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716D" w:rsidTr="00EA716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6D" w:rsidRDefault="00EA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6D" w:rsidRDefault="00EA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453</w:t>
            </w:r>
          </w:p>
        </w:tc>
      </w:tr>
    </w:tbl>
    <w:p w:rsidR="00EA716D" w:rsidRDefault="00EA71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ПРЕЗИДЕНТА РОССИЙСКОЙ ФЕДЕРАЦИИ</w:t>
      </w: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ПРОТИВОДЕЙСТВИЯ КОРРУПЦИИ</w:t>
      </w: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1. Внести в </w:t>
      </w:r>
      <w:hyperlink r:id="rId6" w:history="1">
        <w:r w:rsidRPr="007A1DA4">
          <w:rPr>
            <w:rFonts w:ascii="Calibri" w:hAnsi="Calibri" w:cs="Calibri"/>
          </w:rPr>
          <w:t>Положение</w:t>
        </w:r>
      </w:hyperlink>
      <w:r w:rsidRPr="007A1DA4"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7" w:history="1">
        <w:r w:rsidRPr="007A1DA4">
          <w:rPr>
            <w:rFonts w:ascii="Calibri" w:hAnsi="Calibri" w:cs="Calibri"/>
          </w:rPr>
          <w:t>абзац второй пункта 10</w:t>
        </w:r>
      </w:hyperlink>
      <w:r w:rsidRPr="007A1DA4">
        <w:rPr>
          <w:rFonts w:ascii="Calibri" w:hAnsi="Calibri" w:cs="Calibri"/>
        </w:rPr>
        <w:t xml:space="preserve"> в следующей редакции: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2. Внести в </w:t>
      </w:r>
      <w:hyperlink r:id="rId8" w:history="1">
        <w:r w:rsidRPr="007A1DA4">
          <w:rPr>
            <w:rFonts w:ascii="Calibri" w:hAnsi="Calibri" w:cs="Calibri"/>
          </w:rPr>
          <w:t>Положение</w:t>
        </w:r>
      </w:hyperlink>
      <w:r w:rsidRPr="007A1DA4"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9" w:history="1">
        <w:r w:rsidRPr="007A1DA4">
          <w:rPr>
            <w:rFonts w:ascii="Calibri" w:hAnsi="Calibri" w:cs="Calibri"/>
          </w:rPr>
          <w:t>абзац второй пункта 8</w:t>
        </w:r>
      </w:hyperlink>
      <w:r w:rsidRPr="007A1DA4">
        <w:rPr>
          <w:rFonts w:ascii="Calibri" w:hAnsi="Calibri" w:cs="Calibri"/>
        </w:rPr>
        <w:t xml:space="preserve"> в следующей редакции: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3. Внести в </w:t>
      </w:r>
      <w:hyperlink r:id="rId10" w:history="1">
        <w:r w:rsidRPr="007A1DA4">
          <w:rPr>
            <w:rFonts w:ascii="Calibri" w:hAnsi="Calibri" w:cs="Calibri"/>
          </w:rPr>
          <w:t>пункт 1</w:t>
        </w:r>
      </w:hyperlink>
      <w:r w:rsidRPr="007A1DA4"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а) в </w:t>
      </w:r>
      <w:hyperlink r:id="rId11" w:history="1">
        <w:r w:rsidRPr="007A1DA4">
          <w:rPr>
            <w:rFonts w:ascii="Calibri" w:hAnsi="Calibri" w:cs="Calibri"/>
          </w:rPr>
          <w:t>подпункте "а"</w:t>
        </w:r>
      </w:hyperlink>
      <w:r w:rsidRPr="007A1DA4">
        <w:rPr>
          <w:rFonts w:ascii="Calibri" w:hAnsi="Calibri" w:cs="Calibri"/>
        </w:rPr>
        <w:t>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в </w:t>
      </w:r>
      <w:hyperlink r:id="rId12" w:history="1">
        <w:r w:rsidRPr="007A1DA4">
          <w:rPr>
            <w:rFonts w:ascii="Calibri" w:hAnsi="Calibri" w:cs="Calibri"/>
          </w:rPr>
          <w:t>абзаце первом</w:t>
        </w:r>
      </w:hyperlink>
      <w:r w:rsidRPr="007A1DA4"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в </w:t>
      </w:r>
      <w:hyperlink r:id="rId13" w:history="1">
        <w:r w:rsidRPr="007A1DA4">
          <w:rPr>
            <w:rFonts w:ascii="Calibri" w:hAnsi="Calibri" w:cs="Calibri"/>
          </w:rPr>
          <w:t>абзаце третьем</w:t>
        </w:r>
      </w:hyperlink>
      <w:r w:rsidRPr="007A1DA4">
        <w:rPr>
          <w:rFonts w:ascii="Calibri" w:hAnsi="Calibri" w:cs="Calibri"/>
        </w:rPr>
        <w:t xml:space="preserve"> слова "по состоянию на конец отчетного периода" заменить словами "за </w:t>
      </w:r>
      <w:r w:rsidRPr="007A1DA4">
        <w:rPr>
          <w:rFonts w:ascii="Calibri" w:hAnsi="Calibri" w:cs="Calibri"/>
        </w:rPr>
        <w:lastRenderedPageBreak/>
        <w:t>отчетный период и за два года, предшествующие отчетному периоду";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б) в </w:t>
      </w:r>
      <w:hyperlink r:id="rId14" w:history="1">
        <w:r w:rsidRPr="007A1DA4">
          <w:rPr>
            <w:rFonts w:ascii="Calibri" w:hAnsi="Calibri" w:cs="Calibri"/>
          </w:rPr>
          <w:t>подпункте "б"</w:t>
        </w:r>
      </w:hyperlink>
      <w:r w:rsidRPr="007A1DA4"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в) </w:t>
      </w:r>
      <w:hyperlink r:id="rId15" w:history="1">
        <w:r w:rsidRPr="007A1DA4">
          <w:rPr>
            <w:rFonts w:ascii="Calibri" w:hAnsi="Calibri" w:cs="Calibri"/>
          </w:rPr>
          <w:t>подпункт "в"</w:t>
        </w:r>
      </w:hyperlink>
      <w:r w:rsidRPr="007A1DA4">
        <w:rPr>
          <w:rFonts w:ascii="Calibri" w:hAnsi="Calibri" w:cs="Calibri"/>
        </w:rPr>
        <w:t xml:space="preserve"> изложить в следующей редакции: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 w:rsidRPr="007A1DA4">
          <w:rPr>
            <w:rFonts w:ascii="Calibri" w:hAnsi="Calibri" w:cs="Calibri"/>
          </w:rPr>
          <w:t>законом</w:t>
        </w:r>
      </w:hyperlink>
      <w:r w:rsidRPr="007A1DA4"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4. Внести в </w:t>
      </w:r>
      <w:hyperlink r:id="rId17" w:history="1">
        <w:r w:rsidRPr="007A1DA4">
          <w:rPr>
            <w:rFonts w:ascii="Calibri" w:hAnsi="Calibri" w:cs="Calibri"/>
          </w:rPr>
          <w:t>пункт 1</w:t>
        </w:r>
      </w:hyperlink>
      <w:r w:rsidRPr="007A1DA4"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а) в </w:t>
      </w:r>
      <w:hyperlink r:id="rId18" w:history="1">
        <w:r w:rsidRPr="007A1DA4">
          <w:rPr>
            <w:rFonts w:ascii="Calibri" w:hAnsi="Calibri" w:cs="Calibri"/>
          </w:rPr>
          <w:t>подпункте "а"</w:t>
        </w:r>
      </w:hyperlink>
      <w:r w:rsidRPr="007A1DA4">
        <w:rPr>
          <w:rFonts w:ascii="Calibri" w:hAnsi="Calibri" w:cs="Calibri"/>
        </w:rPr>
        <w:t>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слово "представляемых" заменить словом "представленных";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б) в </w:t>
      </w:r>
      <w:hyperlink r:id="rId19" w:history="1">
        <w:r w:rsidRPr="007A1DA4">
          <w:rPr>
            <w:rFonts w:ascii="Calibri" w:hAnsi="Calibri" w:cs="Calibri"/>
          </w:rPr>
          <w:t>подпункте "б"</w:t>
        </w:r>
      </w:hyperlink>
      <w:r w:rsidRPr="007A1DA4"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в) </w:t>
      </w:r>
      <w:hyperlink r:id="rId20" w:history="1">
        <w:r w:rsidRPr="007A1DA4">
          <w:rPr>
            <w:rFonts w:ascii="Calibri" w:hAnsi="Calibri" w:cs="Calibri"/>
          </w:rPr>
          <w:t>подпункт "в"</w:t>
        </w:r>
      </w:hyperlink>
      <w:r w:rsidRPr="007A1DA4">
        <w:rPr>
          <w:rFonts w:ascii="Calibri" w:hAnsi="Calibri" w:cs="Calibri"/>
        </w:rPr>
        <w:t xml:space="preserve"> изложить в следующей редакции: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history="1">
        <w:r w:rsidRPr="007A1DA4">
          <w:rPr>
            <w:rFonts w:ascii="Calibri" w:hAnsi="Calibri" w:cs="Calibri"/>
          </w:rPr>
          <w:t>законом</w:t>
        </w:r>
      </w:hyperlink>
      <w:r w:rsidRPr="007A1DA4">
        <w:rPr>
          <w:rFonts w:ascii="Calibri" w:hAnsi="Calibri" w:cs="Calibri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5. Внести в </w:t>
      </w:r>
      <w:hyperlink r:id="rId22" w:history="1">
        <w:r w:rsidRPr="007A1DA4">
          <w:rPr>
            <w:rFonts w:ascii="Calibri" w:hAnsi="Calibri" w:cs="Calibri"/>
          </w:rPr>
          <w:t>Положение</w:t>
        </w:r>
      </w:hyperlink>
      <w:r w:rsidRPr="007A1DA4"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а) </w:t>
      </w:r>
      <w:hyperlink r:id="rId23" w:history="1">
        <w:r w:rsidRPr="007A1DA4">
          <w:rPr>
            <w:rFonts w:ascii="Calibri" w:hAnsi="Calibri" w:cs="Calibri"/>
          </w:rPr>
          <w:t>пункт 16</w:t>
        </w:r>
      </w:hyperlink>
      <w:r w:rsidRPr="007A1DA4">
        <w:rPr>
          <w:rFonts w:ascii="Calibri" w:hAnsi="Calibri" w:cs="Calibri"/>
        </w:rPr>
        <w:t xml:space="preserve"> дополнить подпунктом "д" следующего содержания: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"д) поступившее в соответствии с </w:t>
      </w:r>
      <w:hyperlink r:id="rId24" w:history="1">
        <w:r w:rsidRPr="007A1DA4">
          <w:rPr>
            <w:rFonts w:ascii="Calibri" w:hAnsi="Calibri" w:cs="Calibri"/>
          </w:rPr>
          <w:t>частью 4 статьи 12</w:t>
        </w:r>
      </w:hyperlink>
      <w:r w:rsidRPr="007A1DA4"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б) </w:t>
      </w:r>
      <w:hyperlink r:id="rId25" w:history="1">
        <w:r w:rsidRPr="007A1DA4">
          <w:rPr>
            <w:rFonts w:ascii="Calibri" w:hAnsi="Calibri" w:cs="Calibri"/>
          </w:rPr>
          <w:t>дополнить</w:t>
        </w:r>
      </w:hyperlink>
      <w:r w:rsidRPr="007A1DA4">
        <w:rPr>
          <w:rFonts w:ascii="Calibri" w:hAnsi="Calibri" w:cs="Calibri"/>
        </w:rPr>
        <w:t xml:space="preserve"> пунктами 17.1 - 17.3 следующего содержания: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lastRenderedPageBreak/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 w:rsidRPr="007A1DA4">
          <w:rPr>
            <w:rFonts w:ascii="Calibri" w:hAnsi="Calibri" w:cs="Calibri"/>
          </w:rPr>
          <w:t>статьи 12</w:t>
        </w:r>
      </w:hyperlink>
      <w:r w:rsidRPr="007A1DA4"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history="1">
        <w:r w:rsidRPr="007A1DA4">
          <w:rPr>
            <w:rFonts w:ascii="Calibri" w:hAnsi="Calibri" w:cs="Calibri"/>
          </w:rPr>
          <w:t>статьи 12</w:t>
        </w:r>
      </w:hyperlink>
      <w:r w:rsidRPr="007A1DA4"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в) </w:t>
      </w:r>
      <w:hyperlink r:id="rId28" w:history="1">
        <w:r w:rsidRPr="007A1DA4">
          <w:rPr>
            <w:rFonts w:ascii="Calibri" w:hAnsi="Calibri" w:cs="Calibri"/>
          </w:rPr>
          <w:t>подпункт "а" пункта 18</w:t>
        </w:r>
      </w:hyperlink>
      <w:r w:rsidRPr="007A1DA4">
        <w:rPr>
          <w:rFonts w:ascii="Calibri" w:hAnsi="Calibri" w:cs="Calibri"/>
        </w:rPr>
        <w:t xml:space="preserve"> дополнить словами ", за исключением случаев, предусмотренных пунктами 18.1 и 18.2 настоящего Положения";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г) </w:t>
      </w:r>
      <w:hyperlink r:id="rId29" w:history="1">
        <w:r w:rsidRPr="007A1DA4">
          <w:rPr>
            <w:rFonts w:ascii="Calibri" w:hAnsi="Calibri" w:cs="Calibri"/>
          </w:rPr>
          <w:t>дополнить</w:t>
        </w:r>
      </w:hyperlink>
      <w:r w:rsidRPr="007A1DA4">
        <w:rPr>
          <w:rFonts w:ascii="Calibri" w:hAnsi="Calibri" w:cs="Calibri"/>
        </w:rPr>
        <w:t xml:space="preserve"> пунктами 18.1 и 18.2 следующего содержания: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д) </w:t>
      </w:r>
      <w:hyperlink r:id="rId30" w:history="1">
        <w:r w:rsidRPr="007A1DA4">
          <w:rPr>
            <w:rFonts w:ascii="Calibri" w:hAnsi="Calibri" w:cs="Calibri"/>
          </w:rPr>
          <w:t>пункты 19</w:t>
        </w:r>
      </w:hyperlink>
      <w:r w:rsidRPr="007A1DA4">
        <w:rPr>
          <w:rFonts w:ascii="Calibri" w:hAnsi="Calibri" w:cs="Calibri"/>
        </w:rPr>
        <w:t xml:space="preserve"> и </w:t>
      </w:r>
      <w:hyperlink r:id="rId31" w:history="1">
        <w:r w:rsidRPr="007A1DA4">
          <w:rPr>
            <w:rFonts w:ascii="Calibri" w:hAnsi="Calibri" w:cs="Calibri"/>
          </w:rPr>
          <w:t>20</w:t>
        </w:r>
      </w:hyperlink>
      <w:r w:rsidRPr="007A1DA4">
        <w:rPr>
          <w:rFonts w:ascii="Calibri" w:hAnsi="Calibri" w:cs="Calibri"/>
        </w:rPr>
        <w:t xml:space="preserve"> изложить в следующей редакции: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20. На заседании комиссии заслушиваются пояснения государственного служащего или </w:t>
      </w:r>
      <w:r w:rsidRPr="007A1DA4">
        <w:rPr>
          <w:rFonts w:ascii="Calibri" w:hAnsi="Calibri" w:cs="Calibri"/>
        </w:rPr>
        <w:lastRenderedPageBreak/>
        <w:t>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е) </w:t>
      </w:r>
      <w:hyperlink r:id="rId32" w:history="1">
        <w:r w:rsidRPr="007A1DA4">
          <w:rPr>
            <w:rFonts w:ascii="Calibri" w:hAnsi="Calibri" w:cs="Calibri"/>
          </w:rPr>
          <w:t>дополнить</w:t>
        </w:r>
      </w:hyperlink>
      <w:r w:rsidRPr="007A1DA4">
        <w:rPr>
          <w:rFonts w:ascii="Calibri" w:hAnsi="Calibri" w:cs="Calibri"/>
        </w:rPr>
        <w:t xml:space="preserve"> пунктом 26.1 следующего содержания: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7A1DA4">
          <w:rPr>
            <w:rFonts w:ascii="Calibri" w:hAnsi="Calibri" w:cs="Calibri"/>
          </w:rPr>
          <w:t>статьи 12</w:t>
        </w:r>
      </w:hyperlink>
      <w:r w:rsidRPr="007A1DA4"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ж) </w:t>
      </w:r>
      <w:hyperlink r:id="rId34" w:history="1">
        <w:r w:rsidRPr="007A1DA4">
          <w:rPr>
            <w:rFonts w:ascii="Calibri" w:hAnsi="Calibri" w:cs="Calibri"/>
          </w:rPr>
          <w:t>дополнить</w:t>
        </w:r>
      </w:hyperlink>
      <w:r w:rsidRPr="007A1DA4">
        <w:rPr>
          <w:rFonts w:ascii="Calibri" w:hAnsi="Calibri" w:cs="Calibri"/>
        </w:rPr>
        <w:t xml:space="preserve"> пунктом 37.1 следующего содержания: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 xml:space="preserve">6. Внести в </w:t>
      </w:r>
      <w:hyperlink r:id="rId35" w:history="1">
        <w:r w:rsidRPr="007A1DA4">
          <w:rPr>
            <w:rFonts w:ascii="Calibri" w:hAnsi="Calibri" w:cs="Calibri"/>
          </w:rPr>
          <w:t>порядок</w:t>
        </w:r>
      </w:hyperlink>
      <w:r w:rsidRPr="007A1DA4"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1DA4">
        <w:rPr>
          <w:rFonts w:ascii="Calibri" w:hAnsi="Calibri" w:cs="Calibri"/>
        </w:rPr>
        <w:t>7. Настоящий Указ вступает в силу с 1 августа 2014 г.</w:t>
      </w: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16D" w:rsidRPr="007A1DA4" w:rsidRDefault="00EA7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A1DA4">
        <w:rPr>
          <w:rFonts w:ascii="Calibri" w:hAnsi="Calibri" w:cs="Calibri"/>
        </w:rPr>
        <w:t>Президент</w:t>
      </w: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716D" w:rsidRPr="00EA716D" w:rsidRDefault="00EA71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A716D">
        <w:rPr>
          <w:rFonts w:ascii="Calibri" w:hAnsi="Calibri" w:cs="Calibri"/>
          <w:sz w:val="18"/>
          <w:szCs w:val="18"/>
        </w:rPr>
        <w:t>Москва, Кремль</w:t>
      </w:r>
    </w:p>
    <w:p w:rsidR="00EA716D" w:rsidRPr="00EA716D" w:rsidRDefault="00EA71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A716D">
        <w:rPr>
          <w:rFonts w:ascii="Calibri" w:hAnsi="Calibri" w:cs="Calibri"/>
          <w:sz w:val="18"/>
          <w:szCs w:val="18"/>
        </w:rPr>
        <w:t>23 июня 2014 года</w:t>
      </w:r>
      <w:bookmarkStart w:id="0" w:name="_GoBack"/>
      <w:bookmarkEnd w:id="0"/>
    </w:p>
    <w:p w:rsidR="00EA716D" w:rsidRPr="00EA716D" w:rsidRDefault="00EA71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A716D">
        <w:rPr>
          <w:rFonts w:ascii="Calibri" w:hAnsi="Calibri" w:cs="Calibri"/>
          <w:sz w:val="18"/>
          <w:szCs w:val="18"/>
        </w:rPr>
        <w:t>N 453</w:t>
      </w: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16D" w:rsidRDefault="00EA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16D" w:rsidRDefault="00EA71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3711" w:rsidRDefault="00293711"/>
    <w:sectPr w:rsidR="00293711" w:rsidSect="00EA716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D4" w:rsidRDefault="00B225D4" w:rsidP="00EA716D">
      <w:pPr>
        <w:spacing w:after="0" w:line="240" w:lineRule="auto"/>
      </w:pPr>
      <w:r>
        <w:separator/>
      </w:r>
    </w:p>
  </w:endnote>
  <w:endnote w:type="continuationSeparator" w:id="0">
    <w:p w:rsidR="00B225D4" w:rsidRDefault="00B225D4" w:rsidP="00E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6D" w:rsidRDefault="00EA71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6D" w:rsidRDefault="00EA71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6D" w:rsidRDefault="00EA71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D4" w:rsidRDefault="00B225D4" w:rsidP="00EA716D">
      <w:pPr>
        <w:spacing w:after="0" w:line="240" w:lineRule="auto"/>
      </w:pPr>
      <w:r>
        <w:separator/>
      </w:r>
    </w:p>
  </w:footnote>
  <w:footnote w:type="continuationSeparator" w:id="0">
    <w:p w:rsidR="00B225D4" w:rsidRDefault="00B225D4" w:rsidP="00E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6D" w:rsidRDefault="00EA71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47835"/>
      <w:docPartObj>
        <w:docPartGallery w:val="Page Numbers (Top of Page)"/>
        <w:docPartUnique/>
      </w:docPartObj>
    </w:sdtPr>
    <w:sdtEndPr/>
    <w:sdtContent>
      <w:p w:rsidR="00EA716D" w:rsidRDefault="00EA71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A4">
          <w:rPr>
            <w:noProof/>
          </w:rPr>
          <w:t>3</w:t>
        </w:r>
        <w:r>
          <w:fldChar w:fldCharType="end"/>
        </w:r>
      </w:p>
    </w:sdtContent>
  </w:sdt>
  <w:p w:rsidR="00EA716D" w:rsidRDefault="00EA71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6D" w:rsidRDefault="00EA71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6D"/>
    <w:rsid w:val="00293711"/>
    <w:rsid w:val="006D0EDE"/>
    <w:rsid w:val="007A1DA4"/>
    <w:rsid w:val="00B225D4"/>
    <w:rsid w:val="00E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E288-5B4B-435C-AE64-338D2C8E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16D"/>
  </w:style>
  <w:style w:type="paragraph" w:styleId="a5">
    <w:name w:val="footer"/>
    <w:basedOn w:val="a"/>
    <w:link w:val="a6"/>
    <w:uiPriority w:val="99"/>
    <w:unhideWhenUsed/>
    <w:rsid w:val="00E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091D12EECB2683AAFFFBA814E27E70EAB068D89F747BBoAwBN" TargetMode="External"/><Relationship Id="rId13" Type="http://schemas.openxmlformats.org/officeDocument/2006/relationships/hyperlink" Target="consultantplus://offline/ref=567F9C94661228FD3E99EEF493ADB7A737B395D42EEAB2683AAFFFBA814E27E70EAB068D89F747BAoAw6N" TargetMode="External"/><Relationship Id="rId18" Type="http://schemas.openxmlformats.org/officeDocument/2006/relationships/hyperlink" Target="consultantplus://offline/ref=567F9C94661228FD3E99EEF493ADB7A737B091D12DEBB2683AAFFFBA814E27E70EAB068D89F747B0oAw8N" TargetMode="External"/><Relationship Id="rId26" Type="http://schemas.openxmlformats.org/officeDocument/2006/relationships/hyperlink" Target="consultantplus://offline/ref=567F9C94661228FD3E99EEF493ADB7A737B296D629EBB2683AAFFFBA814E27E70EAB068Eo8w1N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7F9C94661228FD3E99EEF493ADB7A737B394D325EFB2683AAFFFBA81o4wEN" TargetMode="External"/><Relationship Id="rId34" Type="http://schemas.openxmlformats.org/officeDocument/2006/relationships/hyperlink" Target="consultantplus://offline/ref=567F9C94661228FD3E99EEF493ADB7A737B091D12DE9B2683AAFFFBA814E27E70EAB068D89F747BCoAwC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67F9C94661228FD3E99EEF493ADB7A737B091D12EEBB2683AAFFFBA814E27E70EAB068D89F646BFoAwDN" TargetMode="External"/><Relationship Id="rId12" Type="http://schemas.openxmlformats.org/officeDocument/2006/relationships/hyperlink" Target="consultantplus://offline/ref=567F9C94661228FD3E99EEF493ADB7A737B395D42EEAB2683AAFFFBA814E27E70EAB068D89F747BAoAw8N" TargetMode="External"/><Relationship Id="rId17" Type="http://schemas.openxmlformats.org/officeDocument/2006/relationships/hyperlink" Target="consultantplus://offline/ref=567F9C94661228FD3E99EEF493ADB7A737B091D12DEBB2683AAFFFBA814E27E70EAB068D89F747B8oAwBN" TargetMode="External"/><Relationship Id="rId25" Type="http://schemas.openxmlformats.org/officeDocument/2006/relationships/hyperlink" Target="consultantplus://offline/ref=567F9C94661228FD3E99EEF493ADB7A737B091D12DE9B2683AAFFFBA814E27E70EAB068D89F747BCoAwCN" TargetMode="External"/><Relationship Id="rId33" Type="http://schemas.openxmlformats.org/officeDocument/2006/relationships/hyperlink" Target="consultantplus://offline/ref=567F9C94661228FD3E99EEF493ADB7A737B296D629EBB2683AAFFFBA814E27E70EAB068Eo8w1N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7F9C94661228FD3E99EEF493ADB7A737B296D629EBB2683AAFFFBA81o4wEN" TargetMode="External"/><Relationship Id="rId20" Type="http://schemas.openxmlformats.org/officeDocument/2006/relationships/hyperlink" Target="consultantplus://offline/ref=567F9C94661228FD3E99EEF493ADB7A737B091D12DEBB2683AAFFFBA814E27E70EAB068D89F747B8oAw8N" TargetMode="External"/><Relationship Id="rId29" Type="http://schemas.openxmlformats.org/officeDocument/2006/relationships/hyperlink" Target="consultantplus://offline/ref=567F9C94661228FD3E99EEF493ADB7A737B091D12DE9B2683AAFFFBA814E27E70EAB068D89F747BCoAwCN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F9C94661228FD3E99EEF493ADB7A737B091D12EEBB2683AAFFFBA814E27E70EAB068D89F747BBoAwBN" TargetMode="External"/><Relationship Id="rId11" Type="http://schemas.openxmlformats.org/officeDocument/2006/relationships/hyperlink" Target="consultantplus://offline/ref=567F9C94661228FD3E99EEF493ADB7A737B395D42EEAB2683AAFFFBA814E27E70EAB068D89F747BAoAw8N" TargetMode="External"/><Relationship Id="rId24" Type="http://schemas.openxmlformats.org/officeDocument/2006/relationships/hyperlink" Target="consultantplus://offline/ref=567F9C94661228FD3E99EEF493ADB7A737B296D629EBB2683AAFFFBA814E27E70EAB068Fo8wAN" TargetMode="External"/><Relationship Id="rId32" Type="http://schemas.openxmlformats.org/officeDocument/2006/relationships/hyperlink" Target="consultantplus://offline/ref=567F9C94661228FD3E99EEF493ADB7A737B091D12DE9B2683AAFFFBA814E27E70EAB068D89F747BCoAwC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7F9C94661228FD3E99EEF493ADB7A737B395D42EEAB2683AAFFFBA814E27E70EAB068D89F747BDoAwEN" TargetMode="External"/><Relationship Id="rId23" Type="http://schemas.openxmlformats.org/officeDocument/2006/relationships/hyperlink" Target="consultantplus://offline/ref=567F9C94661228FD3E99EEF493ADB7A737B091D12DE9B2683AAFFFBA814E27E70EAB068D89F747B1oAwFN" TargetMode="External"/><Relationship Id="rId28" Type="http://schemas.openxmlformats.org/officeDocument/2006/relationships/hyperlink" Target="consultantplus://offline/ref=567F9C94661228FD3E99EEF493ADB7A737B091D12DE9B2683AAFFFBA814E27E70EAB068D89F747B0oAwF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567F9C94661228FD3E99EEF493ADB7A737B395D42EEAB2683AAFFFBA814E27E70EAB068D89F747BAoAw9N" TargetMode="External"/><Relationship Id="rId19" Type="http://schemas.openxmlformats.org/officeDocument/2006/relationships/hyperlink" Target="consultantplus://offline/ref=567F9C94661228FD3E99EEF493ADB7A737B091D12DEBB2683AAFFFBA814E27E70EAB068D89F747B8oAw9N" TargetMode="External"/><Relationship Id="rId31" Type="http://schemas.openxmlformats.org/officeDocument/2006/relationships/hyperlink" Target="consultantplus://offline/ref=567F9C94661228FD3E99EEF493ADB7A737B091D12DE9B2683AAFFFBA814E27E70EAB068D89F747B0oAwB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7F9C94661228FD3E99EEF493ADB7A737B091D12EECB2683AAFFFBA814E27E70EAB068D89F741B9oAwAN" TargetMode="External"/><Relationship Id="rId14" Type="http://schemas.openxmlformats.org/officeDocument/2006/relationships/hyperlink" Target="consultantplus://offline/ref=567F9C94661228FD3E99EEF493ADB7A737B395D42EEAB2683AAFFFBA814E27E70EAB068D89F747BDoAwFN" TargetMode="External"/><Relationship Id="rId22" Type="http://schemas.openxmlformats.org/officeDocument/2006/relationships/hyperlink" Target="consultantplus://offline/ref=567F9C94661228FD3E99EEF493ADB7A737B091D12DE9B2683AAFFFBA814E27E70EAB068D89F747BCoAwCN" TargetMode="External"/><Relationship Id="rId27" Type="http://schemas.openxmlformats.org/officeDocument/2006/relationships/hyperlink" Target="consultantplus://offline/ref=567F9C94661228FD3E99EEF493ADB7A737B296D629EBB2683AAFFFBA814E27E70EAB068Eo8w1N" TargetMode="External"/><Relationship Id="rId30" Type="http://schemas.openxmlformats.org/officeDocument/2006/relationships/hyperlink" Target="consultantplus://offline/ref=567F9C94661228FD3E99EEF493ADB7A737B091D12DE9B2683AAFFFBA814E27E70EAB068D89F747B0oAwCN" TargetMode="External"/><Relationship Id="rId35" Type="http://schemas.openxmlformats.org/officeDocument/2006/relationships/hyperlink" Target="consultantplus://offline/ref=567F9C94661228FD3E99EEF493ADB7A737B091D12DEFB2683AAFFFBA814E27E70EAB068D89F747BDoAw6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2890</Words>
  <Characters>16474</Characters>
  <Application>Microsoft Office Word</Application>
  <DocSecurity>0</DocSecurity>
  <Lines>137</Lines>
  <Paragraphs>38</Paragraphs>
  <ScaleCrop>false</ScaleCrop>
  <Company/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Бабинцева Ольга Николаевна</dc:creator>
  <cp:keywords/>
  <dc:description/>
  <cp:lastModifiedBy>Бабинцева Ольга Николаевна</cp:lastModifiedBy>
  <cp:revision>3</cp:revision>
  <dcterms:created xsi:type="dcterms:W3CDTF">2015-05-26T13:48:00Z</dcterms:created>
  <dcterms:modified xsi:type="dcterms:W3CDTF">2015-05-26T13:53:00Z</dcterms:modified>
</cp:coreProperties>
</file>