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C16" w:rsidRPr="002C455E" w:rsidRDefault="003F3C16" w:rsidP="001F1EBA">
      <w:pPr>
        <w:rPr>
          <w:rStyle w:val="iteco"/>
          <w:rFonts w:ascii="Times New Roman" w:hAnsi="Times New Roman"/>
        </w:rPr>
      </w:pPr>
    </w:p>
    <w:p w:rsidR="003F3C16" w:rsidRPr="002C455E" w:rsidRDefault="003F3C16" w:rsidP="001F1EBA">
      <w:pPr>
        <w:rPr>
          <w:rStyle w:val="iteco"/>
          <w:rFonts w:ascii="Times New Roman" w:hAnsi="Times New Roman"/>
        </w:rPr>
      </w:pPr>
    </w:p>
    <w:p w:rsidR="003F3C16" w:rsidRPr="002C455E" w:rsidRDefault="003F3C16" w:rsidP="001F1EBA">
      <w:pPr>
        <w:rPr>
          <w:rStyle w:val="iteco"/>
          <w:rFonts w:ascii="Times New Roman" w:hAnsi="Times New Roman"/>
        </w:rPr>
      </w:pPr>
    </w:p>
    <w:p w:rsidR="003F3C16" w:rsidRPr="002C455E" w:rsidRDefault="003F3C16" w:rsidP="001F1EBA">
      <w:pPr>
        <w:rPr>
          <w:rStyle w:val="iteco"/>
          <w:rFonts w:ascii="Times New Roman" w:hAnsi="Times New Roman"/>
        </w:rPr>
      </w:pPr>
    </w:p>
    <w:p w:rsidR="003F3C16" w:rsidRDefault="003F3C16" w:rsidP="001F1EBA">
      <w:pPr>
        <w:rPr>
          <w:rStyle w:val="iteco"/>
          <w:rFonts w:ascii="Times New Roman" w:hAnsi="Times New Roman"/>
        </w:rPr>
      </w:pPr>
    </w:p>
    <w:p w:rsidR="00572811" w:rsidRDefault="00572811" w:rsidP="001F1EBA">
      <w:pPr>
        <w:rPr>
          <w:rStyle w:val="iteco"/>
          <w:rFonts w:ascii="Times New Roman" w:hAnsi="Times New Roman"/>
        </w:rPr>
      </w:pPr>
    </w:p>
    <w:p w:rsidR="00572811" w:rsidRDefault="00572811" w:rsidP="001F1EBA">
      <w:pPr>
        <w:rPr>
          <w:rStyle w:val="iteco"/>
          <w:rFonts w:ascii="Times New Roman" w:hAnsi="Times New Roman"/>
        </w:rPr>
      </w:pPr>
    </w:p>
    <w:p w:rsidR="00572811" w:rsidRDefault="00572811" w:rsidP="001F1EBA">
      <w:pPr>
        <w:rPr>
          <w:rStyle w:val="iteco"/>
          <w:rFonts w:ascii="Times New Roman" w:hAnsi="Times New Roman"/>
        </w:rPr>
      </w:pPr>
    </w:p>
    <w:p w:rsidR="00572811" w:rsidRDefault="00572811" w:rsidP="001F1EBA">
      <w:pPr>
        <w:rPr>
          <w:rStyle w:val="iteco"/>
          <w:rFonts w:ascii="Times New Roman" w:hAnsi="Times New Roman"/>
        </w:rPr>
      </w:pPr>
    </w:p>
    <w:p w:rsidR="00572811" w:rsidRDefault="00572811" w:rsidP="001F1EBA">
      <w:pPr>
        <w:rPr>
          <w:rStyle w:val="iteco"/>
          <w:rFonts w:ascii="Times New Roman" w:hAnsi="Times New Roman"/>
        </w:rPr>
      </w:pPr>
    </w:p>
    <w:p w:rsidR="00572811" w:rsidRDefault="00572811" w:rsidP="001F1EBA">
      <w:pPr>
        <w:rPr>
          <w:rStyle w:val="iteco"/>
          <w:rFonts w:ascii="Times New Roman" w:hAnsi="Times New Roman"/>
        </w:rPr>
      </w:pPr>
    </w:p>
    <w:p w:rsidR="00572811" w:rsidRDefault="00572811" w:rsidP="001F1EBA">
      <w:pPr>
        <w:rPr>
          <w:rStyle w:val="iteco"/>
          <w:rFonts w:ascii="Times New Roman" w:hAnsi="Times New Roman"/>
        </w:rPr>
      </w:pPr>
    </w:p>
    <w:p w:rsidR="00572811" w:rsidRDefault="00572811" w:rsidP="001F1EBA">
      <w:pPr>
        <w:rPr>
          <w:rStyle w:val="iteco"/>
          <w:rFonts w:ascii="Times New Roman" w:hAnsi="Times New Roman"/>
        </w:rPr>
      </w:pPr>
    </w:p>
    <w:p w:rsidR="00572811" w:rsidRDefault="00572811" w:rsidP="001F1EBA">
      <w:pPr>
        <w:rPr>
          <w:rStyle w:val="iteco"/>
          <w:rFonts w:ascii="Times New Roman" w:hAnsi="Times New Roman"/>
        </w:rPr>
      </w:pPr>
    </w:p>
    <w:p w:rsidR="00572811" w:rsidRPr="002C455E" w:rsidRDefault="00572811" w:rsidP="001F1EBA">
      <w:pPr>
        <w:rPr>
          <w:rStyle w:val="iteco"/>
          <w:rFonts w:ascii="Times New Roman" w:hAnsi="Times New Roman"/>
        </w:rPr>
      </w:pPr>
    </w:p>
    <w:p w:rsidR="003F3C16" w:rsidRPr="002C455E" w:rsidRDefault="003F3C16" w:rsidP="001F1EBA">
      <w:pPr>
        <w:rPr>
          <w:rStyle w:val="iteco"/>
          <w:rFonts w:ascii="Times New Roman" w:hAnsi="Times New Roman"/>
        </w:rPr>
      </w:pPr>
    </w:p>
    <w:p w:rsidR="003F3C16" w:rsidRPr="002C455E" w:rsidRDefault="003F3C16" w:rsidP="001F1EBA">
      <w:pPr>
        <w:rPr>
          <w:rStyle w:val="iteco"/>
          <w:rFonts w:ascii="Times New Roman" w:hAnsi="Times New Roman"/>
        </w:rPr>
      </w:pPr>
    </w:p>
    <w:p w:rsidR="001F1EBA" w:rsidRPr="002C455E" w:rsidRDefault="001F1EBA" w:rsidP="001F1EBA">
      <w:pPr>
        <w:rPr>
          <w:rStyle w:val="iteco"/>
          <w:rFonts w:ascii="Times New Roman" w:hAnsi="Times New Roman"/>
        </w:rPr>
      </w:pPr>
    </w:p>
    <w:p w:rsidR="0071169F" w:rsidRPr="002C455E" w:rsidRDefault="0071169F" w:rsidP="001F1EBA">
      <w:pPr>
        <w:rPr>
          <w:rStyle w:val="iteco"/>
          <w:rFonts w:ascii="Times New Roman" w:hAnsi="Times New Roman"/>
        </w:rPr>
      </w:pPr>
    </w:p>
    <w:p w:rsidR="007933D9" w:rsidRPr="002C455E" w:rsidRDefault="00041616" w:rsidP="00041616">
      <w:pPr>
        <w:pStyle w:val="TitleIteco"/>
        <w:spacing w:before="0" w:after="0" w:line="360" w:lineRule="auto"/>
        <w:jc w:val="center"/>
        <w:rPr>
          <w:rFonts w:ascii="Times New Roman" w:hAnsi="Times New Roman" w:cs="Times New Roman"/>
        </w:rPr>
      </w:pPr>
      <w:r w:rsidRPr="007819BB">
        <w:rPr>
          <w:rFonts w:ascii="Times New Roman" w:hAnsi="Times New Roman" w:cs="Times New Roman"/>
          <w:color w:val="000000"/>
        </w:rPr>
        <w:t>АВТОМАТИЗИРОВАННАЯ ИНФОРМАЦИОННАЯ СИСТЕМА ГОСУДАРСТВЕННЫХ И МУНИЦИПАЛЬНЫХ ПЛАТЕЖЕЙ "ГМП-ЭКСПРЕСС "</w:t>
      </w:r>
    </w:p>
    <w:p w:rsidR="00441617" w:rsidRPr="002C455E" w:rsidRDefault="000839A5" w:rsidP="00475EA4">
      <w:pPr>
        <w:spacing w:before="240" w:after="60"/>
        <w:jc w:val="center"/>
        <w:rPr>
          <w:b/>
          <w:bCs/>
          <w:caps/>
          <w:kern w:val="28"/>
        </w:rPr>
      </w:pPr>
      <w:r w:rsidRPr="002C455E">
        <w:rPr>
          <w:b/>
          <w:bCs/>
          <w:caps/>
          <w:kern w:val="28"/>
          <w:sz w:val="32"/>
          <w:szCs w:val="32"/>
        </w:rPr>
        <w:t xml:space="preserve">Руководство </w:t>
      </w:r>
      <w:r w:rsidR="002A06A0" w:rsidRPr="002C455E">
        <w:rPr>
          <w:b/>
          <w:bCs/>
          <w:caps/>
          <w:kern w:val="28"/>
          <w:sz w:val="32"/>
          <w:szCs w:val="32"/>
        </w:rPr>
        <w:t>Финансового администра</w:t>
      </w:r>
      <w:r w:rsidRPr="002C455E">
        <w:rPr>
          <w:b/>
          <w:bCs/>
          <w:caps/>
          <w:kern w:val="28"/>
          <w:sz w:val="32"/>
          <w:szCs w:val="32"/>
        </w:rPr>
        <w:t xml:space="preserve">тора </w:t>
      </w:r>
      <w:fldSimple w:instr=" DOCPROPERTY  &quot;Номер документа&quot;  \* MERGEFORMAT ">
        <w:bookmarkStart w:id="0" w:name="_Toc268851263"/>
        <w:r w:rsidR="00475EA4" w:rsidRPr="00B613CE">
          <w:t xml:space="preserve"> </w:t>
        </w:r>
        <w:r w:rsidR="00041616">
          <w:rPr>
            <w:b/>
            <w:bCs/>
            <w:caps/>
            <w:kern w:val="28"/>
          </w:rPr>
          <w:t>ХХХХХХХХ</w:t>
        </w:r>
        <w:r w:rsidR="00475EA4" w:rsidRPr="00B613CE">
          <w:rPr>
            <w:b/>
            <w:bCs/>
            <w:caps/>
            <w:kern w:val="28"/>
          </w:rPr>
          <w:t>.425520.003.ИЗ.0</w:t>
        </w:r>
      </w:fldSimple>
      <w:bookmarkEnd w:id="0"/>
      <w:r w:rsidR="00B2269E" w:rsidRPr="00B613CE">
        <w:rPr>
          <w:b/>
          <w:bCs/>
          <w:caps/>
          <w:kern w:val="28"/>
        </w:rPr>
        <w:t>2</w:t>
      </w:r>
    </w:p>
    <w:p w:rsidR="001F1EBA" w:rsidRPr="002C455E" w:rsidRDefault="001F1EBA" w:rsidP="00475EA4">
      <w:pPr>
        <w:spacing w:before="240" w:after="60"/>
        <w:jc w:val="center"/>
        <w:rPr>
          <w:b/>
          <w:bCs/>
          <w:caps/>
          <w:kern w:val="28"/>
          <w:sz w:val="32"/>
          <w:szCs w:val="32"/>
        </w:rPr>
      </w:pPr>
    </w:p>
    <w:p w:rsidR="001F1EBA" w:rsidRPr="002C455E" w:rsidRDefault="001F1EBA" w:rsidP="00FB6ACF">
      <w:pPr>
        <w:jc w:val="center"/>
        <w:rPr>
          <w:b/>
        </w:rPr>
      </w:pPr>
    </w:p>
    <w:p w:rsidR="001F1EBA" w:rsidRPr="002C455E" w:rsidRDefault="001F1EBA" w:rsidP="00FB6ACF">
      <w:pPr>
        <w:jc w:val="center"/>
        <w:rPr>
          <w:color w:val="000000"/>
        </w:rPr>
      </w:pPr>
    </w:p>
    <w:p w:rsidR="001F1EBA" w:rsidRPr="002C455E" w:rsidRDefault="001F1EBA" w:rsidP="002D3274">
      <w:pPr>
        <w:jc w:val="center"/>
        <w:rPr>
          <w:b/>
        </w:rPr>
      </w:pPr>
    </w:p>
    <w:p w:rsidR="001F1EBA" w:rsidRPr="002C455E" w:rsidRDefault="001F1EBA" w:rsidP="002D3274">
      <w:pPr>
        <w:jc w:val="center"/>
        <w:rPr>
          <w:b/>
        </w:rPr>
      </w:pPr>
    </w:p>
    <w:p w:rsidR="001F1EBA" w:rsidRPr="002C455E" w:rsidRDefault="001F1EBA" w:rsidP="002D3274">
      <w:pPr>
        <w:jc w:val="center"/>
        <w:rPr>
          <w:b/>
        </w:rPr>
      </w:pPr>
    </w:p>
    <w:p w:rsidR="001F1EBA" w:rsidRPr="002C455E" w:rsidRDefault="001F1EBA" w:rsidP="002D3274">
      <w:pPr>
        <w:jc w:val="center"/>
        <w:rPr>
          <w:b/>
        </w:rPr>
      </w:pPr>
    </w:p>
    <w:p w:rsidR="001F1EBA" w:rsidRPr="002C455E" w:rsidRDefault="001F1EBA" w:rsidP="002D3274">
      <w:pPr>
        <w:jc w:val="center"/>
        <w:rPr>
          <w:b/>
        </w:rPr>
      </w:pPr>
    </w:p>
    <w:p w:rsidR="001F1EBA" w:rsidRPr="002C455E" w:rsidRDefault="001F1EBA" w:rsidP="002D3274">
      <w:pPr>
        <w:jc w:val="center"/>
        <w:rPr>
          <w:b/>
        </w:rPr>
      </w:pPr>
    </w:p>
    <w:p w:rsidR="006B1E40" w:rsidRPr="002C455E" w:rsidRDefault="006B1E40" w:rsidP="002D3274">
      <w:pPr>
        <w:jc w:val="center"/>
        <w:rPr>
          <w:b/>
          <w:color w:val="000000"/>
          <w:sz w:val="32"/>
          <w:szCs w:val="32"/>
        </w:rPr>
      </w:pPr>
      <w:bookmarkStart w:id="1" w:name="_Toc189383870"/>
      <w:bookmarkStart w:id="2" w:name="_Toc189384495"/>
      <w:bookmarkStart w:id="3" w:name="_Toc189385738"/>
      <w:bookmarkStart w:id="4" w:name="_Toc189553250"/>
      <w:bookmarkStart w:id="5" w:name="_Toc189563774"/>
      <w:bookmarkStart w:id="6" w:name="_Toc189633297"/>
    </w:p>
    <w:p w:rsidR="0047355D" w:rsidRPr="002C455E" w:rsidRDefault="0047355D" w:rsidP="002D3274">
      <w:pPr>
        <w:jc w:val="center"/>
        <w:rPr>
          <w:b/>
          <w:color w:val="000000"/>
          <w:sz w:val="32"/>
          <w:szCs w:val="32"/>
        </w:rPr>
      </w:pPr>
    </w:p>
    <w:p w:rsidR="006B1E40" w:rsidRPr="002C455E" w:rsidRDefault="006B1E40" w:rsidP="00475EA4">
      <w:pPr>
        <w:rPr>
          <w:color w:val="000000"/>
          <w:sz w:val="28"/>
          <w:szCs w:val="28"/>
        </w:rPr>
      </w:pPr>
    </w:p>
    <w:bookmarkEnd w:id="1"/>
    <w:bookmarkEnd w:id="2"/>
    <w:bookmarkEnd w:id="3"/>
    <w:bookmarkEnd w:id="4"/>
    <w:bookmarkEnd w:id="5"/>
    <w:bookmarkEnd w:id="6"/>
    <w:p w:rsidR="00BC5112" w:rsidRPr="002C455E" w:rsidRDefault="00BC5112">
      <w:pPr>
        <w:rPr>
          <w:b/>
          <w:bCs/>
          <w:kern w:val="32"/>
          <w:sz w:val="32"/>
          <w:szCs w:val="32"/>
        </w:rPr>
      </w:pPr>
      <w:r w:rsidRPr="002C455E">
        <w:br w:type="page"/>
      </w:r>
    </w:p>
    <w:p w:rsidR="00DA1BBA" w:rsidRPr="002C455E" w:rsidRDefault="00DA1BBA" w:rsidP="00FB6ACF">
      <w:pPr>
        <w:pStyle w:val="ac"/>
        <w:rPr>
          <w:rFonts w:ascii="Times New Roman" w:hAnsi="Times New Roman"/>
        </w:rPr>
      </w:pPr>
      <w:r w:rsidRPr="002C455E">
        <w:rPr>
          <w:rFonts w:ascii="Times New Roman" w:hAnsi="Times New Roman"/>
        </w:rPr>
        <w:lastRenderedPageBreak/>
        <w:t>Оглавление</w:t>
      </w:r>
    </w:p>
    <w:p w:rsidR="00C927D8" w:rsidRDefault="001A2C29">
      <w:pPr>
        <w:pStyle w:val="11"/>
        <w:tabs>
          <w:tab w:val="left" w:pos="480"/>
          <w:tab w:val="right" w:leader="dot" w:pos="9799"/>
        </w:tabs>
        <w:rPr>
          <w:rFonts w:asciiTheme="minorHAnsi" w:eastAsiaTheme="minorEastAsia" w:hAnsiTheme="minorHAnsi" w:cstheme="minorBidi"/>
          <w:b w:val="0"/>
          <w:bCs w:val="0"/>
          <w:caps w:val="0"/>
          <w:noProof/>
          <w:sz w:val="22"/>
          <w:szCs w:val="22"/>
        </w:rPr>
      </w:pPr>
      <w:r w:rsidRPr="001A2C29">
        <w:rPr>
          <w:rFonts w:ascii="Times New Roman" w:hAnsi="Times New Roman"/>
        </w:rPr>
        <w:fldChar w:fldCharType="begin"/>
      </w:r>
      <w:r w:rsidR="00DA1BBA" w:rsidRPr="002C455E">
        <w:rPr>
          <w:rFonts w:ascii="Times New Roman" w:hAnsi="Times New Roman"/>
        </w:rPr>
        <w:instrText xml:space="preserve"> TOC \o "1-3" \h \z \u </w:instrText>
      </w:r>
      <w:r w:rsidRPr="001A2C29">
        <w:rPr>
          <w:rFonts w:ascii="Times New Roman" w:hAnsi="Times New Roman"/>
        </w:rPr>
        <w:fldChar w:fldCharType="separate"/>
      </w:r>
      <w:hyperlink w:anchor="_Toc487016318" w:history="1">
        <w:r w:rsidR="00C927D8" w:rsidRPr="00A50C1B">
          <w:rPr>
            <w:rStyle w:val="aff1"/>
            <w:noProof/>
          </w:rPr>
          <w:t>1.</w:t>
        </w:r>
        <w:r w:rsidR="00C927D8">
          <w:rPr>
            <w:rFonts w:asciiTheme="minorHAnsi" w:eastAsiaTheme="minorEastAsia" w:hAnsiTheme="minorHAnsi" w:cstheme="minorBidi"/>
            <w:b w:val="0"/>
            <w:bCs w:val="0"/>
            <w:caps w:val="0"/>
            <w:noProof/>
            <w:sz w:val="22"/>
            <w:szCs w:val="22"/>
          </w:rPr>
          <w:tab/>
        </w:r>
        <w:r w:rsidR="00C927D8" w:rsidRPr="00A50C1B">
          <w:rPr>
            <w:rStyle w:val="aff1"/>
            <w:noProof/>
          </w:rPr>
          <w:t>Введение</w:t>
        </w:r>
        <w:r w:rsidR="00C927D8">
          <w:rPr>
            <w:noProof/>
            <w:webHidden/>
          </w:rPr>
          <w:tab/>
        </w:r>
        <w:r w:rsidR="00C927D8">
          <w:rPr>
            <w:noProof/>
            <w:webHidden/>
          </w:rPr>
          <w:fldChar w:fldCharType="begin"/>
        </w:r>
        <w:r w:rsidR="00C927D8">
          <w:rPr>
            <w:noProof/>
            <w:webHidden/>
          </w:rPr>
          <w:instrText xml:space="preserve"> PAGEREF _Toc487016318 \h </w:instrText>
        </w:r>
        <w:r w:rsidR="00C927D8">
          <w:rPr>
            <w:noProof/>
            <w:webHidden/>
          </w:rPr>
        </w:r>
        <w:r w:rsidR="00C927D8">
          <w:rPr>
            <w:noProof/>
            <w:webHidden/>
          </w:rPr>
          <w:fldChar w:fldCharType="separate"/>
        </w:r>
        <w:r w:rsidR="00C927D8">
          <w:rPr>
            <w:noProof/>
            <w:webHidden/>
          </w:rPr>
          <w:t>3</w:t>
        </w:r>
        <w:r w:rsidR="00C927D8">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19" w:history="1">
        <w:r w:rsidRPr="00A50C1B">
          <w:rPr>
            <w:rStyle w:val="aff1"/>
            <w:noProof/>
          </w:rPr>
          <w:t>1.1.</w:t>
        </w:r>
        <w:r>
          <w:rPr>
            <w:rFonts w:asciiTheme="minorHAnsi" w:eastAsiaTheme="minorEastAsia" w:hAnsiTheme="minorHAnsi" w:cstheme="minorBidi"/>
            <w:smallCaps w:val="0"/>
            <w:noProof/>
            <w:sz w:val="22"/>
            <w:szCs w:val="22"/>
          </w:rPr>
          <w:tab/>
        </w:r>
        <w:r w:rsidRPr="00A50C1B">
          <w:rPr>
            <w:rStyle w:val="aff1"/>
            <w:noProof/>
          </w:rPr>
          <w:t>О Системе</w:t>
        </w:r>
        <w:r>
          <w:rPr>
            <w:noProof/>
            <w:webHidden/>
          </w:rPr>
          <w:tab/>
        </w:r>
        <w:r>
          <w:rPr>
            <w:noProof/>
            <w:webHidden/>
          </w:rPr>
          <w:fldChar w:fldCharType="begin"/>
        </w:r>
        <w:r>
          <w:rPr>
            <w:noProof/>
            <w:webHidden/>
          </w:rPr>
          <w:instrText xml:space="preserve"> PAGEREF _Toc487016319 \h </w:instrText>
        </w:r>
        <w:r>
          <w:rPr>
            <w:noProof/>
            <w:webHidden/>
          </w:rPr>
        </w:r>
        <w:r>
          <w:rPr>
            <w:noProof/>
            <w:webHidden/>
          </w:rPr>
          <w:fldChar w:fldCharType="separate"/>
        </w:r>
        <w:r>
          <w:rPr>
            <w:noProof/>
            <w:webHidden/>
          </w:rPr>
          <w:t>3</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20" w:history="1">
        <w:r w:rsidRPr="00A50C1B">
          <w:rPr>
            <w:rStyle w:val="aff1"/>
            <w:noProof/>
          </w:rPr>
          <w:t>1.2.</w:t>
        </w:r>
        <w:r>
          <w:rPr>
            <w:rFonts w:asciiTheme="minorHAnsi" w:eastAsiaTheme="minorEastAsia" w:hAnsiTheme="minorHAnsi" w:cstheme="minorBidi"/>
            <w:smallCaps w:val="0"/>
            <w:noProof/>
            <w:sz w:val="22"/>
            <w:szCs w:val="22"/>
          </w:rPr>
          <w:tab/>
        </w:r>
        <w:r w:rsidRPr="00A50C1B">
          <w:rPr>
            <w:rStyle w:val="aff1"/>
            <w:noProof/>
          </w:rPr>
          <w:t>О руководстве</w:t>
        </w:r>
        <w:r>
          <w:rPr>
            <w:noProof/>
            <w:webHidden/>
          </w:rPr>
          <w:tab/>
        </w:r>
        <w:r>
          <w:rPr>
            <w:noProof/>
            <w:webHidden/>
          </w:rPr>
          <w:fldChar w:fldCharType="begin"/>
        </w:r>
        <w:r>
          <w:rPr>
            <w:noProof/>
            <w:webHidden/>
          </w:rPr>
          <w:instrText xml:space="preserve"> PAGEREF _Toc487016320 \h </w:instrText>
        </w:r>
        <w:r>
          <w:rPr>
            <w:noProof/>
            <w:webHidden/>
          </w:rPr>
        </w:r>
        <w:r>
          <w:rPr>
            <w:noProof/>
            <w:webHidden/>
          </w:rPr>
          <w:fldChar w:fldCharType="separate"/>
        </w:r>
        <w:r>
          <w:rPr>
            <w:noProof/>
            <w:webHidden/>
          </w:rPr>
          <w:t>4</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21" w:history="1">
        <w:r w:rsidRPr="00A50C1B">
          <w:rPr>
            <w:rStyle w:val="aff1"/>
            <w:noProof/>
          </w:rPr>
          <w:t>1.3.</w:t>
        </w:r>
        <w:r>
          <w:rPr>
            <w:rFonts w:asciiTheme="minorHAnsi" w:eastAsiaTheme="minorEastAsia" w:hAnsiTheme="minorHAnsi" w:cstheme="minorBidi"/>
            <w:smallCaps w:val="0"/>
            <w:noProof/>
            <w:sz w:val="22"/>
            <w:szCs w:val="22"/>
          </w:rPr>
          <w:tab/>
        </w:r>
        <w:r w:rsidRPr="00A50C1B">
          <w:rPr>
            <w:rStyle w:val="aff1"/>
            <w:noProof/>
          </w:rPr>
          <w:t>Термины и определения</w:t>
        </w:r>
        <w:r>
          <w:rPr>
            <w:noProof/>
            <w:webHidden/>
          </w:rPr>
          <w:tab/>
        </w:r>
        <w:r>
          <w:rPr>
            <w:noProof/>
            <w:webHidden/>
          </w:rPr>
          <w:fldChar w:fldCharType="begin"/>
        </w:r>
        <w:r>
          <w:rPr>
            <w:noProof/>
            <w:webHidden/>
          </w:rPr>
          <w:instrText xml:space="preserve"> PAGEREF _Toc487016321 \h </w:instrText>
        </w:r>
        <w:r>
          <w:rPr>
            <w:noProof/>
            <w:webHidden/>
          </w:rPr>
        </w:r>
        <w:r>
          <w:rPr>
            <w:noProof/>
            <w:webHidden/>
          </w:rPr>
          <w:fldChar w:fldCharType="separate"/>
        </w:r>
        <w:r>
          <w:rPr>
            <w:noProof/>
            <w:webHidden/>
          </w:rPr>
          <w:t>4</w:t>
        </w:r>
        <w:r>
          <w:rPr>
            <w:noProof/>
            <w:webHidden/>
          </w:rPr>
          <w:fldChar w:fldCharType="end"/>
        </w:r>
      </w:hyperlink>
    </w:p>
    <w:p w:rsidR="00C927D8" w:rsidRDefault="00C927D8">
      <w:pPr>
        <w:pStyle w:val="11"/>
        <w:tabs>
          <w:tab w:val="left" w:pos="480"/>
          <w:tab w:val="right" w:leader="dot" w:pos="9799"/>
        </w:tabs>
        <w:rPr>
          <w:rFonts w:asciiTheme="minorHAnsi" w:eastAsiaTheme="minorEastAsia" w:hAnsiTheme="minorHAnsi" w:cstheme="minorBidi"/>
          <w:b w:val="0"/>
          <w:bCs w:val="0"/>
          <w:caps w:val="0"/>
          <w:noProof/>
          <w:sz w:val="22"/>
          <w:szCs w:val="22"/>
        </w:rPr>
      </w:pPr>
      <w:hyperlink w:anchor="_Toc487016322" w:history="1">
        <w:r w:rsidRPr="00A50C1B">
          <w:rPr>
            <w:rStyle w:val="aff1"/>
            <w:noProof/>
          </w:rPr>
          <w:t>2.</w:t>
        </w:r>
        <w:r>
          <w:rPr>
            <w:rFonts w:asciiTheme="minorHAnsi" w:eastAsiaTheme="minorEastAsia" w:hAnsiTheme="minorHAnsi" w:cstheme="minorBidi"/>
            <w:b w:val="0"/>
            <w:bCs w:val="0"/>
            <w:caps w:val="0"/>
            <w:noProof/>
            <w:sz w:val="22"/>
            <w:szCs w:val="22"/>
          </w:rPr>
          <w:tab/>
        </w:r>
        <w:r w:rsidRPr="00A50C1B">
          <w:rPr>
            <w:rStyle w:val="aff1"/>
            <w:noProof/>
          </w:rPr>
          <w:t>Начало работы с Системой</w:t>
        </w:r>
        <w:r>
          <w:rPr>
            <w:noProof/>
            <w:webHidden/>
          </w:rPr>
          <w:tab/>
        </w:r>
        <w:r>
          <w:rPr>
            <w:noProof/>
            <w:webHidden/>
          </w:rPr>
          <w:fldChar w:fldCharType="begin"/>
        </w:r>
        <w:r>
          <w:rPr>
            <w:noProof/>
            <w:webHidden/>
          </w:rPr>
          <w:instrText xml:space="preserve"> PAGEREF _Toc487016322 \h </w:instrText>
        </w:r>
        <w:r>
          <w:rPr>
            <w:noProof/>
            <w:webHidden/>
          </w:rPr>
        </w:r>
        <w:r>
          <w:rPr>
            <w:noProof/>
            <w:webHidden/>
          </w:rPr>
          <w:fldChar w:fldCharType="separate"/>
        </w:r>
        <w:r>
          <w:rPr>
            <w:noProof/>
            <w:webHidden/>
          </w:rPr>
          <w:t>7</w:t>
        </w:r>
        <w:r>
          <w:rPr>
            <w:noProof/>
            <w:webHidden/>
          </w:rPr>
          <w:fldChar w:fldCharType="end"/>
        </w:r>
      </w:hyperlink>
    </w:p>
    <w:p w:rsidR="00C927D8" w:rsidRDefault="00C927D8">
      <w:pPr>
        <w:pStyle w:val="11"/>
        <w:tabs>
          <w:tab w:val="left" w:pos="480"/>
          <w:tab w:val="right" w:leader="dot" w:pos="9799"/>
        </w:tabs>
        <w:rPr>
          <w:rFonts w:asciiTheme="minorHAnsi" w:eastAsiaTheme="minorEastAsia" w:hAnsiTheme="minorHAnsi" w:cstheme="minorBidi"/>
          <w:b w:val="0"/>
          <w:bCs w:val="0"/>
          <w:caps w:val="0"/>
          <w:noProof/>
          <w:sz w:val="22"/>
          <w:szCs w:val="22"/>
        </w:rPr>
      </w:pPr>
      <w:hyperlink w:anchor="_Toc487016323" w:history="1">
        <w:r w:rsidRPr="00A50C1B">
          <w:rPr>
            <w:rStyle w:val="aff1"/>
            <w:noProof/>
          </w:rPr>
          <w:t>3.</w:t>
        </w:r>
        <w:r>
          <w:rPr>
            <w:rFonts w:asciiTheme="minorHAnsi" w:eastAsiaTheme="minorEastAsia" w:hAnsiTheme="minorHAnsi" w:cstheme="minorBidi"/>
            <w:b w:val="0"/>
            <w:bCs w:val="0"/>
            <w:caps w:val="0"/>
            <w:noProof/>
            <w:sz w:val="22"/>
            <w:szCs w:val="22"/>
          </w:rPr>
          <w:tab/>
        </w:r>
        <w:r w:rsidRPr="00A50C1B">
          <w:rPr>
            <w:rStyle w:val="aff1"/>
            <w:noProof/>
          </w:rPr>
          <w:t>Интерфейс Системы</w:t>
        </w:r>
        <w:r>
          <w:rPr>
            <w:noProof/>
            <w:webHidden/>
          </w:rPr>
          <w:tab/>
        </w:r>
        <w:r>
          <w:rPr>
            <w:noProof/>
            <w:webHidden/>
          </w:rPr>
          <w:fldChar w:fldCharType="begin"/>
        </w:r>
        <w:r>
          <w:rPr>
            <w:noProof/>
            <w:webHidden/>
          </w:rPr>
          <w:instrText xml:space="preserve"> PAGEREF _Toc487016323 \h </w:instrText>
        </w:r>
        <w:r>
          <w:rPr>
            <w:noProof/>
            <w:webHidden/>
          </w:rPr>
        </w:r>
        <w:r>
          <w:rPr>
            <w:noProof/>
            <w:webHidden/>
          </w:rPr>
          <w:fldChar w:fldCharType="separate"/>
        </w:r>
        <w:r>
          <w:rPr>
            <w:noProof/>
            <w:webHidden/>
          </w:rPr>
          <w:t>8</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24" w:history="1">
        <w:r w:rsidRPr="00A50C1B">
          <w:rPr>
            <w:rStyle w:val="aff1"/>
            <w:noProof/>
          </w:rPr>
          <w:t>3.1.</w:t>
        </w:r>
        <w:r>
          <w:rPr>
            <w:rFonts w:asciiTheme="minorHAnsi" w:eastAsiaTheme="minorEastAsia" w:hAnsiTheme="minorHAnsi" w:cstheme="minorBidi"/>
            <w:smallCaps w:val="0"/>
            <w:noProof/>
            <w:sz w:val="22"/>
            <w:szCs w:val="22"/>
          </w:rPr>
          <w:tab/>
        </w:r>
        <w:r w:rsidRPr="00A50C1B">
          <w:rPr>
            <w:rStyle w:val="aff1"/>
            <w:noProof/>
          </w:rPr>
          <w:t>Общий вид и элементы управления</w:t>
        </w:r>
        <w:r>
          <w:rPr>
            <w:noProof/>
            <w:webHidden/>
          </w:rPr>
          <w:tab/>
        </w:r>
        <w:r>
          <w:rPr>
            <w:noProof/>
            <w:webHidden/>
          </w:rPr>
          <w:fldChar w:fldCharType="begin"/>
        </w:r>
        <w:r>
          <w:rPr>
            <w:noProof/>
            <w:webHidden/>
          </w:rPr>
          <w:instrText xml:space="preserve"> PAGEREF _Toc487016324 \h </w:instrText>
        </w:r>
        <w:r>
          <w:rPr>
            <w:noProof/>
            <w:webHidden/>
          </w:rPr>
        </w:r>
        <w:r>
          <w:rPr>
            <w:noProof/>
            <w:webHidden/>
          </w:rPr>
          <w:fldChar w:fldCharType="separate"/>
        </w:r>
        <w:r>
          <w:rPr>
            <w:noProof/>
            <w:webHidden/>
          </w:rPr>
          <w:t>8</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25" w:history="1">
        <w:r w:rsidRPr="00A50C1B">
          <w:rPr>
            <w:rStyle w:val="aff1"/>
            <w:noProof/>
          </w:rPr>
          <w:t>3.1.1.</w:t>
        </w:r>
        <w:r>
          <w:rPr>
            <w:rFonts w:asciiTheme="minorHAnsi" w:eastAsiaTheme="minorEastAsia" w:hAnsiTheme="minorHAnsi" w:cstheme="minorBidi"/>
            <w:i w:val="0"/>
            <w:iCs w:val="0"/>
            <w:noProof/>
            <w:sz w:val="22"/>
            <w:szCs w:val="22"/>
          </w:rPr>
          <w:tab/>
        </w:r>
        <w:r w:rsidRPr="00A50C1B">
          <w:rPr>
            <w:rStyle w:val="aff1"/>
            <w:noProof/>
          </w:rPr>
          <w:t>Зона заголовка</w:t>
        </w:r>
        <w:r>
          <w:rPr>
            <w:noProof/>
            <w:webHidden/>
          </w:rPr>
          <w:tab/>
        </w:r>
        <w:r>
          <w:rPr>
            <w:noProof/>
            <w:webHidden/>
          </w:rPr>
          <w:fldChar w:fldCharType="begin"/>
        </w:r>
        <w:r>
          <w:rPr>
            <w:noProof/>
            <w:webHidden/>
          </w:rPr>
          <w:instrText xml:space="preserve"> PAGEREF _Toc487016325 \h </w:instrText>
        </w:r>
        <w:r>
          <w:rPr>
            <w:noProof/>
            <w:webHidden/>
          </w:rPr>
        </w:r>
        <w:r>
          <w:rPr>
            <w:noProof/>
            <w:webHidden/>
          </w:rPr>
          <w:fldChar w:fldCharType="separate"/>
        </w:r>
        <w:r>
          <w:rPr>
            <w:noProof/>
            <w:webHidden/>
          </w:rPr>
          <w:t>8</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26" w:history="1">
        <w:r w:rsidRPr="00A50C1B">
          <w:rPr>
            <w:rStyle w:val="aff1"/>
            <w:noProof/>
          </w:rPr>
          <w:t>3.1.1.1 Индикатор доступности ГИС ГМП</w:t>
        </w:r>
        <w:r>
          <w:rPr>
            <w:noProof/>
            <w:webHidden/>
          </w:rPr>
          <w:tab/>
        </w:r>
        <w:r>
          <w:rPr>
            <w:noProof/>
            <w:webHidden/>
          </w:rPr>
          <w:fldChar w:fldCharType="begin"/>
        </w:r>
        <w:r>
          <w:rPr>
            <w:noProof/>
            <w:webHidden/>
          </w:rPr>
          <w:instrText xml:space="preserve"> PAGEREF _Toc487016326 \h </w:instrText>
        </w:r>
        <w:r>
          <w:rPr>
            <w:noProof/>
            <w:webHidden/>
          </w:rPr>
        </w:r>
        <w:r>
          <w:rPr>
            <w:noProof/>
            <w:webHidden/>
          </w:rPr>
          <w:fldChar w:fldCharType="separate"/>
        </w:r>
        <w:r>
          <w:rPr>
            <w:noProof/>
            <w:webHidden/>
          </w:rPr>
          <w:t>9</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27" w:history="1">
        <w:r w:rsidRPr="00A50C1B">
          <w:rPr>
            <w:rStyle w:val="aff1"/>
            <w:noProof/>
          </w:rPr>
          <w:t>3.1.1.2 Элемент управления сеансом пользователя</w:t>
        </w:r>
        <w:r>
          <w:rPr>
            <w:noProof/>
            <w:webHidden/>
          </w:rPr>
          <w:tab/>
        </w:r>
        <w:r>
          <w:rPr>
            <w:noProof/>
            <w:webHidden/>
          </w:rPr>
          <w:fldChar w:fldCharType="begin"/>
        </w:r>
        <w:r>
          <w:rPr>
            <w:noProof/>
            <w:webHidden/>
          </w:rPr>
          <w:instrText xml:space="preserve"> PAGEREF _Toc487016327 \h </w:instrText>
        </w:r>
        <w:r>
          <w:rPr>
            <w:noProof/>
            <w:webHidden/>
          </w:rPr>
        </w:r>
        <w:r>
          <w:rPr>
            <w:noProof/>
            <w:webHidden/>
          </w:rPr>
          <w:fldChar w:fldCharType="separate"/>
        </w:r>
        <w:r>
          <w:rPr>
            <w:noProof/>
            <w:webHidden/>
          </w:rPr>
          <w:t>9</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28" w:history="1">
        <w:r w:rsidRPr="00A50C1B">
          <w:rPr>
            <w:rStyle w:val="aff1"/>
            <w:noProof/>
          </w:rPr>
          <w:t>3.1.1.3 Список журналов</w:t>
        </w:r>
        <w:r>
          <w:rPr>
            <w:noProof/>
            <w:webHidden/>
          </w:rPr>
          <w:tab/>
        </w:r>
        <w:r>
          <w:rPr>
            <w:noProof/>
            <w:webHidden/>
          </w:rPr>
          <w:fldChar w:fldCharType="begin"/>
        </w:r>
        <w:r>
          <w:rPr>
            <w:noProof/>
            <w:webHidden/>
          </w:rPr>
          <w:instrText xml:space="preserve"> PAGEREF _Toc487016328 \h </w:instrText>
        </w:r>
        <w:r>
          <w:rPr>
            <w:noProof/>
            <w:webHidden/>
          </w:rPr>
        </w:r>
        <w:r>
          <w:rPr>
            <w:noProof/>
            <w:webHidden/>
          </w:rPr>
          <w:fldChar w:fldCharType="separate"/>
        </w:r>
        <w:r>
          <w:rPr>
            <w:noProof/>
            <w:webHidden/>
          </w:rPr>
          <w:t>9</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29" w:history="1">
        <w:r w:rsidRPr="00A50C1B">
          <w:rPr>
            <w:rStyle w:val="aff1"/>
            <w:noProof/>
          </w:rPr>
          <w:t>3.1.2.</w:t>
        </w:r>
        <w:r>
          <w:rPr>
            <w:rFonts w:asciiTheme="minorHAnsi" w:eastAsiaTheme="minorEastAsia" w:hAnsiTheme="minorHAnsi" w:cstheme="minorBidi"/>
            <w:i w:val="0"/>
            <w:iCs w:val="0"/>
            <w:noProof/>
            <w:sz w:val="22"/>
            <w:szCs w:val="22"/>
          </w:rPr>
          <w:tab/>
        </w:r>
        <w:r w:rsidRPr="00A50C1B">
          <w:rPr>
            <w:rStyle w:val="aff1"/>
            <w:noProof/>
          </w:rPr>
          <w:t>Зона журналов</w:t>
        </w:r>
        <w:r>
          <w:rPr>
            <w:noProof/>
            <w:webHidden/>
          </w:rPr>
          <w:tab/>
        </w:r>
        <w:r>
          <w:rPr>
            <w:noProof/>
            <w:webHidden/>
          </w:rPr>
          <w:fldChar w:fldCharType="begin"/>
        </w:r>
        <w:r>
          <w:rPr>
            <w:noProof/>
            <w:webHidden/>
          </w:rPr>
          <w:instrText xml:space="preserve"> PAGEREF _Toc487016329 \h </w:instrText>
        </w:r>
        <w:r>
          <w:rPr>
            <w:noProof/>
            <w:webHidden/>
          </w:rPr>
        </w:r>
        <w:r>
          <w:rPr>
            <w:noProof/>
            <w:webHidden/>
          </w:rPr>
          <w:fldChar w:fldCharType="separate"/>
        </w:r>
        <w:r>
          <w:rPr>
            <w:noProof/>
            <w:webHidden/>
          </w:rPr>
          <w:t>10</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30" w:history="1">
        <w:r w:rsidRPr="00A50C1B">
          <w:rPr>
            <w:rStyle w:val="aff1"/>
            <w:noProof/>
          </w:rPr>
          <w:t>3.1.2.1 Фильтрация записей журналов</w:t>
        </w:r>
        <w:r>
          <w:rPr>
            <w:noProof/>
            <w:webHidden/>
          </w:rPr>
          <w:tab/>
        </w:r>
        <w:r>
          <w:rPr>
            <w:noProof/>
            <w:webHidden/>
          </w:rPr>
          <w:fldChar w:fldCharType="begin"/>
        </w:r>
        <w:r>
          <w:rPr>
            <w:noProof/>
            <w:webHidden/>
          </w:rPr>
          <w:instrText xml:space="preserve"> PAGEREF _Toc487016330 \h </w:instrText>
        </w:r>
        <w:r>
          <w:rPr>
            <w:noProof/>
            <w:webHidden/>
          </w:rPr>
        </w:r>
        <w:r>
          <w:rPr>
            <w:noProof/>
            <w:webHidden/>
          </w:rPr>
          <w:fldChar w:fldCharType="separate"/>
        </w:r>
        <w:r>
          <w:rPr>
            <w:noProof/>
            <w:webHidden/>
          </w:rPr>
          <w:t>11</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31" w:history="1">
        <w:r w:rsidRPr="00A50C1B">
          <w:rPr>
            <w:rStyle w:val="aff1"/>
            <w:noProof/>
          </w:rPr>
          <w:t>3.1.2.2 Выбор записей журналов</w:t>
        </w:r>
        <w:r>
          <w:rPr>
            <w:noProof/>
            <w:webHidden/>
          </w:rPr>
          <w:tab/>
        </w:r>
        <w:r>
          <w:rPr>
            <w:noProof/>
            <w:webHidden/>
          </w:rPr>
          <w:fldChar w:fldCharType="begin"/>
        </w:r>
        <w:r>
          <w:rPr>
            <w:noProof/>
            <w:webHidden/>
          </w:rPr>
          <w:instrText xml:space="preserve"> PAGEREF _Toc487016331 \h </w:instrText>
        </w:r>
        <w:r>
          <w:rPr>
            <w:noProof/>
            <w:webHidden/>
          </w:rPr>
        </w:r>
        <w:r>
          <w:rPr>
            <w:noProof/>
            <w:webHidden/>
          </w:rPr>
          <w:fldChar w:fldCharType="separate"/>
        </w:r>
        <w:r>
          <w:rPr>
            <w:noProof/>
            <w:webHidden/>
          </w:rPr>
          <w:t>13</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32" w:history="1">
        <w:r w:rsidRPr="00A50C1B">
          <w:rPr>
            <w:rStyle w:val="aff1"/>
            <w:noProof/>
          </w:rPr>
          <w:t>3.1.3.</w:t>
        </w:r>
        <w:r>
          <w:rPr>
            <w:rFonts w:asciiTheme="minorHAnsi" w:eastAsiaTheme="minorEastAsia" w:hAnsiTheme="minorHAnsi" w:cstheme="minorBidi"/>
            <w:i w:val="0"/>
            <w:iCs w:val="0"/>
            <w:noProof/>
            <w:sz w:val="22"/>
            <w:szCs w:val="22"/>
          </w:rPr>
          <w:tab/>
        </w:r>
        <w:r w:rsidRPr="00A50C1B">
          <w:rPr>
            <w:rStyle w:val="aff1"/>
            <w:noProof/>
          </w:rPr>
          <w:t>Виды управляющих элементов</w:t>
        </w:r>
        <w:r>
          <w:rPr>
            <w:noProof/>
            <w:webHidden/>
          </w:rPr>
          <w:tab/>
        </w:r>
        <w:r>
          <w:rPr>
            <w:noProof/>
            <w:webHidden/>
          </w:rPr>
          <w:fldChar w:fldCharType="begin"/>
        </w:r>
        <w:r>
          <w:rPr>
            <w:noProof/>
            <w:webHidden/>
          </w:rPr>
          <w:instrText xml:space="preserve"> PAGEREF _Toc487016332 \h </w:instrText>
        </w:r>
        <w:r>
          <w:rPr>
            <w:noProof/>
            <w:webHidden/>
          </w:rPr>
        </w:r>
        <w:r>
          <w:rPr>
            <w:noProof/>
            <w:webHidden/>
          </w:rPr>
          <w:fldChar w:fldCharType="separate"/>
        </w:r>
        <w:r>
          <w:rPr>
            <w:noProof/>
            <w:webHidden/>
          </w:rPr>
          <w:t>13</w:t>
        </w:r>
        <w:r>
          <w:rPr>
            <w:noProof/>
            <w:webHidden/>
          </w:rPr>
          <w:fldChar w:fldCharType="end"/>
        </w:r>
      </w:hyperlink>
    </w:p>
    <w:p w:rsidR="00C927D8" w:rsidRDefault="00C927D8">
      <w:pPr>
        <w:pStyle w:val="11"/>
        <w:tabs>
          <w:tab w:val="left" w:pos="480"/>
          <w:tab w:val="right" w:leader="dot" w:pos="9799"/>
        </w:tabs>
        <w:rPr>
          <w:rFonts w:asciiTheme="minorHAnsi" w:eastAsiaTheme="minorEastAsia" w:hAnsiTheme="minorHAnsi" w:cstheme="minorBidi"/>
          <w:b w:val="0"/>
          <w:bCs w:val="0"/>
          <w:caps w:val="0"/>
          <w:noProof/>
          <w:sz w:val="22"/>
          <w:szCs w:val="22"/>
        </w:rPr>
      </w:pPr>
      <w:hyperlink w:anchor="_Toc487016333" w:history="1">
        <w:r w:rsidRPr="00A50C1B">
          <w:rPr>
            <w:rStyle w:val="aff1"/>
            <w:noProof/>
          </w:rPr>
          <w:t>4.</w:t>
        </w:r>
        <w:r>
          <w:rPr>
            <w:rFonts w:asciiTheme="minorHAnsi" w:eastAsiaTheme="minorEastAsia" w:hAnsiTheme="minorHAnsi" w:cstheme="minorBidi"/>
            <w:b w:val="0"/>
            <w:bCs w:val="0"/>
            <w:caps w:val="0"/>
            <w:noProof/>
            <w:sz w:val="22"/>
            <w:szCs w:val="22"/>
          </w:rPr>
          <w:tab/>
        </w:r>
        <w:r w:rsidRPr="00A50C1B">
          <w:rPr>
            <w:rStyle w:val="aff1"/>
            <w:noProof/>
          </w:rPr>
          <w:t>Журналы Финансового Администратора Системы</w:t>
        </w:r>
        <w:r>
          <w:rPr>
            <w:noProof/>
            <w:webHidden/>
          </w:rPr>
          <w:tab/>
        </w:r>
        <w:r>
          <w:rPr>
            <w:noProof/>
            <w:webHidden/>
          </w:rPr>
          <w:fldChar w:fldCharType="begin"/>
        </w:r>
        <w:r>
          <w:rPr>
            <w:noProof/>
            <w:webHidden/>
          </w:rPr>
          <w:instrText xml:space="preserve"> PAGEREF _Toc487016333 \h </w:instrText>
        </w:r>
        <w:r>
          <w:rPr>
            <w:noProof/>
            <w:webHidden/>
          </w:rPr>
        </w:r>
        <w:r>
          <w:rPr>
            <w:noProof/>
            <w:webHidden/>
          </w:rPr>
          <w:fldChar w:fldCharType="separate"/>
        </w:r>
        <w:r>
          <w:rPr>
            <w:noProof/>
            <w:webHidden/>
          </w:rPr>
          <w:t>15</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34" w:history="1">
        <w:r w:rsidRPr="00A50C1B">
          <w:rPr>
            <w:rStyle w:val="aff1"/>
            <w:noProof/>
          </w:rPr>
          <w:t>4.1.</w:t>
        </w:r>
        <w:r>
          <w:rPr>
            <w:rFonts w:asciiTheme="minorHAnsi" w:eastAsiaTheme="minorEastAsia" w:hAnsiTheme="minorHAnsi" w:cstheme="minorBidi"/>
            <w:smallCaps w:val="0"/>
            <w:noProof/>
            <w:sz w:val="22"/>
            <w:szCs w:val="22"/>
          </w:rPr>
          <w:tab/>
        </w:r>
        <w:r w:rsidRPr="00A50C1B">
          <w:rPr>
            <w:rStyle w:val="aff1"/>
            <w:noProof/>
          </w:rPr>
          <w:t>Справочники</w:t>
        </w:r>
        <w:r>
          <w:rPr>
            <w:noProof/>
            <w:webHidden/>
          </w:rPr>
          <w:tab/>
        </w:r>
        <w:r>
          <w:rPr>
            <w:noProof/>
            <w:webHidden/>
          </w:rPr>
          <w:fldChar w:fldCharType="begin"/>
        </w:r>
        <w:r>
          <w:rPr>
            <w:noProof/>
            <w:webHidden/>
          </w:rPr>
          <w:instrText xml:space="preserve"> PAGEREF _Toc487016334 \h </w:instrText>
        </w:r>
        <w:r>
          <w:rPr>
            <w:noProof/>
            <w:webHidden/>
          </w:rPr>
        </w:r>
        <w:r>
          <w:rPr>
            <w:noProof/>
            <w:webHidden/>
          </w:rPr>
          <w:fldChar w:fldCharType="separate"/>
        </w:r>
        <w:r>
          <w:rPr>
            <w:noProof/>
            <w:webHidden/>
          </w:rPr>
          <w:t>15</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35" w:history="1">
        <w:r w:rsidRPr="00A50C1B">
          <w:rPr>
            <w:rStyle w:val="aff1"/>
            <w:noProof/>
          </w:rPr>
          <w:t>4.1.1.</w:t>
        </w:r>
        <w:r>
          <w:rPr>
            <w:rFonts w:asciiTheme="minorHAnsi" w:eastAsiaTheme="minorEastAsia" w:hAnsiTheme="minorHAnsi" w:cstheme="minorBidi"/>
            <w:i w:val="0"/>
            <w:iCs w:val="0"/>
            <w:noProof/>
            <w:sz w:val="22"/>
            <w:szCs w:val="22"/>
          </w:rPr>
          <w:tab/>
        </w:r>
        <w:r w:rsidRPr="00A50C1B">
          <w:rPr>
            <w:rStyle w:val="aff1"/>
            <w:noProof/>
          </w:rPr>
          <w:t>Организационная структура</w:t>
        </w:r>
        <w:r>
          <w:rPr>
            <w:noProof/>
            <w:webHidden/>
          </w:rPr>
          <w:tab/>
        </w:r>
        <w:r>
          <w:rPr>
            <w:noProof/>
            <w:webHidden/>
          </w:rPr>
          <w:fldChar w:fldCharType="begin"/>
        </w:r>
        <w:r>
          <w:rPr>
            <w:noProof/>
            <w:webHidden/>
          </w:rPr>
          <w:instrText xml:space="preserve"> PAGEREF _Toc487016335 \h </w:instrText>
        </w:r>
        <w:r>
          <w:rPr>
            <w:noProof/>
            <w:webHidden/>
          </w:rPr>
        </w:r>
        <w:r>
          <w:rPr>
            <w:noProof/>
            <w:webHidden/>
          </w:rPr>
          <w:fldChar w:fldCharType="separate"/>
        </w:r>
        <w:r>
          <w:rPr>
            <w:noProof/>
            <w:webHidden/>
          </w:rPr>
          <w:t>15</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36" w:history="1">
        <w:r w:rsidRPr="00A50C1B">
          <w:rPr>
            <w:rStyle w:val="aff1"/>
            <w:noProof/>
          </w:rPr>
          <w:t>4.1.2.</w:t>
        </w:r>
        <w:r>
          <w:rPr>
            <w:rFonts w:asciiTheme="minorHAnsi" w:eastAsiaTheme="minorEastAsia" w:hAnsiTheme="minorHAnsi" w:cstheme="minorBidi"/>
            <w:i w:val="0"/>
            <w:iCs w:val="0"/>
            <w:noProof/>
            <w:sz w:val="22"/>
            <w:szCs w:val="22"/>
          </w:rPr>
          <w:tab/>
        </w:r>
        <w:r w:rsidRPr="00A50C1B">
          <w:rPr>
            <w:rStyle w:val="aff1"/>
            <w:noProof/>
          </w:rPr>
          <w:t>Сотрудники</w:t>
        </w:r>
        <w:r>
          <w:rPr>
            <w:noProof/>
            <w:webHidden/>
          </w:rPr>
          <w:tab/>
        </w:r>
        <w:r>
          <w:rPr>
            <w:noProof/>
            <w:webHidden/>
          </w:rPr>
          <w:fldChar w:fldCharType="begin"/>
        </w:r>
        <w:r>
          <w:rPr>
            <w:noProof/>
            <w:webHidden/>
          </w:rPr>
          <w:instrText xml:space="preserve"> PAGEREF _Toc487016336 \h </w:instrText>
        </w:r>
        <w:r>
          <w:rPr>
            <w:noProof/>
            <w:webHidden/>
          </w:rPr>
        </w:r>
        <w:r>
          <w:rPr>
            <w:noProof/>
            <w:webHidden/>
          </w:rPr>
          <w:fldChar w:fldCharType="separate"/>
        </w:r>
        <w:r>
          <w:rPr>
            <w:noProof/>
            <w:webHidden/>
          </w:rPr>
          <w:t>20</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37" w:history="1">
        <w:r w:rsidRPr="00A50C1B">
          <w:rPr>
            <w:rStyle w:val="aff1"/>
            <w:noProof/>
          </w:rPr>
          <w:t>4.1.3.</w:t>
        </w:r>
        <w:r>
          <w:rPr>
            <w:rFonts w:asciiTheme="minorHAnsi" w:eastAsiaTheme="minorEastAsia" w:hAnsiTheme="minorHAnsi" w:cstheme="minorBidi"/>
            <w:i w:val="0"/>
            <w:iCs w:val="0"/>
            <w:noProof/>
            <w:sz w:val="22"/>
            <w:szCs w:val="22"/>
          </w:rPr>
          <w:tab/>
        </w:r>
        <w:r w:rsidRPr="00A50C1B">
          <w:rPr>
            <w:rStyle w:val="aff1"/>
            <w:noProof/>
          </w:rPr>
          <w:t>Услуги</w:t>
        </w:r>
        <w:r>
          <w:rPr>
            <w:noProof/>
            <w:webHidden/>
          </w:rPr>
          <w:tab/>
        </w:r>
        <w:r>
          <w:rPr>
            <w:noProof/>
            <w:webHidden/>
          </w:rPr>
          <w:fldChar w:fldCharType="begin"/>
        </w:r>
        <w:r>
          <w:rPr>
            <w:noProof/>
            <w:webHidden/>
          </w:rPr>
          <w:instrText xml:space="preserve"> PAGEREF _Toc487016337 \h </w:instrText>
        </w:r>
        <w:r>
          <w:rPr>
            <w:noProof/>
            <w:webHidden/>
          </w:rPr>
        </w:r>
        <w:r>
          <w:rPr>
            <w:noProof/>
            <w:webHidden/>
          </w:rPr>
          <w:fldChar w:fldCharType="separate"/>
        </w:r>
        <w:r>
          <w:rPr>
            <w:noProof/>
            <w:webHidden/>
          </w:rPr>
          <w:t>22</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38" w:history="1">
        <w:r w:rsidRPr="00A50C1B">
          <w:rPr>
            <w:rStyle w:val="aff1"/>
            <w:noProof/>
          </w:rPr>
          <w:t>4.1.4.</w:t>
        </w:r>
        <w:r>
          <w:rPr>
            <w:rFonts w:asciiTheme="minorHAnsi" w:eastAsiaTheme="minorEastAsia" w:hAnsiTheme="minorHAnsi" w:cstheme="minorBidi"/>
            <w:i w:val="0"/>
            <w:iCs w:val="0"/>
            <w:noProof/>
            <w:sz w:val="22"/>
            <w:szCs w:val="22"/>
          </w:rPr>
          <w:tab/>
        </w:r>
        <w:r w:rsidRPr="00A50C1B">
          <w:rPr>
            <w:rStyle w:val="aff1"/>
            <w:noProof/>
          </w:rPr>
          <w:t>Иные доходы</w:t>
        </w:r>
        <w:r>
          <w:rPr>
            <w:noProof/>
            <w:webHidden/>
          </w:rPr>
          <w:tab/>
        </w:r>
        <w:r>
          <w:rPr>
            <w:noProof/>
            <w:webHidden/>
          </w:rPr>
          <w:fldChar w:fldCharType="begin"/>
        </w:r>
        <w:r>
          <w:rPr>
            <w:noProof/>
            <w:webHidden/>
          </w:rPr>
          <w:instrText xml:space="preserve"> PAGEREF _Toc487016338 \h </w:instrText>
        </w:r>
        <w:r>
          <w:rPr>
            <w:noProof/>
            <w:webHidden/>
          </w:rPr>
        </w:r>
        <w:r>
          <w:rPr>
            <w:noProof/>
            <w:webHidden/>
          </w:rPr>
          <w:fldChar w:fldCharType="separate"/>
        </w:r>
        <w:r>
          <w:rPr>
            <w:noProof/>
            <w:webHidden/>
          </w:rPr>
          <w:t>29</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39" w:history="1">
        <w:r w:rsidRPr="00A50C1B">
          <w:rPr>
            <w:rStyle w:val="aff1"/>
            <w:noProof/>
          </w:rPr>
          <w:t>4.2.</w:t>
        </w:r>
        <w:r>
          <w:rPr>
            <w:rFonts w:asciiTheme="minorHAnsi" w:eastAsiaTheme="minorEastAsia" w:hAnsiTheme="minorHAnsi" w:cstheme="minorBidi"/>
            <w:smallCaps w:val="0"/>
            <w:noProof/>
            <w:sz w:val="22"/>
            <w:szCs w:val="22"/>
          </w:rPr>
          <w:tab/>
        </w:r>
        <w:r w:rsidRPr="00A50C1B">
          <w:rPr>
            <w:rStyle w:val="aff1"/>
            <w:noProof/>
          </w:rPr>
          <w:t>Статистика</w:t>
        </w:r>
        <w:r>
          <w:rPr>
            <w:noProof/>
            <w:webHidden/>
          </w:rPr>
          <w:tab/>
        </w:r>
        <w:r>
          <w:rPr>
            <w:noProof/>
            <w:webHidden/>
          </w:rPr>
          <w:fldChar w:fldCharType="begin"/>
        </w:r>
        <w:r>
          <w:rPr>
            <w:noProof/>
            <w:webHidden/>
          </w:rPr>
          <w:instrText xml:space="preserve"> PAGEREF _Toc487016339 \h </w:instrText>
        </w:r>
        <w:r>
          <w:rPr>
            <w:noProof/>
            <w:webHidden/>
          </w:rPr>
        </w:r>
        <w:r>
          <w:rPr>
            <w:noProof/>
            <w:webHidden/>
          </w:rPr>
          <w:fldChar w:fldCharType="separate"/>
        </w:r>
        <w:r>
          <w:rPr>
            <w:noProof/>
            <w:webHidden/>
          </w:rPr>
          <w:t>30</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40" w:history="1">
        <w:r w:rsidRPr="00A50C1B">
          <w:rPr>
            <w:rStyle w:val="aff1"/>
            <w:noProof/>
          </w:rPr>
          <w:t>4.3.</w:t>
        </w:r>
        <w:r>
          <w:rPr>
            <w:rFonts w:asciiTheme="minorHAnsi" w:eastAsiaTheme="minorEastAsia" w:hAnsiTheme="minorHAnsi" w:cstheme="minorBidi"/>
            <w:smallCaps w:val="0"/>
            <w:noProof/>
            <w:sz w:val="22"/>
            <w:szCs w:val="22"/>
          </w:rPr>
          <w:tab/>
        </w:r>
        <w:r w:rsidRPr="00A50C1B">
          <w:rPr>
            <w:rStyle w:val="aff1"/>
            <w:noProof/>
          </w:rPr>
          <w:t>Журнал операций</w:t>
        </w:r>
        <w:r>
          <w:rPr>
            <w:noProof/>
            <w:webHidden/>
          </w:rPr>
          <w:tab/>
        </w:r>
        <w:r>
          <w:rPr>
            <w:noProof/>
            <w:webHidden/>
          </w:rPr>
          <w:fldChar w:fldCharType="begin"/>
        </w:r>
        <w:r>
          <w:rPr>
            <w:noProof/>
            <w:webHidden/>
          </w:rPr>
          <w:instrText xml:space="preserve"> PAGEREF _Toc487016340 \h </w:instrText>
        </w:r>
        <w:r>
          <w:rPr>
            <w:noProof/>
            <w:webHidden/>
          </w:rPr>
        </w:r>
        <w:r>
          <w:rPr>
            <w:noProof/>
            <w:webHidden/>
          </w:rPr>
          <w:fldChar w:fldCharType="separate"/>
        </w:r>
        <w:r>
          <w:rPr>
            <w:noProof/>
            <w:webHidden/>
          </w:rPr>
          <w:t>32</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41" w:history="1">
        <w:r w:rsidRPr="00A50C1B">
          <w:rPr>
            <w:rStyle w:val="aff1"/>
            <w:noProof/>
          </w:rPr>
          <w:t>4.4.</w:t>
        </w:r>
        <w:r>
          <w:rPr>
            <w:rFonts w:asciiTheme="minorHAnsi" w:eastAsiaTheme="minorEastAsia" w:hAnsiTheme="minorHAnsi" w:cstheme="minorBidi"/>
            <w:smallCaps w:val="0"/>
            <w:noProof/>
            <w:sz w:val="22"/>
            <w:szCs w:val="22"/>
          </w:rPr>
          <w:tab/>
        </w:r>
        <w:r w:rsidRPr="00A50C1B">
          <w:rPr>
            <w:rStyle w:val="aff1"/>
            <w:noProof/>
          </w:rPr>
          <w:t>Начисления</w:t>
        </w:r>
        <w:r>
          <w:rPr>
            <w:noProof/>
            <w:webHidden/>
          </w:rPr>
          <w:tab/>
        </w:r>
        <w:r>
          <w:rPr>
            <w:noProof/>
            <w:webHidden/>
          </w:rPr>
          <w:fldChar w:fldCharType="begin"/>
        </w:r>
        <w:r>
          <w:rPr>
            <w:noProof/>
            <w:webHidden/>
          </w:rPr>
          <w:instrText xml:space="preserve"> PAGEREF _Toc487016341 \h </w:instrText>
        </w:r>
        <w:r>
          <w:rPr>
            <w:noProof/>
            <w:webHidden/>
          </w:rPr>
        </w:r>
        <w:r>
          <w:rPr>
            <w:noProof/>
            <w:webHidden/>
          </w:rPr>
          <w:fldChar w:fldCharType="separate"/>
        </w:r>
        <w:r>
          <w:rPr>
            <w:noProof/>
            <w:webHidden/>
          </w:rPr>
          <w:t>34</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42" w:history="1">
        <w:r w:rsidRPr="00A50C1B">
          <w:rPr>
            <w:rStyle w:val="aff1"/>
            <w:noProof/>
          </w:rPr>
          <w:t>4.4.1.</w:t>
        </w:r>
        <w:r>
          <w:rPr>
            <w:rFonts w:asciiTheme="minorHAnsi" w:eastAsiaTheme="minorEastAsia" w:hAnsiTheme="minorHAnsi" w:cstheme="minorBidi"/>
            <w:i w:val="0"/>
            <w:iCs w:val="0"/>
            <w:noProof/>
            <w:sz w:val="22"/>
            <w:szCs w:val="22"/>
          </w:rPr>
          <w:tab/>
        </w:r>
        <w:r w:rsidRPr="00A50C1B">
          <w:rPr>
            <w:rStyle w:val="aff1"/>
            <w:noProof/>
          </w:rPr>
          <w:t>Элементы управления в журнале начислений</w:t>
        </w:r>
        <w:r>
          <w:rPr>
            <w:noProof/>
            <w:webHidden/>
          </w:rPr>
          <w:tab/>
        </w:r>
        <w:r>
          <w:rPr>
            <w:noProof/>
            <w:webHidden/>
          </w:rPr>
          <w:fldChar w:fldCharType="begin"/>
        </w:r>
        <w:r>
          <w:rPr>
            <w:noProof/>
            <w:webHidden/>
          </w:rPr>
          <w:instrText xml:space="preserve"> PAGEREF _Toc487016342 \h </w:instrText>
        </w:r>
        <w:r>
          <w:rPr>
            <w:noProof/>
            <w:webHidden/>
          </w:rPr>
        </w:r>
        <w:r>
          <w:rPr>
            <w:noProof/>
            <w:webHidden/>
          </w:rPr>
          <w:fldChar w:fldCharType="separate"/>
        </w:r>
        <w:r>
          <w:rPr>
            <w:noProof/>
            <w:webHidden/>
          </w:rPr>
          <w:t>37</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43" w:history="1">
        <w:r w:rsidRPr="00A50C1B">
          <w:rPr>
            <w:rStyle w:val="aff1"/>
            <w:noProof/>
          </w:rPr>
          <w:t>4.5.</w:t>
        </w:r>
        <w:r>
          <w:rPr>
            <w:rFonts w:asciiTheme="minorHAnsi" w:eastAsiaTheme="minorEastAsia" w:hAnsiTheme="minorHAnsi" w:cstheme="minorBidi"/>
            <w:smallCaps w:val="0"/>
            <w:noProof/>
            <w:sz w:val="22"/>
            <w:szCs w:val="22"/>
          </w:rPr>
          <w:tab/>
        </w:r>
        <w:r w:rsidRPr="00A50C1B">
          <w:rPr>
            <w:rStyle w:val="aff1"/>
            <w:noProof/>
          </w:rPr>
          <w:t>Платежи</w:t>
        </w:r>
        <w:r>
          <w:rPr>
            <w:noProof/>
            <w:webHidden/>
          </w:rPr>
          <w:tab/>
        </w:r>
        <w:r>
          <w:rPr>
            <w:noProof/>
            <w:webHidden/>
          </w:rPr>
          <w:fldChar w:fldCharType="begin"/>
        </w:r>
        <w:r>
          <w:rPr>
            <w:noProof/>
            <w:webHidden/>
          </w:rPr>
          <w:instrText xml:space="preserve"> PAGEREF _Toc487016343 \h </w:instrText>
        </w:r>
        <w:r>
          <w:rPr>
            <w:noProof/>
            <w:webHidden/>
          </w:rPr>
        </w:r>
        <w:r>
          <w:rPr>
            <w:noProof/>
            <w:webHidden/>
          </w:rPr>
          <w:fldChar w:fldCharType="separate"/>
        </w:r>
        <w:r>
          <w:rPr>
            <w:noProof/>
            <w:webHidden/>
          </w:rPr>
          <w:t>37</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44" w:history="1">
        <w:r w:rsidRPr="00A50C1B">
          <w:rPr>
            <w:rStyle w:val="aff1"/>
            <w:noProof/>
          </w:rPr>
          <w:t>4.5.1.</w:t>
        </w:r>
        <w:r>
          <w:rPr>
            <w:rFonts w:asciiTheme="minorHAnsi" w:eastAsiaTheme="minorEastAsia" w:hAnsiTheme="minorHAnsi" w:cstheme="minorBidi"/>
            <w:i w:val="0"/>
            <w:iCs w:val="0"/>
            <w:noProof/>
            <w:sz w:val="22"/>
            <w:szCs w:val="22"/>
          </w:rPr>
          <w:tab/>
        </w:r>
        <w:r w:rsidRPr="00A50C1B">
          <w:rPr>
            <w:rStyle w:val="aff1"/>
            <w:noProof/>
          </w:rPr>
          <w:t>Элементы управления в журнале платежей</w:t>
        </w:r>
        <w:r>
          <w:rPr>
            <w:noProof/>
            <w:webHidden/>
          </w:rPr>
          <w:tab/>
        </w:r>
        <w:r>
          <w:rPr>
            <w:noProof/>
            <w:webHidden/>
          </w:rPr>
          <w:fldChar w:fldCharType="begin"/>
        </w:r>
        <w:r>
          <w:rPr>
            <w:noProof/>
            <w:webHidden/>
          </w:rPr>
          <w:instrText xml:space="preserve"> PAGEREF _Toc487016344 \h </w:instrText>
        </w:r>
        <w:r>
          <w:rPr>
            <w:noProof/>
            <w:webHidden/>
          </w:rPr>
        </w:r>
        <w:r>
          <w:rPr>
            <w:noProof/>
            <w:webHidden/>
          </w:rPr>
          <w:fldChar w:fldCharType="separate"/>
        </w:r>
        <w:r>
          <w:rPr>
            <w:noProof/>
            <w:webHidden/>
          </w:rPr>
          <w:t>38</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45" w:history="1">
        <w:r w:rsidRPr="00A50C1B">
          <w:rPr>
            <w:rStyle w:val="aff1"/>
            <w:noProof/>
          </w:rPr>
          <w:t>4.6.</w:t>
        </w:r>
        <w:r>
          <w:rPr>
            <w:rFonts w:asciiTheme="minorHAnsi" w:eastAsiaTheme="minorEastAsia" w:hAnsiTheme="minorHAnsi" w:cstheme="minorBidi"/>
            <w:smallCaps w:val="0"/>
            <w:noProof/>
            <w:sz w:val="22"/>
            <w:szCs w:val="22"/>
          </w:rPr>
          <w:tab/>
        </w:r>
        <w:r w:rsidRPr="00A50C1B">
          <w:rPr>
            <w:rStyle w:val="aff1"/>
            <w:noProof/>
          </w:rPr>
          <w:t>Сообщения</w:t>
        </w:r>
        <w:r>
          <w:rPr>
            <w:noProof/>
            <w:webHidden/>
          </w:rPr>
          <w:tab/>
        </w:r>
        <w:r>
          <w:rPr>
            <w:noProof/>
            <w:webHidden/>
          </w:rPr>
          <w:fldChar w:fldCharType="begin"/>
        </w:r>
        <w:r>
          <w:rPr>
            <w:noProof/>
            <w:webHidden/>
          </w:rPr>
          <w:instrText xml:space="preserve"> PAGEREF _Toc487016345 \h </w:instrText>
        </w:r>
        <w:r>
          <w:rPr>
            <w:noProof/>
            <w:webHidden/>
          </w:rPr>
        </w:r>
        <w:r>
          <w:rPr>
            <w:noProof/>
            <w:webHidden/>
          </w:rPr>
          <w:fldChar w:fldCharType="separate"/>
        </w:r>
        <w:r>
          <w:rPr>
            <w:noProof/>
            <w:webHidden/>
          </w:rPr>
          <w:t>39</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46" w:history="1">
        <w:r w:rsidRPr="00A50C1B">
          <w:rPr>
            <w:rStyle w:val="aff1"/>
            <w:noProof/>
          </w:rPr>
          <w:t>4.7.</w:t>
        </w:r>
        <w:r>
          <w:rPr>
            <w:rFonts w:asciiTheme="minorHAnsi" w:eastAsiaTheme="minorEastAsia" w:hAnsiTheme="minorHAnsi" w:cstheme="minorBidi"/>
            <w:smallCaps w:val="0"/>
            <w:noProof/>
            <w:sz w:val="22"/>
            <w:szCs w:val="22"/>
          </w:rPr>
          <w:tab/>
        </w:r>
        <w:r w:rsidRPr="00A50C1B">
          <w:rPr>
            <w:rStyle w:val="aff1"/>
            <w:noProof/>
          </w:rPr>
          <w:t>Новости</w:t>
        </w:r>
        <w:r>
          <w:rPr>
            <w:noProof/>
            <w:webHidden/>
          </w:rPr>
          <w:tab/>
        </w:r>
        <w:r>
          <w:rPr>
            <w:noProof/>
            <w:webHidden/>
          </w:rPr>
          <w:fldChar w:fldCharType="begin"/>
        </w:r>
        <w:r>
          <w:rPr>
            <w:noProof/>
            <w:webHidden/>
          </w:rPr>
          <w:instrText xml:space="preserve"> PAGEREF _Toc487016346 \h </w:instrText>
        </w:r>
        <w:r>
          <w:rPr>
            <w:noProof/>
            <w:webHidden/>
          </w:rPr>
        </w:r>
        <w:r>
          <w:rPr>
            <w:noProof/>
            <w:webHidden/>
          </w:rPr>
          <w:fldChar w:fldCharType="separate"/>
        </w:r>
        <w:r>
          <w:rPr>
            <w:noProof/>
            <w:webHidden/>
          </w:rPr>
          <w:t>42</w:t>
        </w:r>
        <w:r>
          <w:rPr>
            <w:noProof/>
            <w:webHidden/>
          </w:rPr>
          <w:fldChar w:fldCharType="end"/>
        </w:r>
      </w:hyperlink>
    </w:p>
    <w:p w:rsidR="00C927D8" w:rsidRDefault="00C927D8">
      <w:pPr>
        <w:pStyle w:val="11"/>
        <w:tabs>
          <w:tab w:val="left" w:pos="480"/>
          <w:tab w:val="right" w:leader="dot" w:pos="9799"/>
        </w:tabs>
        <w:rPr>
          <w:rFonts w:asciiTheme="minorHAnsi" w:eastAsiaTheme="minorEastAsia" w:hAnsiTheme="minorHAnsi" w:cstheme="minorBidi"/>
          <w:b w:val="0"/>
          <w:bCs w:val="0"/>
          <w:caps w:val="0"/>
          <w:noProof/>
          <w:sz w:val="22"/>
          <w:szCs w:val="22"/>
        </w:rPr>
      </w:pPr>
      <w:hyperlink w:anchor="_Toc487016347" w:history="1">
        <w:r w:rsidRPr="00A50C1B">
          <w:rPr>
            <w:rStyle w:val="aff1"/>
            <w:noProof/>
          </w:rPr>
          <w:t>5.</w:t>
        </w:r>
        <w:r>
          <w:rPr>
            <w:rFonts w:asciiTheme="minorHAnsi" w:eastAsiaTheme="minorEastAsia" w:hAnsiTheme="minorHAnsi" w:cstheme="minorBidi"/>
            <w:b w:val="0"/>
            <w:bCs w:val="0"/>
            <w:caps w:val="0"/>
            <w:noProof/>
            <w:sz w:val="22"/>
            <w:szCs w:val="22"/>
          </w:rPr>
          <w:tab/>
        </w:r>
        <w:r w:rsidRPr="00A50C1B">
          <w:rPr>
            <w:rStyle w:val="aff1"/>
            <w:noProof/>
          </w:rPr>
          <w:t>Объекты Системы</w:t>
        </w:r>
        <w:r>
          <w:rPr>
            <w:noProof/>
            <w:webHidden/>
          </w:rPr>
          <w:tab/>
        </w:r>
        <w:r>
          <w:rPr>
            <w:noProof/>
            <w:webHidden/>
          </w:rPr>
          <w:fldChar w:fldCharType="begin"/>
        </w:r>
        <w:r>
          <w:rPr>
            <w:noProof/>
            <w:webHidden/>
          </w:rPr>
          <w:instrText xml:space="preserve"> PAGEREF _Toc487016347 \h </w:instrText>
        </w:r>
        <w:r>
          <w:rPr>
            <w:noProof/>
            <w:webHidden/>
          </w:rPr>
        </w:r>
        <w:r>
          <w:rPr>
            <w:noProof/>
            <w:webHidden/>
          </w:rPr>
          <w:fldChar w:fldCharType="separate"/>
        </w:r>
        <w:r>
          <w:rPr>
            <w:noProof/>
            <w:webHidden/>
          </w:rPr>
          <w:t>46</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48" w:history="1">
        <w:r w:rsidRPr="00A50C1B">
          <w:rPr>
            <w:rStyle w:val="aff1"/>
            <w:noProof/>
          </w:rPr>
          <w:t>5.1.</w:t>
        </w:r>
        <w:r>
          <w:rPr>
            <w:rFonts w:asciiTheme="minorHAnsi" w:eastAsiaTheme="minorEastAsia" w:hAnsiTheme="minorHAnsi" w:cstheme="minorBidi"/>
            <w:smallCaps w:val="0"/>
            <w:noProof/>
            <w:sz w:val="22"/>
            <w:szCs w:val="22"/>
          </w:rPr>
          <w:tab/>
        </w:r>
        <w:r w:rsidRPr="00A50C1B">
          <w:rPr>
            <w:rStyle w:val="aff1"/>
            <w:noProof/>
          </w:rPr>
          <w:t>Карточка подразделения</w:t>
        </w:r>
        <w:r>
          <w:rPr>
            <w:noProof/>
            <w:webHidden/>
          </w:rPr>
          <w:tab/>
        </w:r>
        <w:r>
          <w:rPr>
            <w:noProof/>
            <w:webHidden/>
          </w:rPr>
          <w:fldChar w:fldCharType="begin"/>
        </w:r>
        <w:r>
          <w:rPr>
            <w:noProof/>
            <w:webHidden/>
          </w:rPr>
          <w:instrText xml:space="preserve"> PAGEREF _Toc487016348 \h </w:instrText>
        </w:r>
        <w:r>
          <w:rPr>
            <w:noProof/>
            <w:webHidden/>
          </w:rPr>
        </w:r>
        <w:r>
          <w:rPr>
            <w:noProof/>
            <w:webHidden/>
          </w:rPr>
          <w:fldChar w:fldCharType="separate"/>
        </w:r>
        <w:r>
          <w:rPr>
            <w:noProof/>
            <w:webHidden/>
          </w:rPr>
          <w:t>46</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49" w:history="1">
        <w:r w:rsidRPr="00A50C1B">
          <w:rPr>
            <w:rStyle w:val="aff1"/>
            <w:noProof/>
          </w:rPr>
          <w:t>5.1.1.</w:t>
        </w:r>
        <w:r>
          <w:rPr>
            <w:rFonts w:asciiTheme="minorHAnsi" w:eastAsiaTheme="minorEastAsia" w:hAnsiTheme="minorHAnsi" w:cstheme="minorBidi"/>
            <w:i w:val="0"/>
            <w:iCs w:val="0"/>
            <w:noProof/>
            <w:sz w:val="22"/>
            <w:szCs w:val="22"/>
          </w:rPr>
          <w:tab/>
        </w:r>
        <w:r w:rsidRPr="00A50C1B">
          <w:rPr>
            <w:rStyle w:val="aff1"/>
            <w:noProof/>
          </w:rPr>
          <w:t>Создание карточки подразделения</w:t>
        </w:r>
        <w:r>
          <w:rPr>
            <w:noProof/>
            <w:webHidden/>
          </w:rPr>
          <w:tab/>
        </w:r>
        <w:r>
          <w:rPr>
            <w:noProof/>
            <w:webHidden/>
          </w:rPr>
          <w:fldChar w:fldCharType="begin"/>
        </w:r>
        <w:r>
          <w:rPr>
            <w:noProof/>
            <w:webHidden/>
          </w:rPr>
          <w:instrText xml:space="preserve"> PAGEREF _Toc487016349 \h </w:instrText>
        </w:r>
        <w:r>
          <w:rPr>
            <w:noProof/>
            <w:webHidden/>
          </w:rPr>
        </w:r>
        <w:r>
          <w:rPr>
            <w:noProof/>
            <w:webHidden/>
          </w:rPr>
          <w:fldChar w:fldCharType="separate"/>
        </w:r>
        <w:r>
          <w:rPr>
            <w:noProof/>
            <w:webHidden/>
          </w:rPr>
          <w:t>47</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50" w:history="1">
        <w:r w:rsidRPr="00A50C1B">
          <w:rPr>
            <w:rStyle w:val="aff1"/>
            <w:noProof/>
          </w:rPr>
          <w:t>5.1.2.</w:t>
        </w:r>
        <w:r>
          <w:rPr>
            <w:rFonts w:asciiTheme="minorHAnsi" w:eastAsiaTheme="minorEastAsia" w:hAnsiTheme="minorHAnsi" w:cstheme="minorBidi"/>
            <w:i w:val="0"/>
            <w:iCs w:val="0"/>
            <w:noProof/>
            <w:sz w:val="22"/>
            <w:szCs w:val="22"/>
          </w:rPr>
          <w:tab/>
        </w:r>
        <w:r w:rsidRPr="00A50C1B">
          <w:rPr>
            <w:rStyle w:val="aff1"/>
            <w:noProof/>
          </w:rPr>
          <w:t>Карточка подразделения в режиме просмотра</w:t>
        </w:r>
        <w:r>
          <w:rPr>
            <w:noProof/>
            <w:webHidden/>
          </w:rPr>
          <w:tab/>
        </w:r>
        <w:r>
          <w:rPr>
            <w:noProof/>
            <w:webHidden/>
          </w:rPr>
          <w:fldChar w:fldCharType="begin"/>
        </w:r>
        <w:r>
          <w:rPr>
            <w:noProof/>
            <w:webHidden/>
          </w:rPr>
          <w:instrText xml:space="preserve"> PAGEREF _Toc487016350 \h </w:instrText>
        </w:r>
        <w:r>
          <w:rPr>
            <w:noProof/>
            <w:webHidden/>
          </w:rPr>
        </w:r>
        <w:r>
          <w:rPr>
            <w:noProof/>
            <w:webHidden/>
          </w:rPr>
          <w:fldChar w:fldCharType="separate"/>
        </w:r>
        <w:r>
          <w:rPr>
            <w:noProof/>
            <w:webHidden/>
          </w:rPr>
          <w:t>58</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51" w:history="1">
        <w:r w:rsidRPr="00A50C1B">
          <w:rPr>
            <w:rStyle w:val="aff1"/>
            <w:noProof/>
          </w:rPr>
          <w:t>5.1.3.</w:t>
        </w:r>
        <w:r>
          <w:rPr>
            <w:rFonts w:asciiTheme="minorHAnsi" w:eastAsiaTheme="minorEastAsia" w:hAnsiTheme="minorHAnsi" w:cstheme="minorBidi"/>
            <w:i w:val="0"/>
            <w:iCs w:val="0"/>
            <w:noProof/>
            <w:sz w:val="22"/>
            <w:szCs w:val="22"/>
          </w:rPr>
          <w:tab/>
        </w:r>
        <w:r w:rsidRPr="00A50C1B">
          <w:rPr>
            <w:rStyle w:val="aff1"/>
            <w:noProof/>
          </w:rPr>
          <w:t>Карточка подразделения в режиме редактирования</w:t>
        </w:r>
        <w:r>
          <w:rPr>
            <w:noProof/>
            <w:webHidden/>
          </w:rPr>
          <w:tab/>
        </w:r>
        <w:r>
          <w:rPr>
            <w:noProof/>
            <w:webHidden/>
          </w:rPr>
          <w:fldChar w:fldCharType="begin"/>
        </w:r>
        <w:r>
          <w:rPr>
            <w:noProof/>
            <w:webHidden/>
          </w:rPr>
          <w:instrText xml:space="preserve"> PAGEREF _Toc487016351 \h </w:instrText>
        </w:r>
        <w:r>
          <w:rPr>
            <w:noProof/>
            <w:webHidden/>
          </w:rPr>
        </w:r>
        <w:r>
          <w:rPr>
            <w:noProof/>
            <w:webHidden/>
          </w:rPr>
          <w:fldChar w:fldCharType="separate"/>
        </w:r>
        <w:r>
          <w:rPr>
            <w:noProof/>
            <w:webHidden/>
          </w:rPr>
          <w:t>64</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52" w:history="1">
        <w:r w:rsidRPr="00A50C1B">
          <w:rPr>
            <w:rStyle w:val="aff1"/>
            <w:noProof/>
          </w:rPr>
          <w:t>5.2.</w:t>
        </w:r>
        <w:r>
          <w:rPr>
            <w:rFonts w:asciiTheme="minorHAnsi" w:eastAsiaTheme="minorEastAsia" w:hAnsiTheme="minorHAnsi" w:cstheme="minorBidi"/>
            <w:smallCaps w:val="0"/>
            <w:noProof/>
            <w:sz w:val="22"/>
            <w:szCs w:val="22"/>
          </w:rPr>
          <w:tab/>
        </w:r>
        <w:r w:rsidRPr="00A50C1B">
          <w:rPr>
            <w:rStyle w:val="aff1"/>
            <w:noProof/>
          </w:rPr>
          <w:t>Карточка сотрудника</w:t>
        </w:r>
        <w:r>
          <w:rPr>
            <w:noProof/>
            <w:webHidden/>
          </w:rPr>
          <w:tab/>
        </w:r>
        <w:r>
          <w:rPr>
            <w:noProof/>
            <w:webHidden/>
          </w:rPr>
          <w:fldChar w:fldCharType="begin"/>
        </w:r>
        <w:r>
          <w:rPr>
            <w:noProof/>
            <w:webHidden/>
          </w:rPr>
          <w:instrText xml:space="preserve"> PAGEREF _Toc487016352 \h </w:instrText>
        </w:r>
        <w:r>
          <w:rPr>
            <w:noProof/>
            <w:webHidden/>
          </w:rPr>
        </w:r>
        <w:r>
          <w:rPr>
            <w:noProof/>
            <w:webHidden/>
          </w:rPr>
          <w:fldChar w:fldCharType="separate"/>
        </w:r>
        <w:r>
          <w:rPr>
            <w:noProof/>
            <w:webHidden/>
          </w:rPr>
          <w:t>69</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53" w:history="1">
        <w:r w:rsidRPr="00A50C1B">
          <w:rPr>
            <w:rStyle w:val="aff1"/>
            <w:noProof/>
          </w:rPr>
          <w:t>5.2.1.</w:t>
        </w:r>
        <w:r>
          <w:rPr>
            <w:rFonts w:asciiTheme="minorHAnsi" w:eastAsiaTheme="minorEastAsia" w:hAnsiTheme="minorHAnsi" w:cstheme="minorBidi"/>
            <w:i w:val="0"/>
            <w:iCs w:val="0"/>
            <w:noProof/>
            <w:sz w:val="22"/>
            <w:szCs w:val="22"/>
          </w:rPr>
          <w:tab/>
        </w:r>
        <w:r w:rsidRPr="00A50C1B">
          <w:rPr>
            <w:rStyle w:val="aff1"/>
            <w:noProof/>
          </w:rPr>
          <w:t>Создание карточки сотрудника</w:t>
        </w:r>
        <w:r>
          <w:rPr>
            <w:noProof/>
            <w:webHidden/>
          </w:rPr>
          <w:tab/>
        </w:r>
        <w:r>
          <w:rPr>
            <w:noProof/>
            <w:webHidden/>
          </w:rPr>
          <w:fldChar w:fldCharType="begin"/>
        </w:r>
        <w:r>
          <w:rPr>
            <w:noProof/>
            <w:webHidden/>
          </w:rPr>
          <w:instrText xml:space="preserve"> PAGEREF _Toc487016353 \h </w:instrText>
        </w:r>
        <w:r>
          <w:rPr>
            <w:noProof/>
            <w:webHidden/>
          </w:rPr>
        </w:r>
        <w:r>
          <w:rPr>
            <w:noProof/>
            <w:webHidden/>
          </w:rPr>
          <w:fldChar w:fldCharType="separate"/>
        </w:r>
        <w:r>
          <w:rPr>
            <w:noProof/>
            <w:webHidden/>
          </w:rPr>
          <w:t>69</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54" w:history="1">
        <w:r w:rsidRPr="00A50C1B">
          <w:rPr>
            <w:rStyle w:val="aff1"/>
            <w:noProof/>
          </w:rPr>
          <w:t>5.2.2.</w:t>
        </w:r>
        <w:r>
          <w:rPr>
            <w:rFonts w:asciiTheme="minorHAnsi" w:eastAsiaTheme="minorEastAsia" w:hAnsiTheme="minorHAnsi" w:cstheme="minorBidi"/>
            <w:i w:val="0"/>
            <w:iCs w:val="0"/>
            <w:noProof/>
            <w:sz w:val="22"/>
            <w:szCs w:val="22"/>
          </w:rPr>
          <w:tab/>
        </w:r>
        <w:r w:rsidRPr="00A50C1B">
          <w:rPr>
            <w:rStyle w:val="aff1"/>
            <w:noProof/>
          </w:rPr>
          <w:t>Карточка сотрудника в режиме просмотра</w:t>
        </w:r>
        <w:r>
          <w:rPr>
            <w:noProof/>
            <w:webHidden/>
          </w:rPr>
          <w:tab/>
        </w:r>
        <w:r>
          <w:rPr>
            <w:noProof/>
            <w:webHidden/>
          </w:rPr>
          <w:fldChar w:fldCharType="begin"/>
        </w:r>
        <w:r>
          <w:rPr>
            <w:noProof/>
            <w:webHidden/>
          </w:rPr>
          <w:instrText xml:space="preserve"> PAGEREF _Toc487016354 \h </w:instrText>
        </w:r>
        <w:r>
          <w:rPr>
            <w:noProof/>
            <w:webHidden/>
          </w:rPr>
        </w:r>
        <w:r>
          <w:rPr>
            <w:noProof/>
            <w:webHidden/>
          </w:rPr>
          <w:fldChar w:fldCharType="separate"/>
        </w:r>
        <w:r>
          <w:rPr>
            <w:noProof/>
            <w:webHidden/>
          </w:rPr>
          <w:t>73</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55" w:history="1">
        <w:r w:rsidRPr="00A50C1B">
          <w:rPr>
            <w:rStyle w:val="aff1"/>
            <w:noProof/>
          </w:rPr>
          <w:t>5.2.3.</w:t>
        </w:r>
        <w:r>
          <w:rPr>
            <w:rFonts w:asciiTheme="minorHAnsi" w:eastAsiaTheme="minorEastAsia" w:hAnsiTheme="minorHAnsi" w:cstheme="minorBidi"/>
            <w:i w:val="0"/>
            <w:iCs w:val="0"/>
            <w:noProof/>
            <w:sz w:val="22"/>
            <w:szCs w:val="22"/>
          </w:rPr>
          <w:tab/>
        </w:r>
        <w:r w:rsidRPr="00A50C1B">
          <w:rPr>
            <w:rStyle w:val="aff1"/>
            <w:noProof/>
          </w:rPr>
          <w:t>Карточка сотрудника в режиме редактирования</w:t>
        </w:r>
        <w:r>
          <w:rPr>
            <w:noProof/>
            <w:webHidden/>
          </w:rPr>
          <w:tab/>
        </w:r>
        <w:r>
          <w:rPr>
            <w:noProof/>
            <w:webHidden/>
          </w:rPr>
          <w:fldChar w:fldCharType="begin"/>
        </w:r>
        <w:r>
          <w:rPr>
            <w:noProof/>
            <w:webHidden/>
          </w:rPr>
          <w:instrText xml:space="preserve"> PAGEREF _Toc487016355 \h </w:instrText>
        </w:r>
        <w:r>
          <w:rPr>
            <w:noProof/>
            <w:webHidden/>
          </w:rPr>
        </w:r>
        <w:r>
          <w:rPr>
            <w:noProof/>
            <w:webHidden/>
          </w:rPr>
          <w:fldChar w:fldCharType="separate"/>
        </w:r>
        <w:r>
          <w:rPr>
            <w:noProof/>
            <w:webHidden/>
          </w:rPr>
          <w:t>75</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56" w:history="1">
        <w:r w:rsidRPr="00A50C1B">
          <w:rPr>
            <w:rStyle w:val="aff1"/>
            <w:noProof/>
          </w:rPr>
          <w:t>5.3.</w:t>
        </w:r>
        <w:r>
          <w:rPr>
            <w:rFonts w:asciiTheme="minorHAnsi" w:eastAsiaTheme="minorEastAsia" w:hAnsiTheme="minorHAnsi" w:cstheme="minorBidi"/>
            <w:smallCaps w:val="0"/>
            <w:noProof/>
            <w:sz w:val="22"/>
            <w:szCs w:val="22"/>
          </w:rPr>
          <w:tab/>
        </w:r>
        <w:r w:rsidRPr="00A50C1B">
          <w:rPr>
            <w:rStyle w:val="aff1"/>
            <w:noProof/>
          </w:rPr>
          <w:t>Карточка услуги</w:t>
        </w:r>
        <w:r>
          <w:rPr>
            <w:noProof/>
            <w:webHidden/>
          </w:rPr>
          <w:tab/>
        </w:r>
        <w:r>
          <w:rPr>
            <w:noProof/>
            <w:webHidden/>
          </w:rPr>
          <w:fldChar w:fldCharType="begin"/>
        </w:r>
        <w:r>
          <w:rPr>
            <w:noProof/>
            <w:webHidden/>
          </w:rPr>
          <w:instrText xml:space="preserve"> PAGEREF _Toc487016356 \h </w:instrText>
        </w:r>
        <w:r>
          <w:rPr>
            <w:noProof/>
            <w:webHidden/>
          </w:rPr>
        </w:r>
        <w:r>
          <w:rPr>
            <w:noProof/>
            <w:webHidden/>
          </w:rPr>
          <w:fldChar w:fldCharType="separate"/>
        </w:r>
        <w:r>
          <w:rPr>
            <w:noProof/>
            <w:webHidden/>
          </w:rPr>
          <w:t>76</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57" w:history="1">
        <w:r w:rsidRPr="00A50C1B">
          <w:rPr>
            <w:rStyle w:val="aff1"/>
            <w:noProof/>
          </w:rPr>
          <w:t>5.3.1.</w:t>
        </w:r>
        <w:r>
          <w:rPr>
            <w:rFonts w:asciiTheme="minorHAnsi" w:eastAsiaTheme="minorEastAsia" w:hAnsiTheme="minorHAnsi" w:cstheme="minorBidi"/>
            <w:i w:val="0"/>
            <w:iCs w:val="0"/>
            <w:noProof/>
            <w:sz w:val="22"/>
            <w:szCs w:val="22"/>
          </w:rPr>
          <w:tab/>
        </w:r>
        <w:r w:rsidRPr="00A50C1B">
          <w:rPr>
            <w:rStyle w:val="aff1"/>
            <w:noProof/>
          </w:rPr>
          <w:t>Создание карточки услуги</w:t>
        </w:r>
        <w:r>
          <w:rPr>
            <w:noProof/>
            <w:webHidden/>
          </w:rPr>
          <w:tab/>
        </w:r>
        <w:r>
          <w:rPr>
            <w:noProof/>
            <w:webHidden/>
          </w:rPr>
          <w:fldChar w:fldCharType="begin"/>
        </w:r>
        <w:r>
          <w:rPr>
            <w:noProof/>
            <w:webHidden/>
          </w:rPr>
          <w:instrText xml:space="preserve"> PAGEREF _Toc487016357 \h </w:instrText>
        </w:r>
        <w:r>
          <w:rPr>
            <w:noProof/>
            <w:webHidden/>
          </w:rPr>
        </w:r>
        <w:r>
          <w:rPr>
            <w:noProof/>
            <w:webHidden/>
          </w:rPr>
          <w:fldChar w:fldCharType="separate"/>
        </w:r>
        <w:r>
          <w:rPr>
            <w:noProof/>
            <w:webHidden/>
          </w:rPr>
          <w:t>76</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58" w:history="1">
        <w:r w:rsidRPr="00A50C1B">
          <w:rPr>
            <w:rStyle w:val="aff1"/>
            <w:noProof/>
          </w:rPr>
          <w:t>5.3.2.</w:t>
        </w:r>
        <w:r>
          <w:rPr>
            <w:rFonts w:asciiTheme="minorHAnsi" w:eastAsiaTheme="minorEastAsia" w:hAnsiTheme="minorHAnsi" w:cstheme="minorBidi"/>
            <w:i w:val="0"/>
            <w:iCs w:val="0"/>
            <w:noProof/>
            <w:sz w:val="22"/>
            <w:szCs w:val="22"/>
          </w:rPr>
          <w:tab/>
        </w:r>
        <w:r w:rsidRPr="00A50C1B">
          <w:rPr>
            <w:rStyle w:val="aff1"/>
            <w:noProof/>
          </w:rPr>
          <w:t>Карточка услуги в режиме просмотра</w:t>
        </w:r>
        <w:r>
          <w:rPr>
            <w:noProof/>
            <w:webHidden/>
          </w:rPr>
          <w:tab/>
        </w:r>
        <w:r>
          <w:rPr>
            <w:noProof/>
            <w:webHidden/>
          </w:rPr>
          <w:fldChar w:fldCharType="begin"/>
        </w:r>
        <w:r>
          <w:rPr>
            <w:noProof/>
            <w:webHidden/>
          </w:rPr>
          <w:instrText xml:space="preserve"> PAGEREF _Toc487016358 \h </w:instrText>
        </w:r>
        <w:r>
          <w:rPr>
            <w:noProof/>
            <w:webHidden/>
          </w:rPr>
        </w:r>
        <w:r>
          <w:rPr>
            <w:noProof/>
            <w:webHidden/>
          </w:rPr>
          <w:fldChar w:fldCharType="separate"/>
        </w:r>
        <w:r>
          <w:rPr>
            <w:noProof/>
            <w:webHidden/>
          </w:rPr>
          <w:t>81</w:t>
        </w:r>
        <w:r>
          <w:rPr>
            <w:noProof/>
            <w:webHidden/>
          </w:rPr>
          <w:fldChar w:fldCharType="end"/>
        </w:r>
      </w:hyperlink>
    </w:p>
    <w:p w:rsidR="00C927D8" w:rsidRDefault="00C927D8">
      <w:pPr>
        <w:pStyle w:val="31"/>
        <w:rPr>
          <w:rFonts w:asciiTheme="minorHAnsi" w:eastAsiaTheme="minorEastAsia" w:hAnsiTheme="minorHAnsi" w:cstheme="minorBidi"/>
          <w:i w:val="0"/>
          <w:iCs w:val="0"/>
          <w:noProof/>
          <w:sz w:val="22"/>
          <w:szCs w:val="22"/>
        </w:rPr>
      </w:pPr>
      <w:hyperlink w:anchor="_Toc487016359" w:history="1">
        <w:r w:rsidRPr="00A50C1B">
          <w:rPr>
            <w:rStyle w:val="aff1"/>
            <w:noProof/>
          </w:rPr>
          <w:t>5.3.3.</w:t>
        </w:r>
        <w:r>
          <w:rPr>
            <w:rFonts w:asciiTheme="minorHAnsi" w:eastAsiaTheme="minorEastAsia" w:hAnsiTheme="minorHAnsi" w:cstheme="minorBidi"/>
            <w:i w:val="0"/>
            <w:iCs w:val="0"/>
            <w:noProof/>
            <w:sz w:val="22"/>
            <w:szCs w:val="22"/>
          </w:rPr>
          <w:tab/>
        </w:r>
        <w:r w:rsidRPr="00A50C1B">
          <w:rPr>
            <w:rStyle w:val="aff1"/>
            <w:noProof/>
          </w:rPr>
          <w:t>Карточка услуги в режиме редактирования</w:t>
        </w:r>
        <w:r>
          <w:rPr>
            <w:noProof/>
            <w:webHidden/>
          </w:rPr>
          <w:tab/>
        </w:r>
        <w:r>
          <w:rPr>
            <w:noProof/>
            <w:webHidden/>
          </w:rPr>
          <w:fldChar w:fldCharType="begin"/>
        </w:r>
        <w:r>
          <w:rPr>
            <w:noProof/>
            <w:webHidden/>
          </w:rPr>
          <w:instrText xml:space="preserve"> PAGEREF _Toc487016359 \h </w:instrText>
        </w:r>
        <w:r>
          <w:rPr>
            <w:noProof/>
            <w:webHidden/>
          </w:rPr>
        </w:r>
        <w:r>
          <w:rPr>
            <w:noProof/>
            <w:webHidden/>
          </w:rPr>
          <w:fldChar w:fldCharType="separate"/>
        </w:r>
        <w:r>
          <w:rPr>
            <w:noProof/>
            <w:webHidden/>
          </w:rPr>
          <w:t>84</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60" w:history="1">
        <w:r w:rsidRPr="00A50C1B">
          <w:rPr>
            <w:rStyle w:val="aff1"/>
            <w:noProof/>
          </w:rPr>
          <w:t>5.4.</w:t>
        </w:r>
        <w:r>
          <w:rPr>
            <w:rFonts w:asciiTheme="minorHAnsi" w:eastAsiaTheme="minorEastAsia" w:hAnsiTheme="minorHAnsi" w:cstheme="minorBidi"/>
            <w:smallCaps w:val="0"/>
            <w:noProof/>
            <w:sz w:val="22"/>
            <w:szCs w:val="22"/>
          </w:rPr>
          <w:tab/>
        </w:r>
        <w:r w:rsidRPr="00A50C1B">
          <w:rPr>
            <w:rStyle w:val="aff1"/>
            <w:noProof/>
          </w:rPr>
          <w:t>Карточка иного дохода</w:t>
        </w:r>
        <w:r>
          <w:rPr>
            <w:noProof/>
            <w:webHidden/>
          </w:rPr>
          <w:tab/>
        </w:r>
        <w:r>
          <w:rPr>
            <w:noProof/>
            <w:webHidden/>
          </w:rPr>
          <w:fldChar w:fldCharType="begin"/>
        </w:r>
        <w:r>
          <w:rPr>
            <w:noProof/>
            <w:webHidden/>
          </w:rPr>
          <w:instrText xml:space="preserve"> PAGEREF _Toc487016360 \h </w:instrText>
        </w:r>
        <w:r>
          <w:rPr>
            <w:noProof/>
            <w:webHidden/>
          </w:rPr>
        </w:r>
        <w:r>
          <w:rPr>
            <w:noProof/>
            <w:webHidden/>
          </w:rPr>
          <w:fldChar w:fldCharType="separate"/>
        </w:r>
        <w:r>
          <w:rPr>
            <w:noProof/>
            <w:webHidden/>
          </w:rPr>
          <w:t>84</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61" w:history="1">
        <w:r w:rsidRPr="00A50C1B">
          <w:rPr>
            <w:rStyle w:val="aff1"/>
            <w:noProof/>
          </w:rPr>
          <w:t>5.5.</w:t>
        </w:r>
        <w:r>
          <w:rPr>
            <w:rFonts w:asciiTheme="minorHAnsi" w:eastAsiaTheme="minorEastAsia" w:hAnsiTheme="minorHAnsi" w:cstheme="minorBidi"/>
            <w:smallCaps w:val="0"/>
            <w:noProof/>
            <w:sz w:val="22"/>
            <w:szCs w:val="22"/>
          </w:rPr>
          <w:tab/>
        </w:r>
        <w:r w:rsidRPr="00A50C1B">
          <w:rPr>
            <w:rStyle w:val="aff1"/>
            <w:noProof/>
          </w:rPr>
          <w:t>Назначение и отмена услуг в подразделении</w:t>
        </w:r>
        <w:r>
          <w:rPr>
            <w:noProof/>
            <w:webHidden/>
          </w:rPr>
          <w:tab/>
        </w:r>
        <w:r>
          <w:rPr>
            <w:noProof/>
            <w:webHidden/>
          </w:rPr>
          <w:fldChar w:fldCharType="begin"/>
        </w:r>
        <w:r>
          <w:rPr>
            <w:noProof/>
            <w:webHidden/>
          </w:rPr>
          <w:instrText xml:space="preserve"> PAGEREF _Toc487016361 \h </w:instrText>
        </w:r>
        <w:r>
          <w:rPr>
            <w:noProof/>
            <w:webHidden/>
          </w:rPr>
        </w:r>
        <w:r>
          <w:rPr>
            <w:noProof/>
            <w:webHidden/>
          </w:rPr>
          <w:fldChar w:fldCharType="separate"/>
        </w:r>
        <w:r>
          <w:rPr>
            <w:noProof/>
            <w:webHidden/>
          </w:rPr>
          <w:t>84</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62" w:history="1">
        <w:r w:rsidRPr="00A50C1B">
          <w:rPr>
            <w:rStyle w:val="aff1"/>
            <w:noProof/>
          </w:rPr>
          <w:t>5.6.</w:t>
        </w:r>
        <w:r>
          <w:rPr>
            <w:rFonts w:asciiTheme="minorHAnsi" w:eastAsiaTheme="minorEastAsia" w:hAnsiTheme="minorHAnsi" w:cstheme="minorBidi"/>
            <w:smallCaps w:val="0"/>
            <w:noProof/>
            <w:sz w:val="22"/>
            <w:szCs w:val="22"/>
          </w:rPr>
          <w:tab/>
        </w:r>
        <w:r w:rsidRPr="00A50C1B">
          <w:rPr>
            <w:rStyle w:val="aff1"/>
            <w:noProof/>
          </w:rPr>
          <w:t>Назначение реквизитов услуги в подразделении</w:t>
        </w:r>
        <w:r>
          <w:rPr>
            <w:noProof/>
            <w:webHidden/>
          </w:rPr>
          <w:tab/>
        </w:r>
        <w:r>
          <w:rPr>
            <w:noProof/>
            <w:webHidden/>
          </w:rPr>
          <w:fldChar w:fldCharType="begin"/>
        </w:r>
        <w:r>
          <w:rPr>
            <w:noProof/>
            <w:webHidden/>
          </w:rPr>
          <w:instrText xml:space="preserve"> PAGEREF _Toc487016362 \h </w:instrText>
        </w:r>
        <w:r>
          <w:rPr>
            <w:noProof/>
            <w:webHidden/>
          </w:rPr>
        </w:r>
        <w:r>
          <w:rPr>
            <w:noProof/>
            <w:webHidden/>
          </w:rPr>
          <w:fldChar w:fldCharType="separate"/>
        </w:r>
        <w:r>
          <w:rPr>
            <w:noProof/>
            <w:webHidden/>
          </w:rPr>
          <w:t>86</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63" w:history="1">
        <w:r w:rsidRPr="00A50C1B">
          <w:rPr>
            <w:rStyle w:val="aff1"/>
            <w:noProof/>
          </w:rPr>
          <w:t>5.7.</w:t>
        </w:r>
        <w:r>
          <w:rPr>
            <w:rFonts w:asciiTheme="minorHAnsi" w:eastAsiaTheme="minorEastAsia" w:hAnsiTheme="minorHAnsi" w:cstheme="minorBidi"/>
            <w:smallCaps w:val="0"/>
            <w:noProof/>
            <w:sz w:val="22"/>
            <w:szCs w:val="22"/>
          </w:rPr>
          <w:tab/>
        </w:r>
        <w:r w:rsidRPr="00A50C1B">
          <w:rPr>
            <w:rStyle w:val="aff1"/>
            <w:noProof/>
          </w:rPr>
          <w:t>Карточка начисления</w:t>
        </w:r>
        <w:r>
          <w:rPr>
            <w:noProof/>
            <w:webHidden/>
          </w:rPr>
          <w:tab/>
        </w:r>
        <w:r>
          <w:rPr>
            <w:noProof/>
            <w:webHidden/>
          </w:rPr>
          <w:fldChar w:fldCharType="begin"/>
        </w:r>
        <w:r>
          <w:rPr>
            <w:noProof/>
            <w:webHidden/>
          </w:rPr>
          <w:instrText xml:space="preserve"> PAGEREF _Toc487016363 \h </w:instrText>
        </w:r>
        <w:r>
          <w:rPr>
            <w:noProof/>
            <w:webHidden/>
          </w:rPr>
        </w:r>
        <w:r>
          <w:rPr>
            <w:noProof/>
            <w:webHidden/>
          </w:rPr>
          <w:fldChar w:fldCharType="separate"/>
        </w:r>
        <w:r>
          <w:rPr>
            <w:noProof/>
            <w:webHidden/>
          </w:rPr>
          <w:t>89</w:t>
        </w:r>
        <w:r>
          <w:rPr>
            <w:noProof/>
            <w:webHidden/>
          </w:rPr>
          <w:fldChar w:fldCharType="end"/>
        </w:r>
      </w:hyperlink>
    </w:p>
    <w:p w:rsidR="00C927D8" w:rsidRDefault="00C927D8">
      <w:pPr>
        <w:pStyle w:val="23"/>
        <w:tabs>
          <w:tab w:val="left" w:pos="960"/>
          <w:tab w:val="right" w:leader="dot" w:pos="9799"/>
        </w:tabs>
        <w:rPr>
          <w:rFonts w:asciiTheme="minorHAnsi" w:eastAsiaTheme="minorEastAsia" w:hAnsiTheme="minorHAnsi" w:cstheme="minorBidi"/>
          <w:smallCaps w:val="0"/>
          <w:noProof/>
          <w:sz w:val="22"/>
          <w:szCs w:val="22"/>
        </w:rPr>
      </w:pPr>
      <w:hyperlink w:anchor="_Toc487016364" w:history="1">
        <w:r w:rsidRPr="00A50C1B">
          <w:rPr>
            <w:rStyle w:val="aff1"/>
            <w:noProof/>
          </w:rPr>
          <w:t>5.8.</w:t>
        </w:r>
        <w:r>
          <w:rPr>
            <w:rFonts w:asciiTheme="minorHAnsi" w:eastAsiaTheme="minorEastAsia" w:hAnsiTheme="minorHAnsi" w:cstheme="minorBidi"/>
            <w:smallCaps w:val="0"/>
            <w:noProof/>
            <w:sz w:val="22"/>
            <w:szCs w:val="22"/>
          </w:rPr>
          <w:tab/>
        </w:r>
        <w:r w:rsidRPr="00A50C1B">
          <w:rPr>
            <w:rStyle w:val="aff1"/>
            <w:noProof/>
          </w:rPr>
          <w:t>Карточка платежа</w:t>
        </w:r>
        <w:r>
          <w:rPr>
            <w:noProof/>
            <w:webHidden/>
          </w:rPr>
          <w:tab/>
        </w:r>
        <w:r>
          <w:rPr>
            <w:noProof/>
            <w:webHidden/>
          </w:rPr>
          <w:fldChar w:fldCharType="begin"/>
        </w:r>
        <w:r>
          <w:rPr>
            <w:noProof/>
            <w:webHidden/>
          </w:rPr>
          <w:instrText xml:space="preserve"> PAGEREF _Toc487016364 \h </w:instrText>
        </w:r>
        <w:r>
          <w:rPr>
            <w:noProof/>
            <w:webHidden/>
          </w:rPr>
        </w:r>
        <w:r>
          <w:rPr>
            <w:noProof/>
            <w:webHidden/>
          </w:rPr>
          <w:fldChar w:fldCharType="separate"/>
        </w:r>
        <w:r>
          <w:rPr>
            <w:noProof/>
            <w:webHidden/>
          </w:rPr>
          <w:t>92</w:t>
        </w:r>
        <w:r>
          <w:rPr>
            <w:noProof/>
            <w:webHidden/>
          </w:rPr>
          <w:fldChar w:fldCharType="end"/>
        </w:r>
      </w:hyperlink>
    </w:p>
    <w:p w:rsidR="00DA1BBA" w:rsidRPr="002C455E" w:rsidRDefault="001A2C29" w:rsidP="00DA1BBA">
      <w:r w:rsidRPr="002C455E">
        <w:fldChar w:fldCharType="end"/>
      </w:r>
    </w:p>
    <w:p w:rsidR="00CD6C9C" w:rsidRPr="002C455E" w:rsidRDefault="00CD6C9C" w:rsidP="001D479E">
      <w:pPr>
        <w:rPr>
          <w:rStyle w:val="iteco"/>
          <w:rFonts w:ascii="Times New Roman" w:hAnsi="Times New Roman"/>
        </w:rPr>
      </w:pPr>
    </w:p>
    <w:p w:rsidR="00094D0A" w:rsidRPr="002C455E" w:rsidRDefault="00094D0A" w:rsidP="000B0758">
      <w:pPr>
        <w:rPr>
          <w:color w:val="000000"/>
        </w:rPr>
        <w:sectPr w:rsidR="00094D0A" w:rsidRPr="002C455E" w:rsidSect="000D566A">
          <w:headerReference w:type="default" r:id="rId8"/>
          <w:headerReference w:type="first" r:id="rId9"/>
          <w:footerReference w:type="first" r:id="rId10"/>
          <w:footnotePr>
            <w:numRestart w:val="eachSect"/>
          </w:footnotePr>
          <w:pgSz w:w="11906" w:h="16838" w:code="9"/>
          <w:pgMar w:top="709" w:right="566" w:bottom="1559" w:left="1531" w:header="0" w:footer="3686" w:gutter="0"/>
          <w:cols w:space="708"/>
          <w:titlePg/>
          <w:docGrid w:linePitch="360"/>
        </w:sectPr>
      </w:pPr>
    </w:p>
    <w:bookmarkStart w:id="7" w:name="_Toc205868296"/>
    <w:bookmarkStart w:id="8" w:name="_Toc534093358"/>
    <w:bookmarkStart w:id="9" w:name="_Toc2360949"/>
    <w:bookmarkStart w:id="10" w:name="_Toc2360943"/>
    <w:bookmarkStart w:id="11" w:name="_Toc6997111"/>
    <w:bookmarkStart w:id="12" w:name="_Toc163546508"/>
    <w:p w:rsidR="00C428E6" w:rsidRPr="002C455E" w:rsidRDefault="001A2C29" w:rsidP="007F2D76">
      <w:pPr>
        <w:pStyle w:val="Heading1Documentum"/>
        <w:rPr>
          <w:rFonts w:cs="Times New Roman"/>
        </w:rPr>
      </w:pPr>
      <w:r w:rsidRPr="002C455E">
        <w:rPr>
          <w:rFonts w:cs="Times New Roman"/>
        </w:rPr>
        <w:lastRenderedPageBreak/>
        <w:fldChar w:fldCharType="begin"/>
      </w:r>
      <w:r w:rsidR="00557CE2" w:rsidRPr="002C455E">
        <w:rPr>
          <w:rFonts w:cs="Times New Roman"/>
        </w:rPr>
        <w:instrText xml:space="preserve"> AUTONUMLGL  </w:instrText>
      </w:r>
      <w:bookmarkStart w:id="13" w:name="_Toc268851267"/>
      <w:bookmarkStart w:id="14" w:name="_Toc487016318"/>
      <w:r w:rsidRPr="002C455E">
        <w:rPr>
          <w:rFonts w:cs="Times New Roman"/>
        </w:rPr>
        <w:fldChar w:fldCharType="end"/>
      </w:r>
      <w:r w:rsidR="00557CE2" w:rsidRPr="002C455E">
        <w:rPr>
          <w:rFonts w:cs="Times New Roman"/>
        </w:rPr>
        <w:tab/>
      </w:r>
      <w:r w:rsidR="00C428E6" w:rsidRPr="002C455E">
        <w:rPr>
          <w:rFonts w:cs="Times New Roman"/>
        </w:rPr>
        <w:t>Введение</w:t>
      </w:r>
      <w:bookmarkEnd w:id="7"/>
      <w:bookmarkEnd w:id="13"/>
      <w:bookmarkEnd w:id="14"/>
    </w:p>
    <w:bookmarkStart w:id="15" w:name="_Toc185422846"/>
    <w:p w:rsidR="0065046F" w:rsidRPr="002C455E" w:rsidRDefault="001A2C29" w:rsidP="007F2D76">
      <w:pPr>
        <w:pStyle w:val="Heading2Documentum"/>
        <w:rPr>
          <w:rFonts w:cs="Times New Roman"/>
        </w:rPr>
      </w:pPr>
      <w:r w:rsidRPr="002C455E">
        <w:rPr>
          <w:rFonts w:cs="Times New Roman"/>
        </w:rPr>
        <w:fldChar w:fldCharType="begin"/>
      </w:r>
      <w:r w:rsidR="00557CE2" w:rsidRPr="002C455E">
        <w:rPr>
          <w:rFonts w:cs="Times New Roman"/>
        </w:rPr>
        <w:instrText xml:space="preserve"> AUTONUMLGL  </w:instrText>
      </w:r>
      <w:bookmarkStart w:id="16" w:name="_Toc268851268"/>
      <w:bookmarkStart w:id="17" w:name="_Toc487016319"/>
      <w:r w:rsidRPr="002C455E">
        <w:rPr>
          <w:rFonts w:cs="Times New Roman"/>
        </w:rPr>
        <w:fldChar w:fldCharType="end"/>
      </w:r>
      <w:r w:rsidR="00557CE2" w:rsidRPr="002C455E">
        <w:rPr>
          <w:rFonts w:cs="Times New Roman"/>
        </w:rPr>
        <w:tab/>
      </w:r>
      <w:r w:rsidR="007F2D76" w:rsidRPr="002C455E">
        <w:rPr>
          <w:rFonts w:cs="Times New Roman"/>
        </w:rPr>
        <w:t>О С</w:t>
      </w:r>
      <w:r w:rsidR="0065046F" w:rsidRPr="002C455E">
        <w:rPr>
          <w:rFonts w:cs="Times New Roman"/>
        </w:rPr>
        <w:t>истеме</w:t>
      </w:r>
      <w:bookmarkEnd w:id="16"/>
      <w:bookmarkEnd w:id="17"/>
    </w:p>
    <w:p w:rsidR="00AF45AA" w:rsidRPr="00E63A70" w:rsidRDefault="00AF45AA" w:rsidP="00AF45AA">
      <w:pPr>
        <w:spacing w:after="120" w:line="360" w:lineRule="auto"/>
        <w:ind w:firstLine="567"/>
        <w:jc w:val="both"/>
        <w:rPr>
          <w:sz w:val="28"/>
          <w:szCs w:val="28"/>
        </w:rPr>
      </w:pPr>
      <w:bookmarkStart w:id="18" w:name="_Toc136533520"/>
      <w:bookmarkStart w:id="19" w:name="_Toc137001216"/>
      <w:bookmarkStart w:id="20" w:name="_Toc137001799"/>
      <w:bookmarkStart w:id="21" w:name="_Toc137623989"/>
      <w:bookmarkStart w:id="22" w:name="_Toc199659826"/>
      <w:r>
        <w:rPr>
          <w:color w:val="000000"/>
          <w:sz w:val="28"/>
          <w:szCs w:val="28"/>
        </w:rPr>
        <w:t xml:space="preserve">Автоматизированная информационная система государственных и муниципальных платежей </w:t>
      </w:r>
      <w:r w:rsidRPr="00B0153A">
        <w:rPr>
          <w:color w:val="000000"/>
          <w:sz w:val="28"/>
          <w:szCs w:val="28"/>
        </w:rPr>
        <w:t>"</w:t>
      </w:r>
      <w:proofErr w:type="spellStart"/>
      <w:r w:rsidRPr="00B0153A">
        <w:rPr>
          <w:color w:val="000000"/>
          <w:sz w:val="28"/>
          <w:szCs w:val="28"/>
        </w:rPr>
        <w:t>Г</w:t>
      </w:r>
      <w:r>
        <w:rPr>
          <w:color w:val="000000"/>
          <w:sz w:val="28"/>
          <w:szCs w:val="28"/>
        </w:rPr>
        <w:t>МП</w:t>
      </w:r>
      <w:r w:rsidRPr="00B0153A">
        <w:rPr>
          <w:color w:val="000000"/>
          <w:sz w:val="28"/>
          <w:szCs w:val="28"/>
        </w:rPr>
        <w:t>-</w:t>
      </w:r>
      <w:r>
        <w:rPr>
          <w:color w:val="000000"/>
          <w:sz w:val="28"/>
          <w:szCs w:val="28"/>
        </w:rPr>
        <w:t>Экспресс</w:t>
      </w:r>
      <w:proofErr w:type="spellEnd"/>
      <w:r>
        <w:rPr>
          <w:rFonts w:ascii="Arial" w:hAnsi="Arial" w:cs="Arial"/>
          <w:color w:val="000000"/>
          <w:sz w:val="18"/>
          <w:szCs w:val="18"/>
        </w:rPr>
        <w:t xml:space="preserve"> "</w:t>
      </w:r>
      <w:r w:rsidRPr="00870612">
        <w:rPr>
          <w:sz w:val="28"/>
          <w:szCs w:val="28"/>
        </w:rPr>
        <w:t xml:space="preserve"> (далее – Система) автоматизирует процессы взаимодействия Участников при оказании ими информационных услуг по учету начислений и фактов оплаты в соответствии с действующими процедурами взаимодействия организаций</w:t>
      </w:r>
      <w:r w:rsidRPr="00870612">
        <w:rPr>
          <w:b/>
          <w:sz w:val="28"/>
          <w:szCs w:val="28"/>
        </w:rPr>
        <w:t>-</w:t>
      </w:r>
      <w:r w:rsidRPr="00870612">
        <w:rPr>
          <w:sz w:val="28"/>
          <w:szCs w:val="28"/>
        </w:rPr>
        <w:t xml:space="preserve">поставщиков услуг с физическими и юридическими лицами, а именно: </w:t>
      </w:r>
      <w:r w:rsidRPr="00870612">
        <w:rPr>
          <w:bCs/>
          <w:sz w:val="28"/>
          <w:szCs w:val="28"/>
        </w:rPr>
        <w:t>размещения и получения информации об уплате физическими и юридическими лицами платежей за оказание государственн</w:t>
      </w:r>
      <w:r w:rsidR="00E63A70">
        <w:rPr>
          <w:bCs/>
          <w:sz w:val="28"/>
          <w:szCs w:val="28"/>
        </w:rPr>
        <w:t>ых и муниципальных услуг, услуг</w:t>
      </w:r>
      <w:r w:rsidRPr="00870612">
        <w:rPr>
          <w:bCs/>
          <w:sz w:val="28"/>
          <w:szCs w:val="28"/>
        </w:rPr>
        <w:t xml:space="preserve"> указанных в </w:t>
      </w:r>
      <w:hyperlink r:id="rId11" w:history="1">
        <w:r w:rsidRPr="00870612">
          <w:rPr>
            <w:bCs/>
            <w:sz w:val="28"/>
            <w:szCs w:val="28"/>
          </w:rPr>
          <w:t>части 3 статьи 1</w:t>
        </w:r>
      </w:hyperlink>
      <w:r w:rsidRPr="00870612">
        <w:rPr>
          <w:bCs/>
          <w:sz w:val="28"/>
          <w:szCs w:val="28"/>
        </w:rPr>
        <w:t xml:space="preserve"> и </w:t>
      </w:r>
      <w:hyperlink r:id="rId12" w:history="1">
        <w:r w:rsidRPr="00870612">
          <w:rPr>
            <w:bCs/>
            <w:sz w:val="28"/>
            <w:szCs w:val="28"/>
          </w:rPr>
          <w:t>части 1 статьи 9</w:t>
        </w:r>
      </w:hyperlink>
      <w:r w:rsidRPr="00870612">
        <w:rPr>
          <w:bCs/>
          <w:sz w:val="28"/>
          <w:szCs w:val="28"/>
        </w:rPr>
        <w:t xml:space="preserve"> Федерального закона от 27 июля 2010 г. № 210-ФЗ, платежей, являющихся источниками формирования доходов бюджетов бюджетной системы Российской Федерации.</w:t>
      </w:r>
    </w:p>
    <w:p w:rsidR="006D5826" w:rsidRPr="002C455E" w:rsidRDefault="006D5826" w:rsidP="00896259">
      <w:pPr>
        <w:pStyle w:val="a5"/>
        <w:spacing w:line="360" w:lineRule="auto"/>
        <w:ind w:firstLine="491"/>
        <w:jc w:val="both"/>
        <w:rPr>
          <w:rFonts w:ascii="Times New Roman" w:hAnsi="Times New Roman"/>
          <w:sz w:val="28"/>
          <w:szCs w:val="28"/>
        </w:rPr>
      </w:pPr>
      <w:r w:rsidRPr="002C455E">
        <w:rPr>
          <w:rFonts w:ascii="Times New Roman" w:hAnsi="Times New Roman"/>
          <w:sz w:val="28"/>
          <w:szCs w:val="28"/>
        </w:rPr>
        <w:t xml:space="preserve">Пользователям системы предоставляются полномочия в </w:t>
      </w:r>
      <w:r w:rsidR="00896259" w:rsidRPr="002C455E">
        <w:rPr>
          <w:rFonts w:ascii="Times New Roman" w:hAnsi="Times New Roman"/>
          <w:sz w:val="28"/>
          <w:szCs w:val="28"/>
        </w:rPr>
        <w:t>соответствии с</w:t>
      </w:r>
      <w:r w:rsidRPr="002C455E">
        <w:rPr>
          <w:rFonts w:ascii="Times New Roman" w:hAnsi="Times New Roman"/>
          <w:sz w:val="28"/>
          <w:szCs w:val="28"/>
        </w:rPr>
        <w:t xml:space="preserve"> определенными ролями:</w:t>
      </w:r>
    </w:p>
    <w:p w:rsidR="006D5826" w:rsidRPr="002C455E" w:rsidRDefault="006D5826" w:rsidP="00AD5698">
      <w:pPr>
        <w:pStyle w:val="a5"/>
        <w:numPr>
          <w:ilvl w:val="3"/>
          <w:numId w:val="7"/>
        </w:numPr>
        <w:spacing w:after="0" w:line="360" w:lineRule="auto"/>
        <w:ind w:left="851"/>
        <w:jc w:val="both"/>
        <w:rPr>
          <w:rFonts w:ascii="Times New Roman" w:hAnsi="Times New Roman"/>
          <w:sz w:val="28"/>
          <w:szCs w:val="28"/>
        </w:rPr>
      </w:pPr>
      <w:r w:rsidRPr="002C455E">
        <w:rPr>
          <w:rFonts w:ascii="Times New Roman" w:hAnsi="Times New Roman"/>
          <w:sz w:val="28"/>
          <w:szCs w:val="28"/>
        </w:rPr>
        <w:t>Администратор Системы</w:t>
      </w:r>
    </w:p>
    <w:p w:rsidR="006D5826" w:rsidRPr="002C455E" w:rsidRDefault="006D5826" w:rsidP="00AD5698">
      <w:pPr>
        <w:pStyle w:val="a5"/>
        <w:numPr>
          <w:ilvl w:val="3"/>
          <w:numId w:val="7"/>
        </w:numPr>
        <w:spacing w:after="0" w:line="360" w:lineRule="auto"/>
        <w:ind w:left="851"/>
        <w:jc w:val="both"/>
        <w:rPr>
          <w:rFonts w:ascii="Times New Roman" w:hAnsi="Times New Roman"/>
          <w:sz w:val="28"/>
          <w:szCs w:val="28"/>
        </w:rPr>
      </w:pPr>
      <w:r w:rsidRPr="002C455E">
        <w:rPr>
          <w:rFonts w:ascii="Times New Roman" w:hAnsi="Times New Roman"/>
          <w:sz w:val="28"/>
          <w:szCs w:val="28"/>
        </w:rPr>
        <w:t>Финансовый Администратор Системы</w:t>
      </w:r>
    </w:p>
    <w:p w:rsidR="006D5826" w:rsidRPr="002C455E" w:rsidRDefault="006D5826" w:rsidP="00AD5698">
      <w:pPr>
        <w:pStyle w:val="a5"/>
        <w:numPr>
          <w:ilvl w:val="3"/>
          <w:numId w:val="7"/>
        </w:numPr>
        <w:spacing w:after="0" w:line="360" w:lineRule="auto"/>
        <w:ind w:left="851"/>
        <w:jc w:val="both"/>
        <w:rPr>
          <w:rFonts w:ascii="Times New Roman" w:hAnsi="Times New Roman"/>
          <w:sz w:val="28"/>
          <w:szCs w:val="28"/>
        </w:rPr>
      </w:pPr>
      <w:r w:rsidRPr="002C455E">
        <w:rPr>
          <w:rFonts w:ascii="Times New Roman" w:hAnsi="Times New Roman"/>
          <w:sz w:val="28"/>
          <w:szCs w:val="28"/>
        </w:rPr>
        <w:t>Финансовый Оператор Системы</w:t>
      </w:r>
    </w:p>
    <w:p w:rsidR="006D5826" w:rsidRDefault="006D5826" w:rsidP="00AD5698">
      <w:pPr>
        <w:pStyle w:val="a5"/>
        <w:numPr>
          <w:ilvl w:val="3"/>
          <w:numId w:val="7"/>
        </w:numPr>
        <w:spacing w:after="0" w:line="360" w:lineRule="auto"/>
        <w:ind w:left="851"/>
        <w:jc w:val="both"/>
        <w:rPr>
          <w:rFonts w:ascii="Times New Roman" w:hAnsi="Times New Roman"/>
          <w:sz w:val="28"/>
          <w:szCs w:val="28"/>
        </w:rPr>
      </w:pPr>
      <w:r w:rsidRPr="002C455E">
        <w:rPr>
          <w:rFonts w:ascii="Times New Roman" w:hAnsi="Times New Roman"/>
          <w:sz w:val="28"/>
          <w:szCs w:val="28"/>
        </w:rPr>
        <w:t>Оператор Системы</w:t>
      </w:r>
    </w:p>
    <w:p w:rsidR="001B4FC4" w:rsidRPr="002C455E" w:rsidRDefault="001B4FC4" w:rsidP="00AD5698">
      <w:pPr>
        <w:pStyle w:val="a5"/>
        <w:numPr>
          <w:ilvl w:val="3"/>
          <w:numId w:val="7"/>
        </w:numPr>
        <w:spacing w:after="0" w:line="360" w:lineRule="auto"/>
        <w:ind w:left="851"/>
        <w:jc w:val="both"/>
        <w:rPr>
          <w:rFonts w:ascii="Times New Roman" w:hAnsi="Times New Roman"/>
          <w:sz w:val="28"/>
          <w:szCs w:val="28"/>
        </w:rPr>
      </w:pPr>
      <w:r>
        <w:rPr>
          <w:rFonts w:ascii="Times New Roman" w:hAnsi="Times New Roman"/>
          <w:sz w:val="28"/>
          <w:szCs w:val="28"/>
        </w:rPr>
        <w:t>Оператор Запросов</w:t>
      </w:r>
    </w:p>
    <w:p w:rsidR="006D5826" w:rsidRPr="002C455E" w:rsidRDefault="006D5826" w:rsidP="000F072D">
      <w:pPr>
        <w:pStyle w:val="a5"/>
        <w:spacing w:line="360" w:lineRule="auto"/>
        <w:jc w:val="both"/>
        <w:rPr>
          <w:rFonts w:ascii="Times New Roman" w:hAnsi="Times New Roman"/>
        </w:rPr>
      </w:pPr>
    </w:p>
    <w:p w:rsidR="006D5826" w:rsidRPr="002C455E" w:rsidRDefault="006D5826" w:rsidP="000913AB">
      <w:pPr>
        <w:shd w:val="clear" w:color="auto" w:fill="FFFFFF"/>
        <w:spacing w:line="360" w:lineRule="auto"/>
        <w:ind w:firstLine="491"/>
        <w:jc w:val="both"/>
        <w:rPr>
          <w:color w:val="000000"/>
          <w:sz w:val="28"/>
          <w:szCs w:val="28"/>
        </w:rPr>
      </w:pPr>
      <w:r w:rsidRPr="002C455E">
        <w:rPr>
          <w:color w:val="000000"/>
          <w:sz w:val="28"/>
          <w:szCs w:val="28"/>
        </w:rPr>
        <w:t>Доступ к информации в Системе предоставляется с учетом роли пользователя в разрезе Участника и структурного подразделения Участника.</w:t>
      </w:r>
    </w:p>
    <w:p w:rsidR="006D5826" w:rsidRPr="002C455E" w:rsidRDefault="006D5826" w:rsidP="000F072D">
      <w:pPr>
        <w:shd w:val="clear" w:color="auto" w:fill="FFFFFF"/>
        <w:spacing w:line="360" w:lineRule="auto"/>
        <w:ind w:firstLine="567"/>
        <w:jc w:val="both"/>
        <w:rPr>
          <w:color w:val="000000"/>
          <w:sz w:val="28"/>
          <w:szCs w:val="28"/>
        </w:rPr>
      </w:pPr>
      <w:r w:rsidRPr="002C455E">
        <w:rPr>
          <w:color w:val="000000"/>
          <w:sz w:val="28"/>
          <w:szCs w:val="28"/>
        </w:rPr>
        <w:t xml:space="preserve">Пользователю могут быть назначены одна или несколько ролей в разрезе одного или множества </w:t>
      </w:r>
      <w:r w:rsidR="00896259" w:rsidRPr="002C455E">
        <w:rPr>
          <w:color w:val="000000"/>
          <w:sz w:val="28"/>
          <w:szCs w:val="28"/>
        </w:rPr>
        <w:t>Участников,</w:t>
      </w:r>
      <w:r w:rsidRPr="002C455E">
        <w:rPr>
          <w:color w:val="000000"/>
          <w:sz w:val="28"/>
          <w:szCs w:val="28"/>
        </w:rPr>
        <w:t xml:space="preserve"> или их структурных подразделений независимо от организационно-штатной принадлежности пользователя к Участнику или его структурному подразделению.</w:t>
      </w:r>
    </w:p>
    <w:p w:rsidR="0065046F" w:rsidRPr="002C455E" w:rsidRDefault="001A2C29" w:rsidP="007F2D76">
      <w:pPr>
        <w:pStyle w:val="Heading2Documentum"/>
        <w:rPr>
          <w:rFonts w:cs="Times New Roman"/>
        </w:rPr>
      </w:pPr>
      <w:r w:rsidRPr="002C455E">
        <w:rPr>
          <w:rFonts w:cs="Times New Roman"/>
        </w:rPr>
        <w:lastRenderedPageBreak/>
        <w:fldChar w:fldCharType="begin"/>
      </w:r>
      <w:r w:rsidR="00557CE2" w:rsidRPr="002C455E">
        <w:rPr>
          <w:rFonts w:cs="Times New Roman"/>
        </w:rPr>
        <w:instrText xml:space="preserve"> AUTONUMLGL  </w:instrText>
      </w:r>
      <w:bookmarkStart w:id="23" w:name="_Toc268851269"/>
      <w:bookmarkStart w:id="24" w:name="_Toc487016320"/>
      <w:r w:rsidRPr="002C455E">
        <w:rPr>
          <w:rFonts w:cs="Times New Roman"/>
        </w:rPr>
        <w:fldChar w:fldCharType="end"/>
      </w:r>
      <w:r w:rsidR="00557CE2" w:rsidRPr="002C455E">
        <w:rPr>
          <w:rFonts w:cs="Times New Roman"/>
        </w:rPr>
        <w:tab/>
      </w:r>
      <w:r w:rsidR="0065046F" w:rsidRPr="002C455E">
        <w:rPr>
          <w:rFonts w:cs="Times New Roman"/>
        </w:rPr>
        <w:t>О руководстве</w:t>
      </w:r>
      <w:bookmarkEnd w:id="18"/>
      <w:bookmarkEnd w:id="19"/>
      <w:bookmarkEnd w:id="20"/>
      <w:bookmarkEnd w:id="21"/>
      <w:bookmarkEnd w:id="22"/>
      <w:bookmarkEnd w:id="23"/>
      <w:bookmarkEnd w:id="24"/>
    </w:p>
    <w:p w:rsidR="00936AA4" w:rsidRPr="002C455E" w:rsidRDefault="00936AA4" w:rsidP="000913AB">
      <w:pPr>
        <w:spacing w:before="100" w:beforeAutospacing="1" w:after="100" w:afterAutospacing="1" w:line="360" w:lineRule="auto"/>
        <w:ind w:firstLine="720"/>
        <w:jc w:val="both"/>
        <w:rPr>
          <w:sz w:val="28"/>
          <w:szCs w:val="28"/>
        </w:rPr>
      </w:pPr>
      <w:r w:rsidRPr="002C455E">
        <w:rPr>
          <w:sz w:val="28"/>
          <w:szCs w:val="28"/>
        </w:rPr>
        <w:t>Настояще</w:t>
      </w:r>
      <w:r w:rsidR="00F032D2" w:rsidRPr="002C455E">
        <w:rPr>
          <w:sz w:val="28"/>
          <w:szCs w:val="28"/>
        </w:rPr>
        <w:t>е</w:t>
      </w:r>
      <w:r w:rsidRPr="002C455E">
        <w:rPr>
          <w:sz w:val="28"/>
          <w:szCs w:val="28"/>
        </w:rPr>
        <w:t xml:space="preserve"> </w:t>
      </w:r>
      <w:r w:rsidR="00C16FA0" w:rsidRPr="002C455E">
        <w:rPr>
          <w:sz w:val="28"/>
          <w:szCs w:val="28"/>
        </w:rPr>
        <w:t>руководство</w:t>
      </w:r>
      <w:r w:rsidRPr="002C455E">
        <w:rPr>
          <w:sz w:val="28"/>
          <w:szCs w:val="28"/>
        </w:rPr>
        <w:t xml:space="preserve"> содержит </w:t>
      </w:r>
      <w:r w:rsidR="00CD1622" w:rsidRPr="002C455E">
        <w:rPr>
          <w:sz w:val="28"/>
          <w:szCs w:val="28"/>
        </w:rPr>
        <w:t xml:space="preserve">инструкции </w:t>
      </w:r>
      <w:r w:rsidR="00A90BD5" w:rsidRPr="002C455E">
        <w:rPr>
          <w:sz w:val="28"/>
          <w:szCs w:val="28"/>
        </w:rPr>
        <w:t xml:space="preserve">для </w:t>
      </w:r>
      <w:r w:rsidR="004E1B0E" w:rsidRPr="002C455E">
        <w:rPr>
          <w:sz w:val="28"/>
          <w:szCs w:val="28"/>
        </w:rPr>
        <w:t>Финансового Администратора</w:t>
      </w:r>
      <w:r w:rsidR="000913AB" w:rsidRPr="002C455E">
        <w:rPr>
          <w:sz w:val="28"/>
          <w:szCs w:val="28"/>
        </w:rPr>
        <w:t xml:space="preserve"> Системы</w:t>
      </w:r>
      <w:r w:rsidR="00A90BD5" w:rsidRPr="002C455E">
        <w:rPr>
          <w:sz w:val="28"/>
          <w:szCs w:val="28"/>
        </w:rPr>
        <w:t xml:space="preserve"> </w:t>
      </w:r>
      <w:r w:rsidR="00CD1622" w:rsidRPr="002C455E">
        <w:rPr>
          <w:sz w:val="28"/>
          <w:szCs w:val="28"/>
        </w:rPr>
        <w:t xml:space="preserve">по </w:t>
      </w:r>
      <w:r w:rsidR="00A90BD5" w:rsidRPr="002C455E">
        <w:rPr>
          <w:sz w:val="28"/>
          <w:szCs w:val="28"/>
        </w:rPr>
        <w:t>работ</w:t>
      </w:r>
      <w:r w:rsidR="005B67C6" w:rsidRPr="002C455E">
        <w:rPr>
          <w:sz w:val="28"/>
          <w:szCs w:val="28"/>
        </w:rPr>
        <w:t>е</w:t>
      </w:r>
      <w:r w:rsidR="00A90BD5" w:rsidRPr="002C455E">
        <w:rPr>
          <w:sz w:val="28"/>
          <w:szCs w:val="28"/>
        </w:rPr>
        <w:t xml:space="preserve"> в </w:t>
      </w:r>
      <w:r w:rsidR="000913AB" w:rsidRPr="002C455E">
        <w:rPr>
          <w:sz w:val="28"/>
          <w:szCs w:val="28"/>
        </w:rPr>
        <w:t>С</w:t>
      </w:r>
      <w:r w:rsidR="00B02A30" w:rsidRPr="002C455E">
        <w:rPr>
          <w:sz w:val="28"/>
          <w:szCs w:val="28"/>
        </w:rPr>
        <w:t>истем</w:t>
      </w:r>
      <w:r w:rsidR="00977438" w:rsidRPr="002C455E">
        <w:rPr>
          <w:sz w:val="28"/>
          <w:szCs w:val="28"/>
        </w:rPr>
        <w:t>е</w:t>
      </w:r>
      <w:r w:rsidRPr="002C455E">
        <w:rPr>
          <w:sz w:val="28"/>
          <w:szCs w:val="28"/>
        </w:rPr>
        <w:t>.</w:t>
      </w:r>
    </w:p>
    <w:p w:rsidR="00310B53" w:rsidRPr="002C455E" w:rsidRDefault="004E1B0E" w:rsidP="00310B53">
      <w:pPr>
        <w:spacing w:line="360" w:lineRule="auto"/>
        <w:rPr>
          <w:sz w:val="28"/>
          <w:szCs w:val="28"/>
        </w:rPr>
      </w:pPr>
      <w:r w:rsidRPr="002C455E">
        <w:rPr>
          <w:sz w:val="28"/>
          <w:szCs w:val="28"/>
        </w:rPr>
        <w:t>Финансовый Администратор</w:t>
      </w:r>
      <w:r w:rsidR="00310B53" w:rsidRPr="002C455E">
        <w:rPr>
          <w:sz w:val="28"/>
          <w:szCs w:val="28"/>
        </w:rPr>
        <w:t xml:space="preserve"> Системы выполняет:</w:t>
      </w:r>
    </w:p>
    <w:p w:rsidR="00BB5240" w:rsidRPr="002C455E" w:rsidRDefault="00BB5240" w:rsidP="00BB5240">
      <w:pPr>
        <w:pStyle w:val="a6"/>
        <w:numPr>
          <w:ilvl w:val="0"/>
          <w:numId w:val="20"/>
        </w:numPr>
        <w:spacing w:after="200" w:line="360" w:lineRule="auto"/>
        <w:jc w:val="both"/>
        <w:rPr>
          <w:sz w:val="28"/>
          <w:szCs w:val="28"/>
        </w:rPr>
      </w:pPr>
      <w:r w:rsidRPr="002C455E">
        <w:rPr>
          <w:sz w:val="28"/>
          <w:szCs w:val="28"/>
        </w:rPr>
        <w:t>регистрацию исполнителей Участника (ввод учетных данных пользователей) и назначение роли Оператор и Финансовый оператор;</w:t>
      </w:r>
    </w:p>
    <w:p w:rsidR="00BB5240" w:rsidRPr="002C455E" w:rsidRDefault="00BB5240" w:rsidP="00BB5240">
      <w:pPr>
        <w:pStyle w:val="a6"/>
        <w:numPr>
          <w:ilvl w:val="0"/>
          <w:numId w:val="20"/>
        </w:numPr>
        <w:spacing w:after="200" w:line="360" w:lineRule="auto"/>
        <w:jc w:val="both"/>
        <w:rPr>
          <w:sz w:val="28"/>
          <w:szCs w:val="28"/>
        </w:rPr>
      </w:pPr>
      <w:r w:rsidRPr="002C455E">
        <w:rPr>
          <w:sz w:val="28"/>
          <w:szCs w:val="28"/>
        </w:rPr>
        <w:t>заполнение и актуализацию организационной структуры Участника;</w:t>
      </w:r>
    </w:p>
    <w:p w:rsidR="00BB5240" w:rsidRPr="002C455E" w:rsidRDefault="00BB5240" w:rsidP="00BB5240">
      <w:pPr>
        <w:pStyle w:val="a6"/>
        <w:numPr>
          <w:ilvl w:val="0"/>
          <w:numId w:val="20"/>
        </w:numPr>
        <w:spacing w:after="200" w:line="360" w:lineRule="auto"/>
        <w:jc w:val="both"/>
        <w:rPr>
          <w:sz w:val="28"/>
          <w:szCs w:val="28"/>
        </w:rPr>
      </w:pPr>
      <w:r w:rsidRPr="002C455E">
        <w:rPr>
          <w:sz w:val="28"/>
          <w:szCs w:val="28"/>
        </w:rPr>
        <w:t xml:space="preserve">поддержку реестров услуг (импорт из РГУ) и функций в Системе в актуальном состоянии. </w:t>
      </w:r>
    </w:p>
    <w:p w:rsidR="00BB5240" w:rsidRPr="002C455E" w:rsidRDefault="00BB5240" w:rsidP="00BB5240">
      <w:pPr>
        <w:pStyle w:val="a6"/>
        <w:numPr>
          <w:ilvl w:val="0"/>
          <w:numId w:val="20"/>
        </w:numPr>
        <w:spacing w:after="200" w:line="360" w:lineRule="auto"/>
        <w:jc w:val="both"/>
        <w:rPr>
          <w:sz w:val="28"/>
          <w:szCs w:val="28"/>
        </w:rPr>
      </w:pPr>
      <w:r w:rsidRPr="002C455E">
        <w:rPr>
          <w:sz w:val="28"/>
          <w:szCs w:val="28"/>
        </w:rPr>
        <w:t>формирование реестра функций, исполняемых Участником;</w:t>
      </w:r>
    </w:p>
    <w:p w:rsidR="00BB5240" w:rsidRPr="002C455E" w:rsidRDefault="00BB5240" w:rsidP="00BB5240">
      <w:pPr>
        <w:pStyle w:val="a6"/>
        <w:numPr>
          <w:ilvl w:val="0"/>
          <w:numId w:val="20"/>
        </w:numPr>
        <w:spacing w:after="200" w:line="360" w:lineRule="auto"/>
        <w:jc w:val="both"/>
        <w:rPr>
          <w:sz w:val="28"/>
          <w:szCs w:val="28"/>
        </w:rPr>
      </w:pPr>
      <w:r w:rsidRPr="002C455E">
        <w:rPr>
          <w:sz w:val="28"/>
          <w:szCs w:val="28"/>
        </w:rPr>
        <w:t>ввод банковских реквизитов АН;</w:t>
      </w:r>
    </w:p>
    <w:p w:rsidR="00BB5240" w:rsidRPr="002C455E" w:rsidRDefault="00BB5240" w:rsidP="00BB5240">
      <w:pPr>
        <w:pStyle w:val="a6"/>
        <w:numPr>
          <w:ilvl w:val="0"/>
          <w:numId w:val="20"/>
        </w:numPr>
        <w:spacing w:after="200" w:line="360" w:lineRule="auto"/>
        <w:jc w:val="both"/>
        <w:rPr>
          <w:sz w:val="28"/>
          <w:szCs w:val="28"/>
        </w:rPr>
      </w:pPr>
      <w:r w:rsidRPr="002C455E">
        <w:rPr>
          <w:sz w:val="28"/>
          <w:szCs w:val="28"/>
        </w:rPr>
        <w:t>назначение соответствия банковских реквизитов услугам и функциям, добавление стоимости услуги, функции;</w:t>
      </w:r>
    </w:p>
    <w:p w:rsidR="00BB5240" w:rsidRPr="002C455E" w:rsidRDefault="00BB5240" w:rsidP="00BB5240">
      <w:pPr>
        <w:pStyle w:val="a6"/>
        <w:numPr>
          <w:ilvl w:val="0"/>
          <w:numId w:val="20"/>
        </w:numPr>
        <w:spacing w:after="200" w:line="360" w:lineRule="auto"/>
        <w:jc w:val="both"/>
        <w:rPr>
          <w:sz w:val="28"/>
          <w:szCs w:val="28"/>
        </w:rPr>
      </w:pPr>
      <w:r w:rsidRPr="002C455E">
        <w:rPr>
          <w:sz w:val="28"/>
          <w:szCs w:val="28"/>
        </w:rPr>
        <w:t xml:space="preserve">установку связи простых услуг; </w:t>
      </w:r>
    </w:p>
    <w:p w:rsidR="00BB5240" w:rsidRPr="00484861" w:rsidRDefault="00BB5240" w:rsidP="00484861">
      <w:pPr>
        <w:pStyle w:val="a6"/>
        <w:numPr>
          <w:ilvl w:val="0"/>
          <w:numId w:val="20"/>
        </w:numPr>
        <w:spacing w:after="200" w:line="360" w:lineRule="auto"/>
        <w:jc w:val="both"/>
        <w:rPr>
          <w:sz w:val="28"/>
          <w:szCs w:val="28"/>
        </w:rPr>
      </w:pPr>
      <w:r w:rsidRPr="002C455E">
        <w:rPr>
          <w:sz w:val="28"/>
          <w:szCs w:val="28"/>
        </w:rPr>
        <w:t>мониторинг журналов операций.</w:t>
      </w:r>
    </w:p>
    <w:p w:rsidR="00191526" w:rsidRPr="002C455E" w:rsidRDefault="001A2C29" w:rsidP="00BB5240">
      <w:pPr>
        <w:pStyle w:val="Heading2Documentum"/>
        <w:rPr>
          <w:rFonts w:cs="Times New Roman"/>
        </w:rPr>
      </w:pPr>
      <w:r w:rsidRPr="002C455E">
        <w:rPr>
          <w:rFonts w:cs="Times New Roman"/>
        </w:rPr>
        <w:fldChar w:fldCharType="begin"/>
      </w:r>
      <w:r w:rsidR="00557CE2" w:rsidRPr="002C455E">
        <w:rPr>
          <w:rFonts w:cs="Times New Roman"/>
        </w:rPr>
        <w:instrText xml:space="preserve"> AUTONUMLGL  </w:instrText>
      </w:r>
      <w:bookmarkStart w:id="25" w:name="_Toc268851272"/>
      <w:bookmarkStart w:id="26" w:name="_Toc487016321"/>
      <w:r w:rsidRPr="002C455E">
        <w:rPr>
          <w:rFonts w:cs="Times New Roman"/>
        </w:rPr>
        <w:fldChar w:fldCharType="end"/>
      </w:r>
      <w:r w:rsidR="00557CE2" w:rsidRPr="002C455E">
        <w:rPr>
          <w:rFonts w:cs="Times New Roman"/>
        </w:rPr>
        <w:tab/>
      </w:r>
      <w:r w:rsidR="00965DD4" w:rsidRPr="002C455E">
        <w:rPr>
          <w:rFonts w:cs="Times New Roman"/>
        </w:rPr>
        <w:t>Т</w:t>
      </w:r>
      <w:r w:rsidR="00191526" w:rsidRPr="002C455E">
        <w:rPr>
          <w:rFonts w:cs="Times New Roman"/>
        </w:rPr>
        <w:t xml:space="preserve">ермины и </w:t>
      </w:r>
      <w:r w:rsidR="00977438" w:rsidRPr="002C455E">
        <w:rPr>
          <w:rFonts w:cs="Times New Roman"/>
        </w:rPr>
        <w:t>определения</w:t>
      </w:r>
      <w:bookmarkEnd w:id="25"/>
      <w:bookmarkEnd w:id="26"/>
    </w:p>
    <w:p w:rsidR="00965DD4" w:rsidRPr="002C455E" w:rsidRDefault="00965DD4" w:rsidP="00965DD4"/>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В рамках настоящего документа используются следующие сокращения, термины и определения:</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ЕСМЭВ – единая система межведомственного электронного взаимодействия;</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РГУ – региональная информационная система «Реестр государственных и муниципальных услуг (функций)»;</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ЕПГУ – федеральная государственная информационная система «Единый портал государственных и муниципальных услуг (функций)»;</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lastRenderedPageBreak/>
        <w:t>РПГУ – региональная информационная система «Портал государственных и муниципальных услуг (функций)»;</w:t>
      </w:r>
    </w:p>
    <w:p w:rsidR="00864817" w:rsidRPr="00864817" w:rsidRDefault="00965DD4" w:rsidP="00DE3687">
      <w:pPr>
        <w:shd w:val="clear" w:color="auto" w:fill="FFFFFF"/>
        <w:spacing w:line="360" w:lineRule="auto"/>
        <w:ind w:firstLine="567"/>
        <w:jc w:val="both"/>
        <w:rPr>
          <w:color w:val="000000"/>
          <w:sz w:val="28"/>
          <w:szCs w:val="28"/>
        </w:rPr>
      </w:pPr>
      <w:r w:rsidRPr="002C455E">
        <w:rPr>
          <w:color w:val="000000"/>
          <w:sz w:val="28"/>
          <w:szCs w:val="28"/>
        </w:rPr>
        <w:t xml:space="preserve">РАИС МФЦ – </w:t>
      </w:r>
      <w:r w:rsidR="00864817">
        <w:rPr>
          <w:color w:val="000000"/>
          <w:sz w:val="28"/>
          <w:szCs w:val="28"/>
        </w:rPr>
        <w:t>Р</w:t>
      </w:r>
      <w:r w:rsidR="00864817" w:rsidRPr="00870612">
        <w:rPr>
          <w:color w:val="000000"/>
          <w:sz w:val="28"/>
          <w:szCs w:val="28"/>
        </w:rPr>
        <w:t>егиональная автоматизированная информационная система поддержки деятельности многофункциональных центров предоставления государственных и муниципальных услуг;</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ЕСИА – федеральная государственная информационная система «Единая система идентификац</w:t>
      </w:r>
      <w:proofErr w:type="gramStart"/>
      <w:r w:rsidRPr="002C455E">
        <w:rPr>
          <w:color w:val="000000"/>
          <w:sz w:val="28"/>
          <w:szCs w:val="28"/>
        </w:rPr>
        <w:t>ии и ау</w:t>
      </w:r>
      <w:proofErr w:type="gramEnd"/>
      <w:r w:rsidRPr="002C455E">
        <w:rPr>
          <w:color w:val="000000"/>
          <w:sz w:val="28"/>
          <w:szCs w:val="2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 xml:space="preserve">ГИС ГМП – государственная информационная система о государственных и муниципальных платежах, предназначенная для размещения и получения информации об уплате физическими и юридическими лицами платежей за оказание государственных и муниципальных услуг, услуг, указанных в </w:t>
      </w:r>
      <w:hyperlink w:anchor="sub_103" w:history="1">
        <w:r w:rsidRPr="002C455E">
          <w:rPr>
            <w:color w:val="000000"/>
            <w:sz w:val="28"/>
            <w:szCs w:val="28"/>
          </w:rPr>
          <w:t>части 3 статьи 1</w:t>
        </w:r>
      </w:hyperlink>
      <w:r w:rsidRPr="002C455E">
        <w:rPr>
          <w:color w:val="000000"/>
          <w:sz w:val="28"/>
          <w:szCs w:val="28"/>
        </w:rPr>
        <w:t xml:space="preserve"> и </w:t>
      </w:r>
      <w:hyperlink w:anchor="sub_91" w:history="1">
        <w:r w:rsidRPr="002C455E">
          <w:rPr>
            <w:color w:val="000000"/>
            <w:sz w:val="28"/>
            <w:szCs w:val="28"/>
          </w:rPr>
          <w:t>части 1 статьи 9</w:t>
        </w:r>
      </w:hyperlink>
      <w:r w:rsidRPr="002C455E">
        <w:rPr>
          <w:color w:val="000000"/>
          <w:sz w:val="28"/>
          <w:szCs w:val="28"/>
        </w:rPr>
        <w:t xml:space="preserve"> Федерального закона </w:t>
      </w:r>
      <w:r w:rsidRPr="002C455E">
        <w:rPr>
          <w:bCs/>
          <w:sz w:val="28"/>
          <w:szCs w:val="28"/>
        </w:rPr>
        <w:t>от 27 июля 2010 г. № 210-ФЗ</w:t>
      </w:r>
      <w:r w:rsidRPr="002C455E">
        <w:rPr>
          <w:color w:val="000000"/>
          <w:sz w:val="28"/>
          <w:szCs w:val="28"/>
        </w:rPr>
        <w:t>, платежей, являющихся источниками формирования доходов бюджетов бюджетной системы Российской Федерации, а также иных платежей, в случаях, предусмотренных федеральными законами;</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Участники Системы –</w:t>
      </w:r>
      <w:r w:rsidR="00DE3687" w:rsidRPr="002C455E">
        <w:rPr>
          <w:color w:val="000000"/>
          <w:sz w:val="28"/>
          <w:szCs w:val="28"/>
        </w:rPr>
        <w:t xml:space="preserve"> </w:t>
      </w:r>
      <w:r w:rsidRPr="002C455E">
        <w:rPr>
          <w:color w:val="000000"/>
          <w:sz w:val="28"/>
          <w:szCs w:val="28"/>
        </w:rPr>
        <w:t>администраторы доходов бюджета (государственн</w:t>
      </w:r>
      <w:r w:rsidR="00DE3687" w:rsidRPr="002C455E">
        <w:rPr>
          <w:color w:val="000000"/>
          <w:sz w:val="28"/>
          <w:szCs w:val="28"/>
        </w:rPr>
        <w:t>ые</w:t>
      </w:r>
      <w:r w:rsidRPr="002C455E">
        <w:rPr>
          <w:color w:val="000000"/>
          <w:sz w:val="28"/>
          <w:szCs w:val="28"/>
        </w:rPr>
        <w:t xml:space="preserve"> (муниципальн</w:t>
      </w:r>
      <w:r w:rsidR="00DE3687" w:rsidRPr="002C455E">
        <w:rPr>
          <w:color w:val="000000"/>
          <w:sz w:val="28"/>
          <w:szCs w:val="28"/>
        </w:rPr>
        <w:t>ые</w:t>
      </w:r>
      <w:r w:rsidRPr="002C455E">
        <w:rPr>
          <w:color w:val="000000"/>
          <w:sz w:val="28"/>
          <w:szCs w:val="28"/>
        </w:rPr>
        <w:t>) бюджетн</w:t>
      </w:r>
      <w:r w:rsidR="00DE3687" w:rsidRPr="002C455E">
        <w:rPr>
          <w:color w:val="000000"/>
          <w:sz w:val="28"/>
          <w:szCs w:val="28"/>
        </w:rPr>
        <w:t>ые</w:t>
      </w:r>
      <w:r w:rsidRPr="002C455E">
        <w:rPr>
          <w:color w:val="000000"/>
          <w:sz w:val="28"/>
          <w:szCs w:val="28"/>
        </w:rPr>
        <w:t xml:space="preserve"> и автономн</w:t>
      </w:r>
      <w:r w:rsidR="00DE3687" w:rsidRPr="002C455E">
        <w:rPr>
          <w:color w:val="000000"/>
          <w:sz w:val="28"/>
          <w:szCs w:val="28"/>
        </w:rPr>
        <w:t>ые</w:t>
      </w:r>
      <w:r w:rsidRPr="002C455E">
        <w:rPr>
          <w:color w:val="000000"/>
          <w:sz w:val="28"/>
          <w:szCs w:val="28"/>
        </w:rPr>
        <w:t xml:space="preserve"> учреждени</w:t>
      </w:r>
      <w:r w:rsidR="00DE3687" w:rsidRPr="002C455E">
        <w:rPr>
          <w:color w:val="000000"/>
          <w:sz w:val="28"/>
          <w:szCs w:val="28"/>
        </w:rPr>
        <w:t>я</w:t>
      </w:r>
      <w:r w:rsidRPr="002C455E">
        <w:rPr>
          <w:color w:val="000000"/>
          <w:sz w:val="28"/>
          <w:szCs w:val="28"/>
        </w:rPr>
        <w:t xml:space="preserve"> (далее - администратор</w:t>
      </w:r>
      <w:r w:rsidR="00DE3687" w:rsidRPr="002C455E">
        <w:rPr>
          <w:color w:val="000000"/>
          <w:sz w:val="28"/>
          <w:szCs w:val="28"/>
        </w:rPr>
        <w:t>ы</w:t>
      </w:r>
      <w:r w:rsidRPr="002C455E">
        <w:rPr>
          <w:color w:val="000000"/>
          <w:sz w:val="28"/>
          <w:szCs w:val="28"/>
        </w:rPr>
        <w:t xml:space="preserve"> начислений, главны</w:t>
      </w:r>
      <w:r w:rsidR="00DE3687" w:rsidRPr="002C455E">
        <w:rPr>
          <w:color w:val="000000"/>
          <w:sz w:val="28"/>
          <w:szCs w:val="28"/>
        </w:rPr>
        <w:t>е</w:t>
      </w:r>
      <w:r w:rsidRPr="002C455E">
        <w:rPr>
          <w:color w:val="000000"/>
          <w:sz w:val="28"/>
          <w:szCs w:val="28"/>
        </w:rPr>
        <w:t xml:space="preserve"> администратор</w:t>
      </w:r>
      <w:r w:rsidR="00DE3687" w:rsidRPr="002C455E">
        <w:rPr>
          <w:color w:val="000000"/>
          <w:sz w:val="28"/>
          <w:szCs w:val="28"/>
        </w:rPr>
        <w:t>ы</w:t>
      </w:r>
      <w:r w:rsidRPr="002C455E">
        <w:rPr>
          <w:color w:val="000000"/>
          <w:sz w:val="28"/>
          <w:szCs w:val="28"/>
        </w:rPr>
        <w:t xml:space="preserve"> начислений)</w:t>
      </w:r>
      <w:r w:rsidR="00DE3687" w:rsidRPr="002C455E">
        <w:rPr>
          <w:color w:val="000000"/>
          <w:sz w:val="28"/>
          <w:szCs w:val="28"/>
        </w:rPr>
        <w:t>,</w:t>
      </w:r>
      <w:r w:rsidRPr="002C455E">
        <w:rPr>
          <w:color w:val="000000"/>
          <w:sz w:val="28"/>
          <w:szCs w:val="28"/>
        </w:rPr>
        <w:t xml:space="preserve"> органы местного самоуправления, </w:t>
      </w:r>
      <w:r w:rsidR="00DE3687" w:rsidRPr="002C455E">
        <w:rPr>
          <w:color w:val="000000"/>
          <w:sz w:val="28"/>
          <w:szCs w:val="28"/>
        </w:rPr>
        <w:t xml:space="preserve">оператор регионального портала государственных и муниципальных услуг (функций), многофункциональный центр предоставления государственных и муниципальных услуг, </w:t>
      </w:r>
      <w:r w:rsidRPr="002C455E">
        <w:rPr>
          <w:color w:val="000000"/>
          <w:sz w:val="28"/>
          <w:szCs w:val="28"/>
        </w:rPr>
        <w:t xml:space="preserve">подключенные к Системе и использующие возможности Системы для взаимодействия с ГИС ГМП; </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АН – администраторы начислений;</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ГАН – главный администратор начислений;</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Пользователи Системы – уполномоченные сотрудники Участников Системы.</w:t>
      </w:r>
    </w:p>
    <w:p w:rsidR="00965DD4" w:rsidRPr="00BB79A0" w:rsidRDefault="00965DD4" w:rsidP="00DE3687">
      <w:pPr>
        <w:shd w:val="clear" w:color="auto" w:fill="FFFFFF"/>
        <w:spacing w:line="360" w:lineRule="auto"/>
        <w:ind w:firstLine="567"/>
        <w:jc w:val="both"/>
        <w:rPr>
          <w:color w:val="000000"/>
          <w:sz w:val="28"/>
          <w:szCs w:val="28"/>
        </w:rPr>
      </w:pPr>
      <w:r w:rsidRPr="002C455E">
        <w:rPr>
          <w:color w:val="000000"/>
          <w:sz w:val="28"/>
          <w:szCs w:val="28"/>
        </w:rPr>
        <w:lastRenderedPageBreak/>
        <w:t>УИН – уникальный идентификатор начисления, позволяющий точно идентифицировать запись о начислении в ГИС ГМП;</w:t>
      </w:r>
    </w:p>
    <w:p w:rsidR="00864817" w:rsidRPr="00BB79A0" w:rsidRDefault="00864817" w:rsidP="00864817">
      <w:pPr>
        <w:shd w:val="clear" w:color="auto" w:fill="FFFFFF"/>
        <w:spacing w:line="360" w:lineRule="auto"/>
        <w:ind w:firstLine="567"/>
        <w:jc w:val="both"/>
        <w:rPr>
          <w:color w:val="000000"/>
          <w:sz w:val="28"/>
          <w:szCs w:val="28"/>
        </w:rPr>
      </w:pPr>
      <w:r>
        <w:rPr>
          <w:color w:val="000000"/>
          <w:sz w:val="28"/>
          <w:szCs w:val="28"/>
        </w:rPr>
        <w:t>ВИС – ведомственная информационная система;</w:t>
      </w:r>
    </w:p>
    <w:p w:rsidR="00965DD4" w:rsidRPr="002C455E" w:rsidRDefault="00965DD4" w:rsidP="00DE3687">
      <w:pPr>
        <w:shd w:val="clear" w:color="auto" w:fill="FFFFFF"/>
        <w:spacing w:line="360" w:lineRule="auto"/>
        <w:ind w:firstLine="567"/>
        <w:jc w:val="both"/>
        <w:rPr>
          <w:color w:val="000000"/>
          <w:sz w:val="28"/>
          <w:szCs w:val="28"/>
        </w:rPr>
      </w:pPr>
      <w:r w:rsidRPr="002C455E">
        <w:rPr>
          <w:color w:val="000000"/>
          <w:sz w:val="28"/>
          <w:szCs w:val="28"/>
        </w:rPr>
        <w:t>ЭП – электронная подпись;</w:t>
      </w:r>
    </w:p>
    <w:p w:rsidR="00965DD4" w:rsidRPr="00BB79A0" w:rsidRDefault="00965DD4" w:rsidP="00DE3687">
      <w:pPr>
        <w:shd w:val="clear" w:color="auto" w:fill="FFFFFF"/>
        <w:spacing w:line="360" w:lineRule="auto"/>
        <w:ind w:firstLine="567"/>
        <w:jc w:val="both"/>
        <w:rPr>
          <w:color w:val="000000"/>
          <w:sz w:val="28"/>
          <w:szCs w:val="28"/>
        </w:rPr>
      </w:pPr>
      <w:r w:rsidRPr="002C455E">
        <w:rPr>
          <w:color w:val="000000"/>
          <w:sz w:val="28"/>
          <w:szCs w:val="28"/>
        </w:rPr>
        <w:t>ЭП-СП – электронная подпись, формируемая от имени должностного лица органа власти, участвующего в межведомственном взаимодействии при оказании государственных или муниципальных услуг;</w:t>
      </w:r>
    </w:p>
    <w:p w:rsidR="00864817" w:rsidRPr="00BB79A0" w:rsidRDefault="00864817" w:rsidP="00864817">
      <w:pPr>
        <w:shd w:val="clear" w:color="auto" w:fill="FFFFFF"/>
        <w:spacing w:line="360" w:lineRule="auto"/>
        <w:ind w:firstLine="567"/>
        <w:jc w:val="both"/>
        <w:rPr>
          <w:color w:val="000000"/>
          <w:sz w:val="28"/>
          <w:szCs w:val="28"/>
        </w:rPr>
      </w:pPr>
      <w:r w:rsidRPr="00870612">
        <w:rPr>
          <w:color w:val="000000"/>
          <w:sz w:val="28"/>
          <w:szCs w:val="28"/>
        </w:rPr>
        <w:t>ЭП-</w:t>
      </w:r>
      <w:r>
        <w:rPr>
          <w:color w:val="000000"/>
          <w:sz w:val="28"/>
          <w:szCs w:val="28"/>
        </w:rPr>
        <w:t>ОВ</w:t>
      </w:r>
      <w:r w:rsidRPr="00870612">
        <w:rPr>
          <w:color w:val="000000"/>
          <w:sz w:val="28"/>
          <w:szCs w:val="28"/>
        </w:rPr>
        <w:t xml:space="preserve"> – электронная подпись органа власти, участвующего в межведомственном взаимодействии при оказании государственных или муниципальных услуг;</w:t>
      </w:r>
    </w:p>
    <w:p w:rsidR="00965DD4" w:rsidRPr="002C455E" w:rsidRDefault="00DE3687" w:rsidP="00DE3687">
      <w:pPr>
        <w:shd w:val="clear" w:color="auto" w:fill="FFFFFF"/>
        <w:spacing w:line="360" w:lineRule="auto"/>
        <w:ind w:firstLine="567"/>
        <w:jc w:val="both"/>
        <w:rPr>
          <w:color w:val="000000"/>
          <w:sz w:val="28"/>
          <w:szCs w:val="28"/>
        </w:rPr>
      </w:pPr>
      <w:r w:rsidRPr="002C455E">
        <w:rPr>
          <w:color w:val="000000"/>
          <w:sz w:val="28"/>
          <w:szCs w:val="28"/>
        </w:rPr>
        <w:t>БД – база данных.</w:t>
      </w:r>
    </w:p>
    <w:p w:rsidR="00965DD4" w:rsidRPr="00C3163F" w:rsidRDefault="002F1EC5" w:rsidP="00965DD4">
      <w:r>
        <w:br w:type="page"/>
      </w:r>
    </w:p>
    <w:p w:rsidR="00BA2665" w:rsidRPr="00C3163F" w:rsidRDefault="001A2C29" w:rsidP="002F1EC5">
      <w:pPr>
        <w:pStyle w:val="Heading1Documentum"/>
        <w:rPr>
          <w:rFonts w:cs="Times New Roman"/>
        </w:rPr>
      </w:pPr>
      <w:r w:rsidRPr="002C455E">
        <w:rPr>
          <w:rFonts w:cs="Times New Roman"/>
        </w:rPr>
        <w:lastRenderedPageBreak/>
        <w:fldChar w:fldCharType="begin"/>
      </w:r>
      <w:r w:rsidR="00557CE2" w:rsidRPr="002C455E">
        <w:rPr>
          <w:rFonts w:cs="Times New Roman"/>
        </w:rPr>
        <w:instrText xml:space="preserve"> AUTONUMLGL  </w:instrText>
      </w:r>
      <w:bookmarkStart w:id="27" w:name="_Toc268851273"/>
      <w:bookmarkStart w:id="28" w:name="_Toc487016322"/>
      <w:r w:rsidRPr="002C455E">
        <w:rPr>
          <w:rFonts w:cs="Times New Roman"/>
        </w:rPr>
        <w:fldChar w:fldCharType="end"/>
      </w:r>
      <w:r w:rsidR="00557CE2" w:rsidRPr="002C455E">
        <w:rPr>
          <w:rFonts w:cs="Times New Roman"/>
        </w:rPr>
        <w:tab/>
      </w:r>
      <w:r w:rsidR="0031512F" w:rsidRPr="002C455E">
        <w:rPr>
          <w:rFonts w:cs="Times New Roman"/>
        </w:rPr>
        <w:t xml:space="preserve">Начало работы с </w:t>
      </w:r>
      <w:r w:rsidR="002B1811" w:rsidRPr="002C455E">
        <w:rPr>
          <w:rFonts w:cs="Times New Roman"/>
        </w:rPr>
        <w:t>С</w:t>
      </w:r>
      <w:r w:rsidR="00B02A30" w:rsidRPr="002C455E">
        <w:rPr>
          <w:rFonts w:cs="Times New Roman"/>
        </w:rPr>
        <w:t>истем</w:t>
      </w:r>
      <w:r w:rsidR="0031512F" w:rsidRPr="002C455E">
        <w:rPr>
          <w:rFonts w:cs="Times New Roman"/>
        </w:rPr>
        <w:t>ой</w:t>
      </w:r>
      <w:bookmarkEnd w:id="27"/>
      <w:bookmarkEnd w:id="28"/>
    </w:p>
    <w:p w:rsidR="002F1EC5" w:rsidRPr="00BB79A0" w:rsidRDefault="002F1EC5" w:rsidP="00864817">
      <w:pPr>
        <w:spacing w:before="240" w:line="360" w:lineRule="auto"/>
        <w:ind w:firstLine="720"/>
        <w:jc w:val="both"/>
        <w:rPr>
          <w:sz w:val="28"/>
          <w:szCs w:val="28"/>
          <w:lang w:val="en-US"/>
        </w:rPr>
      </w:pPr>
      <w:r w:rsidRPr="00870612">
        <w:rPr>
          <w:sz w:val="28"/>
          <w:szCs w:val="28"/>
        </w:rPr>
        <w:t>Запустить</w:t>
      </w:r>
      <w:r w:rsidRPr="001066AC">
        <w:rPr>
          <w:sz w:val="28"/>
          <w:szCs w:val="28"/>
          <w:lang w:val="en-US"/>
        </w:rPr>
        <w:t xml:space="preserve"> </w:t>
      </w:r>
      <w:r w:rsidRPr="00870612">
        <w:rPr>
          <w:sz w:val="28"/>
          <w:szCs w:val="28"/>
        </w:rPr>
        <w:t>браузер</w:t>
      </w:r>
      <w:r w:rsidRPr="001066AC">
        <w:rPr>
          <w:sz w:val="28"/>
          <w:szCs w:val="28"/>
          <w:lang w:val="en-US"/>
        </w:rPr>
        <w:t xml:space="preserve"> (</w:t>
      </w:r>
      <w:r w:rsidRPr="00870612">
        <w:rPr>
          <w:sz w:val="28"/>
          <w:szCs w:val="28"/>
          <w:lang w:val="en-US"/>
        </w:rPr>
        <w:t>MS</w:t>
      </w:r>
      <w:r w:rsidRPr="001066AC">
        <w:rPr>
          <w:sz w:val="28"/>
          <w:szCs w:val="28"/>
          <w:lang w:val="en-US"/>
        </w:rPr>
        <w:t xml:space="preserve"> </w:t>
      </w:r>
      <w:r w:rsidRPr="00870612">
        <w:rPr>
          <w:sz w:val="28"/>
          <w:szCs w:val="28"/>
          <w:lang w:val="en-US"/>
        </w:rPr>
        <w:t>Explorer</w:t>
      </w:r>
      <w:r w:rsidRPr="001066AC">
        <w:rPr>
          <w:sz w:val="28"/>
          <w:szCs w:val="28"/>
          <w:lang w:val="en-US"/>
        </w:rPr>
        <w:t xml:space="preserve">, </w:t>
      </w:r>
      <w:r w:rsidRPr="00870612">
        <w:rPr>
          <w:sz w:val="28"/>
          <w:szCs w:val="28"/>
          <w:lang w:val="en-US"/>
        </w:rPr>
        <w:t>Chrome</w:t>
      </w:r>
      <w:r w:rsidRPr="001066AC">
        <w:rPr>
          <w:sz w:val="28"/>
          <w:szCs w:val="28"/>
          <w:lang w:val="en-US"/>
        </w:rPr>
        <w:t xml:space="preserve">, </w:t>
      </w:r>
      <w:r w:rsidRPr="00870612">
        <w:rPr>
          <w:sz w:val="28"/>
          <w:szCs w:val="28"/>
          <w:lang w:val="en-US"/>
        </w:rPr>
        <w:t>Firefox</w:t>
      </w:r>
      <w:r w:rsidRPr="001066AC">
        <w:rPr>
          <w:sz w:val="28"/>
          <w:szCs w:val="28"/>
          <w:lang w:val="en-US"/>
        </w:rPr>
        <w:t xml:space="preserve">). </w:t>
      </w:r>
    </w:p>
    <w:p w:rsidR="002F1EC5" w:rsidRPr="007F471B" w:rsidRDefault="002F1EC5" w:rsidP="002F1EC5">
      <w:pPr>
        <w:spacing w:line="360" w:lineRule="auto"/>
        <w:ind w:firstLine="709"/>
        <w:jc w:val="both"/>
        <w:rPr>
          <w:sz w:val="28"/>
          <w:szCs w:val="28"/>
        </w:rPr>
      </w:pPr>
      <w:r w:rsidRPr="00870612">
        <w:rPr>
          <w:sz w:val="28"/>
          <w:szCs w:val="28"/>
        </w:rPr>
        <w:t xml:space="preserve">Для входа в Систему с использованием имени и пароля в полях «Логин» и «Пароль» необходимо ввести соответствующие значения.  </w:t>
      </w:r>
    </w:p>
    <w:p w:rsidR="002F1EC5" w:rsidRPr="00020734" w:rsidRDefault="002F1EC5" w:rsidP="002F1EC5">
      <w:pPr>
        <w:spacing w:line="360" w:lineRule="auto"/>
        <w:ind w:firstLine="709"/>
        <w:jc w:val="both"/>
        <w:rPr>
          <w:sz w:val="28"/>
          <w:szCs w:val="28"/>
        </w:rPr>
      </w:pPr>
      <w:r w:rsidRPr="00870612">
        <w:rPr>
          <w:sz w:val="28"/>
          <w:szCs w:val="28"/>
        </w:rPr>
        <w:t xml:space="preserve">Для входа в Систему с использованием электронной подписи пользователю необходимо выбрать соответствующий способ авторизации и нажать кнопку «Войти».  </w:t>
      </w:r>
    </w:p>
    <w:p w:rsidR="002F1EC5" w:rsidRPr="00870612" w:rsidRDefault="002F1EC5" w:rsidP="002F1EC5">
      <w:pPr>
        <w:spacing w:line="360" w:lineRule="auto"/>
        <w:ind w:firstLine="709"/>
        <w:jc w:val="both"/>
        <w:rPr>
          <w:color w:val="000000"/>
          <w:sz w:val="28"/>
          <w:szCs w:val="28"/>
        </w:rPr>
      </w:pPr>
      <w:r w:rsidRPr="00870612">
        <w:rPr>
          <w:sz w:val="28"/>
          <w:szCs w:val="28"/>
        </w:rPr>
        <w:t>Авторизация в Системе также возможна с использованием е</w:t>
      </w:r>
      <w:r w:rsidRPr="00870612">
        <w:rPr>
          <w:color w:val="000000"/>
          <w:sz w:val="28"/>
          <w:szCs w:val="28"/>
        </w:rPr>
        <w:t xml:space="preserve">диной системы идентификации и аутентификации (ЕСИА). ЕСИА обеспечивает санкционированный доступ участников информационного взаимодействия (граждан-заявителей и должностных лиц органов исполнительной власти) к информации, содержащейся в государственных информационных системах и иных информационных системах. </w:t>
      </w:r>
    </w:p>
    <w:p w:rsidR="002F1EC5" w:rsidRPr="00870612" w:rsidRDefault="002F1EC5" w:rsidP="002F1EC5">
      <w:pPr>
        <w:spacing w:line="360" w:lineRule="auto"/>
        <w:ind w:firstLine="709"/>
        <w:jc w:val="both"/>
        <w:rPr>
          <w:sz w:val="28"/>
          <w:szCs w:val="28"/>
        </w:rPr>
      </w:pPr>
      <w:r w:rsidRPr="00870612">
        <w:rPr>
          <w:sz w:val="28"/>
          <w:szCs w:val="28"/>
        </w:rPr>
        <w:t>Для входа в Систему с использованием ЕСИА пользователю необходимо выбрать соответствующий способ авторизации и нажать кнопку «Войти».</w:t>
      </w:r>
    </w:p>
    <w:p w:rsidR="00B61E6B" w:rsidRPr="002C455E" w:rsidRDefault="00B61E6B" w:rsidP="00D91F4A">
      <w:pPr>
        <w:spacing w:line="360" w:lineRule="auto"/>
        <w:rPr>
          <w:sz w:val="28"/>
          <w:szCs w:val="28"/>
        </w:rPr>
      </w:pPr>
    </w:p>
    <w:p w:rsidR="00446325" w:rsidRPr="002C455E" w:rsidRDefault="00446325">
      <w:pPr>
        <w:rPr>
          <w:sz w:val="28"/>
          <w:szCs w:val="28"/>
        </w:rPr>
      </w:pPr>
      <w:r w:rsidRPr="002C455E">
        <w:rPr>
          <w:sz w:val="28"/>
          <w:szCs w:val="28"/>
        </w:rPr>
        <w:br w:type="page"/>
      </w:r>
    </w:p>
    <w:bookmarkStart w:id="29" w:name="_Toc159341426"/>
    <w:p w:rsidR="006F2E78" w:rsidRPr="002C455E" w:rsidRDefault="001A2C29" w:rsidP="007F2D76">
      <w:pPr>
        <w:pStyle w:val="Heading1Documentum"/>
        <w:rPr>
          <w:rFonts w:cs="Times New Roman"/>
        </w:rPr>
      </w:pPr>
      <w:r w:rsidRPr="002C455E">
        <w:rPr>
          <w:rFonts w:cs="Times New Roman"/>
        </w:rPr>
        <w:lastRenderedPageBreak/>
        <w:fldChar w:fldCharType="begin"/>
      </w:r>
      <w:r w:rsidR="00557CE2" w:rsidRPr="002C455E">
        <w:rPr>
          <w:rFonts w:cs="Times New Roman"/>
        </w:rPr>
        <w:instrText xml:space="preserve"> AUTONUMLGL  </w:instrText>
      </w:r>
      <w:bookmarkStart w:id="30" w:name="_Toc268851275"/>
      <w:bookmarkStart w:id="31" w:name="_Toc487016323"/>
      <w:r w:rsidRPr="002C455E">
        <w:rPr>
          <w:rFonts w:cs="Times New Roman"/>
        </w:rPr>
        <w:fldChar w:fldCharType="end"/>
      </w:r>
      <w:r w:rsidR="00557CE2" w:rsidRPr="002C455E">
        <w:rPr>
          <w:rFonts w:cs="Times New Roman"/>
        </w:rPr>
        <w:tab/>
        <w:t>И</w:t>
      </w:r>
      <w:r w:rsidR="006F2E78" w:rsidRPr="002C455E">
        <w:rPr>
          <w:rFonts w:cs="Times New Roman"/>
        </w:rPr>
        <w:t xml:space="preserve">нтерфейс </w:t>
      </w:r>
      <w:bookmarkEnd w:id="29"/>
      <w:r w:rsidR="00B02A30" w:rsidRPr="002C455E">
        <w:rPr>
          <w:rFonts w:cs="Times New Roman"/>
        </w:rPr>
        <w:t>Систем</w:t>
      </w:r>
      <w:r w:rsidR="006F2E78" w:rsidRPr="002C455E">
        <w:rPr>
          <w:rFonts w:cs="Times New Roman"/>
        </w:rPr>
        <w:t>ы</w:t>
      </w:r>
      <w:bookmarkEnd w:id="30"/>
      <w:bookmarkEnd w:id="31"/>
    </w:p>
    <w:p w:rsidR="006F2E78" w:rsidRPr="002C455E" w:rsidRDefault="001A2C29" w:rsidP="007F2D76">
      <w:pPr>
        <w:pStyle w:val="Heading2Documentum"/>
        <w:rPr>
          <w:rFonts w:cs="Times New Roman"/>
        </w:rPr>
      </w:pPr>
      <w:r w:rsidRPr="002C455E">
        <w:rPr>
          <w:rFonts w:cs="Times New Roman"/>
        </w:rPr>
        <w:fldChar w:fldCharType="begin"/>
      </w:r>
      <w:r w:rsidR="00557CE2" w:rsidRPr="002C455E">
        <w:rPr>
          <w:rFonts w:cs="Times New Roman"/>
        </w:rPr>
        <w:instrText xml:space="preserve"> AUTONUMLGL  </w:instrText>
      </w:r>
      <w:bookmarkStart w:id="32" w:name="_Toc268851276"/>
      <w:bookmarkStart w:id="33" w:name="_Toc487016324"/>
      <w:r w:rsidRPr="002C455E">
        <w:rPr>
          <w:rFonts w:cs="Times New Roman"/>
        </w:rPr>
        <w:fldChar w:fldCharType="end"/>
      </w:r>
      <w:r w:rsidR="00557CE2" w:rsidRPr="002C455E">
        <w:rPr>
          <w:rFonts w:cs="Times New Roman"/>
        </w:rPr>
        <w:tab/>
      </w:r>
      <w:r w:rsidR="006F2E78" w:rsidRPr="002C455E">
        <w:rPr>
          <w:rFonts w:cs="Times New Roman"/>
        </w:rPr>
        <w:t>Общий вид и элементы управления</w:t>
      </w:r>
      <w:bookmarkEnd w:id="32"/>
      <w:bookmarkEnd w:id="33"/>
    </w:p>
    <w:p w:rsidR="006F2E78" w:rsidRPr="002C455E" w:rsidRDefault="006F2E78" w:rsidP="00E44562">
      <w:pPr>
        <w:spacing w:before="100" w:beforeAutospacing="1" w:after="100" w:afterAutospacing="1" w:line="276" w:lineRule="auto"/>
        <w:ind w:firstLine="720"/>
        <w:jc w:val="both"/>
        <w:rPr>
          <w:sz w:val="28"/>
          <w:szCs w:val="28"/>
        </w:rPr>
      </w:pPr>
      <w:r w:rsidRPr="002C455E">
        <w:rPr>
          <w:sz w:val="28"/>
          <w:szCs w:val="28"/>
        </w:rPr>
        <w:t xml:space="preserve">После успешного </w:t>
      </w:r>
      <w:r w:rsidR="00B96376" w:rsidRPr="002C455E">
        <w:rPr>
          <w:sz w:val="28"/>
          <w:szCs w:val="28"/>
        </w:rPr>
        <w:t>входа</w:t>
      </w:r>
      <w:r w:rsidRPr="002C455E">
        <w:rPr>
          <w:sz w:val="28"/>
          <w:szCs w:val="28"/>
        </w:rPr>
        <w:t xml:space="preserve"> </w:t>
      </w:r>
      <w:r w:rsidR="00B96376" w:rsidRPr="002C455E">
        <w:rPr>
          <w:sz w:val="28"/>
          <w:szCs w:val="28"/>
        </w:rPr>
        <w:t>в</w:t>
      </w:r>
      <w:r w:rsidRPr="002C455E">
        <w:rPr>
          <w:sz w:val="28"/>
          <w:szCs w:val="28"/>
        </w:rPr>
        <w:t xml:space="preserve"> </w:t>
      </w:r>
      <w:r w:rsidR="00B02A30" w:rsidRPr="002C455E">
        <w:rPr>
          <w:sz w:val="28"/>
          <w:szCs w:val="28"/>
        </w:rPr>
        <w:t>Систем</w:t>
      </w:r>
      <w:r w:rsidR="00B96376" w:rsidRPr="002C455E">
        <w:rPr>
          <w:sz w:val="28"/>
          <w:szCs w:val="28"/>
        </w:rPr>
        <w:t>у</w:t>
      </w:r>
      <w:r w:rsidRPr="002C455E">
        <w:rPr>
          <w:sz w:val="28"/>
          <w:szCs w:val="28"/>
        </w:rPr>
        <w:t xml:space="preserve"> в браузере </w:t>
      </w:r>
      <w:r w:rsidR="00B96376" w:rsidRPr="002C455E">
        <w:rPr>
          <w:sz w:val="28"/>
          <w:szCs w:val="28"/>
        </w:rPr>
        <w:t>отображает</w:t>
      </w:r>
      <w:r w:rsidRPr="002C455E">
        <w:rPr>
          <w:sz w:val="28"/>
          <w:szCs w:val="28"/>
        </w:rPr>
        <w:t xml:space="preserve">ся </w:t>
      </w:r>
      <w:r w:rsidR="00650681" w:rsidRPr="002C455E">
        <w:rPr>
          <w:sz w:val="28"/>
          <w:szCs w:val="28"/>
        </w:rPr>
        <w:t>рабочее</w:t>
      </w:r>
      <w:r w:rsidRPr="002C455E">
        <w:rPr>
          <w:sz w:val="28"/>
          <w:szCs w:val="28"/>
        </w:rPr>
        <w:t xml:space="preserve"> окно </w:t>
      </w:r>
      <w:r w:rsidR="00BA0640" w:rsidRPr="002C455E">
        <w:rPr>
          <w:sz w:val="28"/>
          <w:szCs w:val="28"/>
        </w:rPr>
        <w:t>Финансового Администратор</w:t>
      </w:r>
      <w:r w:rsidR="002F1EC5">
        <w:rPr>
          <w:sz w:val="28"/>
          <w:szCs w:val="28"/>
        </w:rPr>
        <w:t xml:space="preserve">а (см. рис. </w:t>
      </w:r>
      <w:r w:rsidR="002F1EC5" w:rsidRPr="002F1EC5">
        <w:rPr>
          <w:sz w:val="28"/>
          <w:szCs w:val="28"/>
        </w:rPr>
        <w:t>1</w:t>
      </w:r>
      <w:r w:rsidR="00EB76C8" w:rsidRPr="002C455E">
        <w:rPr>
          <w:sz w:val="28"/>
          <w:szCs w:val="28"/>
        </w:rPr>
        <w:t>).</w:t>
      </w:r>
    </w:p>
    <w:p w:rsidR="0024604C" w:rsidRDefault="001A2C29" w:rsidP="0024604C">
      <w:pPr>
        <w:spacing w:before="100" w:beforeAutospacing="1" w:after="100" w:afterAutospacing="1"/>
        <w:jc w:val="both"/>
        <w:rPr>
          <w:noProof/>
        </w:rPr>
      </w:pPr>
      <w:r>
        <w:rPr>
          <w:noProof/>
        </w:rPr>
        <w:pict>
          <v:roundrect id="AutoShape 4" o:spid="_x0000_s1042" style="position:absolute;left:0;text-align:left;margin-left:1.55pt;margin-top:55.9pt;width:483.05pt;height:229.75pt;z-index:251640320;visibility:visible;mso-wrap-style:square;mso-height-percent:0;mso-wrap-distance-left:9pt;mso-wrap-distance-top:0;mso-wrap-distance-right:9pt;mso-wrap-distance-bottom:0;mso-position-horizontal-relative:text;mso-position-vertical-relative:text;mso-height-percent:0;mso-width-relative:page;mso-height-relative:page;v-text-anchor:top"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lMRwIAAIsEAAAOAAAAZHJzL2Uyb0RvYy54bWysVNtu1DAQfUfiHyy/01zYXjZqtqpaipAK&#10;VBQ+YNZ2EoPjMbZ3s+3XM3GyyxbeEHmwZuzxmTlzPLm82vWGbZUPGm3Ni5OcM2UFSm3bmn/7evfm&#10;grMQwUowaFXNn1TgV6vXry4HV6kSOzRSeUYgNlSDq3kXo6uyLIhO9RBO0ClLhw36HiK5vs2kh4HQ&#10;e5OVeX6WDeil8yhUCLR7Ox3yVcJvGiXi56YJKjJTc6otptWndT2u2eoSqtaD67SYy4B/qKIHbSnp&#10;AeoWIrCN139B9Vp4DNjEE4F9hk2jhUociE2R/8HmsQOnEhdqTnCHNoX/Bys+bR8807Lm53nJmYWe&#10;RLreREy52WJs0OBCRXGP7sGPFIO7R/EjMIs3HdhWXXuPQ6dAUlnFGJ+9uDA6ga6y9fARJaEDoade&#10;7Rrfj4DUBbZLkjwdJFG7yARtnuXnZ8tTUk7QWbksLopymXJAtb/ufIjvFfZsNGrucWPlFxI+5YDt&#10;fYhJGDmTA/mds6Y3JPMWDCvf5lPRUM2xGVR7yEQXjZZ32pjk+HZ9YzyjmzW/S9+UxrgOpt30pggj&#10;TKHUDrKPMYxlA3VqmSdavaPeB9smmBdxM8A+V07fzPxFWOKbnvGowTsrkx1Bm8mm9MbOoow6THqu&#10;UT6RJh6niaAJJqND/8zZQNNAJf3cgFecmQ+WdF0Wi8U4PslZnJ6X5Pjjk/XxCVhBUDWPnE3mTZxG&#10;buO8bjvKVCS6FseX1ui4fzRTVXOx9OJT8+bpHEfq2E9Rv/8hq18AAAD//wMAUEsDBBQABgAIAAAA&#10;IQAIDYgt3wAAAAoBAAAPAAAAZHJzL2Rvd25yZXYueG1sTI9BT8MwDIXvSPyHyEjcWLpuLVvXdEIT&#10;XIaEtMLubuO1FU1SNdlW/j3mxE7Ws5+ev5dvJ9OLC42+c1bBfBaBIFs73dlGwdfn29MKhA9oNfbO&#10;koIf8rAt7u9yzLS72gNdytAIDrE+QwVtCEMmpa9bMuhnbiDLt5MbDQaWYyP1iFcON72MoyiVBjvL&#10;H1ocaNdS/V2ejYLF6aNxuDq8L/ZVuXvdz4/P9bJX6vFhetmACDSFfzP84TM6FMxUubPVXvSs45id&#10;PKOEO7Fhna55UylI0mUCssjlbYXiFwAA//8DAFBLAQItABQABgAIAAAAIQC2gziS/gAAAOEBAAAT&#10;AAAAAAAAAAAAAAAAAAAAAABbQ29udGVudF9UeXBlc10ueG1sUEsBAi0AFAAGAAgAAAAhADj9If/W&#10;AAAAlAEAAAsAAAAAAAAAAAAAAAAALwEAAF9yZWxzLy5yZWxzUEsBAi0AFAAGAAgAAAAhAL3HuUxH&#10;AgAAiwQAAA4AAAAAAAAAAAAAAAAALgIAAGRycy9lMm9Eb2MueG1sUEsBAi0AFAAGAAgAAAAhAAgN&#10;iC3fAAAACgEAAA8AAAAAAAAAAAAAAAAAoQQAAGRycy9kb3ducmV2LnhtbFBLBQYAAAAABAAEAPMA&#10;AACtBQAAAAA=&#10;" strokecolor="red" strokeweight="1.5pt">
            <v:fill opacity="0"/>
          </v:roundrect>
        </w:pict>
      </w:r>
      <w:r>
        <w:rPr>
          <w:noProof/>
        </w:rPr>
        <w:pict>
          <v:roundrect id="AutoShape 2" o:spid="_x0000_s1041" style="position:absolute;left:0;text-align:left;margin-left:1.55pt;margin-top:.6pt;width:483.05pt;height:47.1pt;z-index:251638272;visibility:visible;mso-wrap-style:squar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Q7RgIAAIsEAAAOAAAAZHJzL2Uyb0RvYy54bWysVFFv0zAQfkfiP1h+Z0mqrl2jptO0MYQ0&#10;YGLwA1zbSQyOz5zdpuPXc3HS0sEbIg+Wz3f+7u77fFlfHzrL9hqDAVfx4iLnTDsJyrim4l+/3L+5&#10;4ixE4ZSw4HTFn3Xg15vXr9a9L/UMWrBKIyMQF8reV7yN0ZdZFmSrOxEuwGtHzhqwE5FMbDKFoif0&#10;zmazPF9kPaDyCFKHQKd3o5NvEn5daxk/1XXQkdmKU20xrZjW7bBmm7UoGxS+NXIqQ/xDFZ0wjpKe&#10;oO5EFGyH5i+ozkiEAHW8kNBlUNdG6tQDdVPkf3Tz1AqvUy9ETvAnmsL/g5Uf94/IjKr4Mid+nOhI&#10;pJtdhJSbzQaCeh9Kinvyjzi0GPwDyO+BObhthWv0DSL0rRaKyiqG+OzFhcEIdJVt+w+gCF0QeuLq&#10;UGM3ABIL7JAkeT5Jog+RSTpc5MvF6pIqk+S7XF0Vy6RZJsrjbY8hvtPQsWFTcYSdU59J95RC7B9C&#10;TLqoqTehvnFWd5ZU3gvLisVisUxFi3IKJuwjZmoXrFH3xtpkYLO9tcjoasXv0zfmsb4V4+mxvjCG&#10;Eh1E2TmGdawnplZ5aqvzxH1wTYJ5ETcBHHPl9E2FvghLDadnPGjw1qm0j8LYcU/prZtEGXQY9dyC&#10;eiZNEMaJoAmmTQv4k7OepoFK+rETqDmz7x3puirm82F8kjG/XM7IwHPP9twjnCSoikfOxu1tHEdu&#10;59E0LWUqUrsOhpdWm3h8NGNVU7H04hN503QOI3Vup6jf/5DNLwAAAP//AwBQSwMEFAAGAAgAAAAh&#10;AFNQVKvaAAAABgEAAA8AAABkcnMvZG93bnJldi54bWxMjstOwzAQRfdI/IM1ldhRJwiqNsSpEFJY&#10;IHXRFMTWjadx1Hgcxc6Dv2dYwW6O7tWdk+8X14kJh9B6UpCuExBItTctNQo+TuX9FkSImozuPKGC&#10;bwywL25vcp0ZP9MRpyo2gkcoZFqBjbHPpAy1RafD2vdInF384HRkHBppBj3zuOvkQ5JspNMt8Qer&#10;e3y1WF+r0Sn4omN1OFxm+16OE8a3x7StPkul7lbLyzOIiEv8K8OvPqtDwU5nP5IJomNOd9xUwP6c&#10;7jZbxjMfTwnIIpf/9YsfAAAA//8DAFBLAQItABQABgAIAAAAIQC2gziS/gAAAOEBAAATAAAAAAAA&#10;AAAAAAAAAAAAAABbQ29udGVudF9UeXBlc10ueG1sUEsBAi0AFAAGAAgAAAAhADj9If/WAAAAlAEA&#10;AAsAAAAAAAAAAAAAAAAALwEAAF9yZWxzLy5yZWxzUEsBAi0AFAAGAAgAAAAhAN6NxDtGAgAAiwQA&#10;AA4AAAAAAAAAAAAAAAAALgIAAGRycy9lMm9Eb2MueG1sUEsBAi0AFAAGAAgAAAAhAFNQVKvaAAAA&#10;BgEAAA8AAAAAAAAAAAAAAAAAoAQAAGRycy9kb3ducmV2LnhtbFBLBQYAAAAABAAEAPMAAACnBQAA&#10;AAA=&#10;" strokecolor="red" strokeweight="1.5pt">
            <v:fill opacity="0"/>
          </v:roundrect>
        </w:pict>
      </w:r>
      <w:r w:rsidR="002F1EC5">
        <w:rPr>
          <w:noProof/>
        </w:rPr>
        <w:drawing>
          <wp:inline distT="0" distB="0" distL="0" distR="0">
            <wp:extent cx="6055995" cy="3717925"/>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055995" cy="3717925"/>
                    </a:xfrm>
                    <a:prstGeom prst="rect">
                      <a:avLst/>
                    </a:prstGeom>
                    <a:noFill/>
                    <a:ln w="9525">
                      <a:noFill/>
                      <a:miter lim="800000"/>
                      <a:headEnd/>
                      <a:tailEnd/>
                    </a:ln>
                  </pic:spPr>
                </pic:pic>
              </a:graphicData>
            </a:graphic>
          </wp:inline>
        </w:drawing>
      </w:r>
      <w:r>
        <w:rPr>
          <w:noProof/>
        </w:rPr>
        <w:pict>
          <v:shapetype id="_x0000_t202" coordsize="21600,21600" o:spt="202" path="m,l,21600r21600,l21600,xe">
            <v:stroke joinstyle="miter"/>
            <v:path gradientshapeok="t" o:connecttype="rect"/>
          </v:shapetype>
          <v:shape id="Поле 245" o:spid="_x0000_s1026" type="#_x0000_t202" style="position:absolute;left:0;text-align:left;margin-left:232.25pt;margin-top:82.3pt;width:21.05pt;height:19.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tUgMAAAUHAAAOAAAAZHJzL2Uyb0RvYy54bWysVUluHDcU3RvwHYjaR9WjhoZKhiyjgwCC&#10;bUgKvGazWF2EWST9yR7ky+QUWQXIGXSkPJLVpZbjwIARLapJ/un99wddvtl3mm0leWVNVYxPRgWT&#10;RthamXVV/P6w/OW8YD5wU3NtjayKR+mLN1evX13u3EJObGt1LYnBifGLnauKNgS3KEsvWtlxf2Kd&#10;NBA2ljoecKV1WRPfwXuny8lodFruLNWOrJDe4/VdFhZXyX/TSBE+NI2XgemqALaQvpS+q/gtry75&#10;Yk3ctUr0MPhPoOi4Mgg6uHrHA2cbUv9y1SlB1tsmnAjblbZplJApB2QzHn2TzX3LnUy5gBzvBpr8&#10;/+dWvN9+JKbqqpjM5gUzvEORnv54+vvpr6c/WXwDQzvnF1C8d1AN+7d2j0of3j0eY+L7hrr4i5QY&#10;5OD6ceBX7gMTeJycnk2niCIgmswu5vPkvXw2duTDr9J2LB6qglC+xCrf3voAIFA9qMRY3mpVL5XW&#10;6ULr1Y0mtuUo9XI5wl/ECJMXatpEZWOjWRbnF5maBWFSEpsg6b6td2ylN3THQc9sNpsjqVpFYJOz&#10;i1m6oJPmsxgKN67XGAERKEH2x3CSxiinol3LM8gpGnjAmNUTXnuInm4vgHkhjZzWEaNAqYj3TFkK&#10;re3beEnWZNrIou858AIdxi/9ktz2dQEz2Uf0ptW6DXdqzUhhcFdccyNkHfNFij/wdn6W8uvZPnjK&#10;1D/j9S7jXsmt1A9shx66GM0jcW1VTM/Hz1QkxTI2XW6udAqPWiag5k42aNjYTpnouCrkUHkuEDJM&#10;DmCidjRrUO7BcPw9Qx1ST4OVXjeaZfIHw1zCtJz+K+JgkaKiEoNxp4zte+Ml5PrzEDnrg7qjnOMx&#10;7Ff7fhBXtn7EHKK2qZ7eiaXCtNxyHz5ywvICo1jI4QM+jbbg2fYnMG3p6/feoz52CqQF22EZVoX/&#10;suEk0Ta/GWybi1hgbM90mZ6mCx1LVscSs+luLIZwjNXvRDrCmII+HBuy3Sfs7esYFSL0GmLHPuuP&#10;NwE3CLD3hby+TmfsS8fDrbl3IrqO9MZd8LD/xMn1YxCwad7bw9rki2/2RtaNlsZeb4JtVFoqkeDM&#10;ak88dm3q3n6g4jI/viet5/9eV/8AAAD//wMAUEsDBBQABgAIAAAAIQCKMh3b4QAAAAsBAAAPAAAA&#10;ZHJzL2Rvd25yZXYueG1sTI9NT8JAEIbvJv6HzZh4k61QNlC7JYIpVyMfMd6WdmgburOlu0D9944n&#10;vc3kffLOM+lisK24Yu8bRxqeRxEIpMKVDVUadtv8aQbCB0OlaR2hhm/0sMju71KTlO5GH3jdhEpw&#10;CfnEaKhD6BIpfVGjNX7kOiTOjq63JvDaV7LszY3LbSvHUaSkNQ3xhdp0uKqxOG0uVsP2dN6vcZcv&#10;v5b7+XH9TpNZ/vap9ePD8PoCIuAQ/mD41Wd1yNjp4C5UetFqiFU8ZZQDFSsQTEwjxcNBwziazEFm&#10;qfz/Q/YDAAD//wMAUEsBAi0AFAAGAAgAAAAhALaDOJL+AAAA4QEAABMAAAAAAAAAAAAAAAAAAAAA&#10;AFtDb250ZW50X1R5cGVzXS54bWxQSwECLQAUAAYACAAAACEAOP0h/9YAAACUAQAACwAAAAAAAAAA&#10;AAAAAAAvAQAAX3JlbHMvLnJlbHNQSwECLQAUAAYACAAAACEA6Y/s7VIDAAAFBwAADgAAAAAAAAAA&#10;AAAAAAAuAgAAZHJzL2Uyb0RvYy54bWxQSwECLQAUAAYACAAAACEAijId2+EAAAALAQAADwAAAAAA&#10;AAAAAAAAAACsBQAAZHJzL2Rvd25yZXYueG1sUEsFBgAAAAAEAAQA8wAAALoGAAAAAA==&#10;" fillcolor="red" stroked="f" strokeweight="2pt">
            <v:shadow on="t" color="black" opacity="20971f" offset="0,2.2pt"/>
            <v:textbox inset="2.5mm,1mm,2.5mm,1mm">
              <w:txbxContent>
                <w:p w:rsidR="00864817" w:rsidRPr="001A4DC1" w:rsidRDefault="00864817" w:rsidP="00836214">
                  <w:pPr>
                    <w:rPr>
                      <w:b/>
                      <w:color w:val="FFFFFF" w:themeColor="background1"/>
                    </w:rPr>
                  </w:pPr>
                  <w:r>
                    <w:rPr>
                      <w:b/>
                      <w:color w:val="FFFFFF" w:themeColor="background1"/>
                    </w:rPr>
                    <w:t>2</w:t>
                  </w:r>
                </w:p>
              </w:txbxContent>
            </v:textbox>
          </v:shape>
        </w:pict>
      </w:r>
      <w:r>
        <w:rPr>
          <w:noProof/>
        </w:rPr>
        <w:pict>
          <v:shape id="Поле 243" o:spid="_x0000_s1027" type="#_x0000_t202" style="position:absolute;left:0;text-align:left;margin-left:231.4pt;margin-top:5.15pt;width:21.05pt;height:19.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aaUwMAAAwHAAAOAAAAZHJzL2Uyb0RvYy54bWysVUluHDcU3RvwHYjaR9WjhoZKhiyjgwCC&#10;bUgKvGazWF2EWST9yR7ky+QUWQXIGXSkPJLVpZbjwICRXrD5+ef3h7p8s+8020ryypqqGJ+MCiaN&#10;sLUy66r4/WH5y3nBfOCm5toaWRWP0hdvrl6/uty5hZzY1upaEoMR4xc7VxVtCG5Rll60suP+xDpp&#10;wGwsdTyApHVZE9/BeqfLyWh0Wu4s1Y6skN7j9V1mFlfJftNIET40jZeB6apAbCGdlM5VPMurS75Y&#10;E3etEn0Y/Cei6LgycDqYescDZxtS/zLVKUHW2yacCNuVtmmUkCkHZDMefZPNfcudTLkAHO8GmPz/&#10;Z1a8334kpuqqmMymBTO8Q5Ge/nj6++mvpz9ZfANCO+cXELx3EA37t3aPSh/ePR5j4vuGuviPlBj4&#10;wPpxwFfuAxN4nJyeTafzggmwJrOL+XwerZTPyo58+FXajsVLVRDKl1Dl21sfsuhBJPryVqt6qbRO&#10;BK1XN5rYlqPUy+UIv976CzFtorCxUS1bzC8yNQvcpCQ2QdJ9W+/YSm/ojgOe2Ww2R1K1ioFNzi5m&#10;iUAnzWfRFSiu1xgBESiF7I/DSRKjnIp2Lc9BTtHAQ4xZPKFhD94T9SIwL6SR0zrGKFAq4j1SlkJr&#10;+zZekjUZNrLoe454ER3GL/2T3PZ1Ae7ZRrSm1boNd2rNSGFwV1xzI2Qd80WKP7B2fpby69E+WErB&#10;H8XrXY57JbdSP7AdeuhiNI/AtVUxPR8/Q5EEy9h0ubnSLTxqmQI1d7JBw8Z2ykDHVSGHynMBiMLk&#10;EEyUjmoNyj0ojr+nqEPqaaDSy0a1DP6gmEuYltN/eRw0kldUYlDulLF9b7wMuf48eM7ygO4o53gN&#10;+9U+TekwdytbP2IcUeJUVu/EUmFobrkPHzlhhwFY7OXwAUejLeC2/Q2AW/r6vfcoj9UCbsF22IlV&#10;4b9sOEl0z28GS+ci1hlLNBHT00TQMWd1zDGb7sZiFsf4AjiRrlCmoA/Xhmz3Cev7OnoFCy0H37Hd&#10;+utNAAUG1r+Q19fpjrXpeLg1905E0xHluBIe9p84uX4aAhbOe3vYnnzxzfrIslHT2OtNsI1KuyXi&#10;nFHt8cfKTU3cz1Xc6cd0knr+iF39AwAA//8DAFBLAwQUAAYACAAAACEAoean398AAAAJAQAADwAA&#10;AGRycy9kb3ducmV2LnhtbEyPy07DMBBF90j8gzVI7KjdB1GTxqkoKN2ivoTYuck0iRqPQ+y24e8Z&#10;VrAcnat7z6TLwbbiir1vHGkYjxQIpMKVDVUa9rv8aQ7CB0OlaR2hhm/0sMzu71KTlO5GG7xuQyW4&#10;hHxiNNQhdImUvqjRGj9yHRKzk+utCXz2lSx7c+Ny28qJUpG0piFeqE2HrzUW5+3Fatidvw5r3Oer&#10;z9UhPq3faTrP3z60fnwYXhYgAg7hLwy/+qwOGTsd3YVKL1oNs2jC6oGBmoLgwLOaxSCOTOIIZJbK&#10;/x9kPwAAAP//AwBQSwECLQAUAAYACAAAACEAtoM4kv4AAADhAQAAEwAAAAAAAAAAAAAAAAAAAAAA&#10;W0NvbnRlbnRfVHlwZXNdLnhtbFBLAQItABQABgAIAAAAIQA4/SH/1gAAAJQBAAALAAAAAAAAAAAA&#10;AAAAAC8BAABfcmVscy8ucmVsc1BLAQItABQABgAIAAAAIQChKIaaUwMAAAwHAAAOAAAAAAAAAAAA&#10;AAAAAC4CAABkcnMvZTJvRG9jLnhtbFBLAQItABQABgAIAAAAIQCh5qff3wAAAAkBAAAPAAAAAAAA&#10;AAAAAAAAAK0FAABkcnMvZG93bnJldi54bWxQSwUGAAAAAAQABADzAAAAuQYAAAAA&#10;" fillcolor="red" stroked="f" strokeweight="2pt">
            <v:shadow on="t" color="black" opacity="20971f" offset="0,2.2pt"/>
            <v:textbox inset="2.5mm,1mm,2.5mm,1mm">
              <w:txbxContent>
                <w:p w:rsidR="00864817" w:rsidRPr="001A4DC1" w:rsidRDefault="00864817" w:rsidP="004522B8">
                  <w:pPr>
                    <w:rPr>
                      <w:b/>
                      <w:color w:val="FFFFFF" w:themeColor="background1"/>
                    </w:rPr>
                  </w:pPr>
                  <w:r>
                    <w:rPr>
                      <w:b/>
                      <w:color w:val="FFFFFF" w:themeColor="background1"/>
                    </w:rPr>
                    <w:t>1</w:t>
                  </w:r>
                </w:p>
              </w:txbxContent>
            </v:textbox>
          </v:shape>
        </w:pict>
      </w:r>
    </w:p>
    <w:p w:rsidR="00E44562" w:rsidRPr="002C455E" w:rsidRDefault="002F1EC5" w:rsidP="00E44562">
      <w:pPr>
        <w:spacing w:before="100" w:beforeAutospacing="1" w:after="100" w:afterAutospacing="1"/>
        <w:jc w:val="both"/>
        <w:rPr>
          <w:sz w:val="28"/>
          <w:szCs w:val="28"/>
        </w:rPr>
      </w:pPr>
      <w:r>
        <w:rPr>
          <w:sz w:val="28"/>
          <w:szCs w:val="28"/>
        </w:rPr>
        <w:t xml:space="preserve">Рис. </w:t>
      </w:r>
      <w:r w:rsidRPr="00C3163F">
        <w:rPr>
          <w:sz w:val="28"/>
          <w:szCs w:val="28"/>
        </w:rPr>
        <w:t>1</w:t>
      </w:r>
      <w:r w:rsidR="00E44562" w:rsidRPr="002C455E">
        <w:rPr>
          <w:sz w:val="28"/>
          <w:szCs w:val="28"/>
        </w:rPr>
        <w:t xml:space="preserve">. Общий вид основного рабочего окна </w:t>
      </w:r>
      <w:r w:rsidR="000256FE" w:rsidRPr="002C455E">
        <w:rPr>
          <w:sz w:val="28"/>
          <w:szCs w:val="28"/>
        </w:rPr>
        <w:t>Финансового Администратора</w:t>
      </w:r>
    </w:p>
    <w:p w:rsidR="006F2E78" w:rsidRPr="002C455E" w:rsidRDefault="006F2E78" w:rsidP="0091589D">
      <w:pPr>
        <w:spacing w:line="360" w:lineRule="auto"/>
        <w:ind w:firstLine="720"/>
        <w:jc w:val="both"/>
        <w:rPr>
          <w:sz w:val="28"/>
          <w:szCs w:val="28"/>
        </w:rPr>
      </w:pPr>
      <w:r w:rsidRPr="002C455E">
        <w:rPr>
          <w:sz w:val="28"/>
          <w:szCs w:val="28"/>
        </w:rPr>
        <w:t xml:space="preserve">Основное </w:t>
      </w:r>
      <w:r w:rsidR="00650681" w:rsidRPr="002C455E">
        <w:rPr>
          <w:sz w:val="28"/>
          <w:szCs w:val="28"/>
        </w:rPr>
        <w:t>рабочее</w:t>
      </w:r>
      <w:r w:rsidRPr="002C455E">
        <w:rPr>
          <w:sz w:val="28"/>
          <w:szCs w:val="28"/>
        </w:rPr>
        <w:t xml:space="preserve"> окно разделено на следующие функциональные зоны:</w:t>
      </w:r>
    </w:p>
    <w:p w:rsidR="006F2E78" w:rsidRPr="002C455E" w:rsidRDefault="00CE0F90" w:rsidP="00AD5698">
      <w:pPr>
        <w:numPr>
          <w:ilvl w:val="0"/>
          <w:numId w:val="5"/>
        </w:numPr>
        <w:spacing w:line="276" w:lineRule="auto"/>
        <w:jc w:val="both"/>
        <w:rPr>
          <w:sz w:val="28"/>
          <w:szCs w:val="28"/>
        </w:rPr>
      </w:pPr>
      <w:r w:rsidRPr="002C455E">
        <w:rPr>
          <w:sz w:val="28"/>
          <w:szCs w:val="28"/>
        </w:rPr>
        <w:t>З</w:t>
      </w:r>
      <w:r w:rsidR="006F2E78" w:rsidRPr="002C455E">
        <w:rPr>
          <w:sz w:val="28"/>
          <w:szCs w:val="28"/>
        </w:rPr>
        <w:t xml:space="preserve">она </w:t>
      </w:r>
      <w:r w:rsidR="00A47FF5" w:rsidRPr="002C455E">
        <w:rPr>
          <w:sz w:val="28"/>
          <w:szCs w:val="28"/>
        </w:rPr>
        <w:t>заголовка</w:t>
      </w:r>
      <w:r w:rsidR="006F2E78" w:rsidRPr="002C455E">
        <w:rPr>
          <w:sz w:val="28"/>
          <w:szCs w:val="28"/>
        </w:rPr>
        <w:t>;</w:t>
      </w:r>
    </w:p>
    <w:p w:rsidR="00E43085" w:rsidRPr="002C455E" w:rsidRDefault="00CE0F90" w:rsidP="00AD5698">
      <w:pPr>
        <w:numPr>
          <w:ilvl w:val="0"/>
          <w:numId w:val="5"/>
        </w:numPr>
        <w:spacing w:line="276" w:lineRule="auto"/>
        <w:jc w:val="both"/>
        <w:rPr>
          <w:sz w:val="28"/>
          <w:szCs w:val="28"/>
        </w:rPr>
      </w:pPr>
      <w:r w:rsidRPr="002C455E">
        <w:rPr>
          <w:sz w:val="28"/>
          <w:szCs w:val="28"/>
        </w:rPr>
        <w:t xml:space="preserve">Зона </w:t>
      </w:r>
      <w:r w:rsidR="00A47FF5" w:rsidRPr="002C455E">
        <w:rPr>
          <w:sz w:val="28"/>
          <w:szCs w:val="28"/>
        </w:rPr>
        <w:t>журнал</w:t>
      </w:r>
      <w:r w:rsidRPr="002C455E">
        <w:rPr>
          <w:sz w:val="28"/>
          <w:szCs w:val="28"/>
        </w:rPr>
        <w:t>ов</w:t>
      </w:r>
      <w:r w:rsidR="00A47FF5" w:rsidRPr="002C455E">
        <w:rPr>
          <w:sz w:val="28"/>
          <w:szCs w:val="28"/>
        </w:rPr>
        <w:t>.</w:t>
      </w:r>
    </w:p>
    <w:p w:rsidR="00A47FF5" w:rsidRPr="002C455E" w:rsidRDefault="00A47FF5" w:rsidP="00A47FF5">
      <w:pPr>
        <w:spacing w:line="276" w:lineRule="auto"/>
        <w:jc w:val="both"/>
        <w:rPr>
          <w:sz w:val="28"/>
          <w:szCs w:val="28"/>
        </w:rPr>
      </w:pPr>
    </w:p>
    <w:bookmarkStart w:id="34" w:name="_Toc159341428"/>
    <w:p w:rsidR="00A47FF5" w:rsidRPr="002C455E" w:rsidRDefault="001A2C29" w:rsidP="00164A31">
      <w:pPr>
        <w:pStyle w:val="Heading3Documentum"/>
      </w:pPr>
      <w:r w:rsidRPr="002C455E">
        <w:fldChar w:fldCharType="begin"/>
      </w:r>
      <w:r w:rsidR="00557CE2" w:rsidRPr="002C455E">
        <w:instrText xml:space="preserve"> AUTONUMLGL  </w:instrText>
      </w:r>
      <w:bookmarkStart w:id="35" w:name="_Toc268851278"/>
      <w:bookmarkStart w:id="36" w:name="_Toc487016325"/>
      <w:r w:rsidRPr="002C455E">
        <w:fldChar w:fldCharType="end"/>
      </w:r>
      <w:r w:rsidR="00557CE2" w:rsidRPr="002C455E">
        <w:tab/>
      </w:r>
      <w:bookmarkEnd w:id="34"/>
      <w:bookmarkEnd w:id="35"/>
      <w:r w:rsidR="00A47FF5" w:rsidRPr="002C455E">
        <w:t>Зона заголовка</w:t>
      </w:r>
      <w:bookmarkEnd w:id="36"/>
    </w:p>
    <w:p w:rsidR="000D6F30" w:rsidRPr="002C455E" w:rsidRDefault="000D6F30" w:rsidP="00CE0F90">
      <w:pPr>
        <w:pStyle w:val="afff0"/>
        <w:rPr>
          <w:sz w:val="28"/>
          <w:szCs w:val="28"/>
        </w:rPr>
      </w:pPr>
      <w:r w:rsidRPr="002C455E">
        <w:rPr>
          <w:sz w:val="28"/>
          <w:szCs w:val="28"/>
        </w:rPr>
        <w:t>Зона заголовка содержит следующие элементы:</w:t>
      </w:r>
    </w:p>
    <w:p w:rsidR="000D6F30" w:rsidRPr="002C455E" w:rsidRDefault="000D6F30" w:rsidP="000D6F30">
      <w:pPr>
        <w:pStyle w:val="afff0"/>
        <w:numPr>
          <w:ilvl w:val="0"/>
          <w:numId w:val="9"/>
        </w:numPr>
        <w:spacing w:after="0" w:line="360" w:lineRule="auto"/>
        <w:jc w:val="both"/>
        <w:rPr>
          <w:sz w:val="28"/>
          <w:szCs w:val="28"/>
        </w:rPr>
      </w:pPr>
      <w:r w:rsidRPr="002C455E">
        <w:rPr>
          <w:sz w:val="28"/>
          <w:szCs w:val="28"/>
        </w:rPr>
        <w:t>Индикатор (цветовая пиктограмма) доступности ГИС ГМП</w:t>
      </w:r>
      <w:r w:rsidR="00907985" w:rsidRPr="002C455E">
        <w:rPr>
          <w:sz w:val="28"/>
          <w:szCs w:val="28"/>
        </w:rPr>
        <w:t>;</w:t>
      </w:r>
    </w:p>
    <w:p w:rsidR="000D6F30" w:rsidRPr="002C455E" w:rsidRDefault="00887E97" w:rsidP="000D6F30">
      <w:pPr>
        <w:pStyle w:val="afff0"/>
        <w:numPr>
          <w:ilvl w:val="0"/>
          <w:numId w:val="9"/>
        </w:numPr>
        <w:spacing w:after="0" w:line="360" w:lineRule="auto"/>
        <w:jc w:val="both"/>
        <w:rPr>
          <w:sz w:val="28"/>
          <w:szCs w:val="28"/>
        </w:rPr>
      </w:pPr>
      <w:r w:rsidRPr="002C455E">
        <w:rPr>
          <w:sz w:val="28"/>
          <w:szCs w:val="28"/>
        </w:rPr>
        <w:t>Элемент управления сеансом пользователя</w:t>
      </w:r>
      <w:r w:rsidR="00907985" w:rsidRPr="002C455E">
        <w:rPr>
          <w:sz w:val="28"/>
          <w:szCs w:val="28"/>
        </w:rPr>
        <w:t>;</w:t>
      </w:r>
    </w:p>
    <w:p w:rsidR="000D6F30" w:rsidRPr="002C455E" w:rsidRDefault="000D6F30" w:rsidP="000D6F30">
      <w:pPr>
        <w:pStyle w:val="afff0"/>
        <w:numPr>
          <w:ilvl w:val="0"/>
          <w:numId w:val="9"/>
        </w:numPr>
        <w:spacing w:after="0" w:line="360" w:lineRule="auto"/>
        <w:jc w:val="both"/>
        <w:rPr>
          <w:sz w:val="28"/>
          <w:szCs w:val="28"/>
        </w:rPr>
      </w:pPr>
      <w:r w:rsidRPr="002C455E">
        <w:rPr>
          <w:sz w:val="28"/>
          <w:szCs w:val="28"/>
        </w:rPr>
        <w:t>Список журналов</w:t>
      </w:r>
      <w:r w:rsidR="00907985" w:rsidRPr="002C455E">
        <w:rPr>
          <w:sz w:val="28"/>
          <w:szCs w:val="28"/>
        </w:rPr>
        <w:t>.</w:t>
      </w:r>
    </w:p>
    <w:p w:rsidR="000D6F30" w:rsidRPr="002C455E" w:rsidRDefault="000D6F30" w:rsidP="00CE0F90">
      <w:pPr>
        <w:pStyle w:val="afff0"/>
        <w:rPr>
          <w:sz w:val="28"/>
          <w:szCs w:val="28"/>
        </w:rPr>
      </w:pPr>
    </w:p>
    <w:p w:rsidR="000D6F30" w:rsidRPr="002C455E" w:rsidRDefault="0083746B" w:rsidP="00164A31">
      <w:pPr>
        <w:pStyle w:val="Heading3Documentum"/>
      </w:pPr>
      <w:bookmarkStart w:id="37" w:name="_Toc372214686"/>
      <w:bookmarkStart w:id="38" w:name="_Toc372552767"/>
      <w:bookmarkStart w:id="39" w:name="_Toc487016326"/>
      <w:r w:rsidRPr="002C455E">
        <w:lastRenderedPageBreak/>
        <w:t xml:space="preserve">3.1.1.1 </w:t>
      </w:r>
      <w:r w:rsidR="002E7BC8" w:rsidRPr="002C455E">
        <w:t>Индикатор доступности ГИС ГМП</w:t>
      </w:r>
      <w:bookmarkEnd w:id="37"/>
      <w:bookmarkEnd w:id="38"/>
      <w:bookmarkEnd w:id="39"/>
    </w:p>
    <w:p w:rsidR="0083746B" w:rsidRPr="002C455E" w:rsidRDefault="0083746B" w:rsidP="0064652B">
      <w:pPr>
        <w:pStyle w:val="afff0"/>
        <w:spacing w:line="360" w:lineRule="auto"/>
        <w:ind w:left="0" w:firstLine="709"/>
        <w:jc w:val="both"/>
        <w:rPr>
          <w:sz w:val="28"/>
          <w:szCs w:val="28"/>
        </w:rPr>
      </w:pPr>
      <w:r w:rsidRPr="002C455E">
        <w:rPr>
          <w:sz w:val="28"/>
          <w:szCs w:val="28"/>
        </w:rPr>
        <w:t>Индикатор доступности ГИС ГМП предназначен для информирования пользователя о возможности обмена данными с ГИС ГМП:</w:t>
      </w:r>
    </w:p>
    <w:p w:rsidR="000D6F30" w:rsidRPr="002C455E" w:rsidRDefault="001A2C29" w:rsidP="0064652B">
      <w:pPr>
        <w:pStyle w:val="afff0"/>
        <w:spacing w:line="276" w:lineRule="auto"/>
        <w:ind w:left="992"/>
        <w:jc w:val="both"/>
        <w:rPr>
          <w:sz w:val="28"/>
          <w:szCs w:val="28"/>
        </w:rPr>
      </w:pPr>
      <w:r w:rsidRPr="001A2C29">
        <w:rPr>
          <w:b/>
          <w:noProof/>
          <w:sz w:val="28"/>
          <w:szCs w:val="28"/>
        </w:rPr>
        <w:pict>
          <v:oval id="Овал 250" o:spid="_x0000_s1040" style="position:absolute;left:0;text-align:left;margin-left:25.35pt;margin-top:4.2pt;width:6.1pt;height:7.4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xgYwMAAEEHAAAOAAAAZHJzL2Uyb0RvYy54bWysVdtu3DYQfS+QfyD0XmtvznoXlgPDgYsC&#10;bmLYLvLMpagVAYpkSO7F/Zh+Q9HX/IQ/KWdIrXbdGChQ9EXicO4zZ4aXH/adZlvpg7KmKsZno4JJ&#10;I2ytzLoqfn+6/fmiYCFyU3NtjayKZxmKD1fvfrrcuaWc2NbqWnoGIyYsd64q2hjdsiyDaGXHw5l1&#10;0oDZWN/xCNKvy9rzHax3upyMRu/LnfW181bIEHD7MTOLq2S/aaSIn5smyMh0VSC2mL4+fVf0La8u&#10;+XLtuWuV6MPg/yGKjisDp4OpjzxytvHqB1OdEt4G28QzYbvSNo0SMuWAbMajf2Tz2HInUy4oTnBD&#10;mcL/Z1Z82t57puqqmJyjPoZ3aNLLny9/v/z18o3RHSq0c2EJwUd373sq4Ejp7hvf0R+JsH2q6vNQ&#10;VbmPTOByPn8/BQoEOIvZxWJMFsujqvMh/iJtx+hQFVJr5QJlzZd8exdilj5I0XWwWtW3SutEEFLk&#10;jfZsy9FjLoQ0cZrU9ab7zdb5fn4+GqVc4DmBi1RSHK+saUM2jSXr2XG+kQlKiIbYdhOlf2zrHVvp&#10;jX/gKN5sNqPy1YpSmMwXs0QAZ+cz+IVnxvUaAyKiT6EFv14NMSeJUc5Yu5bniKeA9xBxFk/xDt4T&#10;9SqwgNzltKYYBRrpeV9T62Nre5Dfemti8uUtpoIjXkSH4Ux/L7d9/1CnbIOsabVu44NaM68w1iuu&#10;uRGypnyR4r9Yu5in/PquHyzl0h/jDS7HvZJbqZ/YDrtkMULPCtZWxfRifCxFEiwJkhmE6RSftUyB&#10;mgfZAM6A3SQX+i14jDOr5bXMtSZwDLU+aKQQNRkkyw0QMdjuDRwkT6F3gHcvT6q5R4Ny7vQAwreU&#10;B43kGQ0blDtlbA+h1951HDxneYR/Uho6rmz9jGFH31OvgxO3CjN3x0O85x5rD9XGKo+f8Wm0RQ9s&#10;f0IXrP/jrXuSxzYCt2A7rNGqCF833EtA6leDPbUYz2gWYiJm5/MJCH/KWZ1yzKa7sZjiMR4NJ9KR&#10;5KM+HBtvuy/Y+NfkFSzgEL7zXPXETQQNFt4MIa+v0xm71vF4Zx6dIONUVVooT/sv3Lt+SCL21Sd7&#10;WLk/LJ8sS5rGXm+ibVTaTMe69vXGnk7A6ceNHoJTOkkdX76r7wAAAP//AwBQSwMEFAAGAAgAAAAh&#10;AB0EWbfbAAAABgEAAA8AAABkcnMvZG93bnJldi54bWxMjsFOwzAQRO9I/IO1SNyoQ1pKCXEqVAlx&#10;gAsFCY5uso2j2rtR7Kbh71lO9Dia0ZtXrqfg1YhD7JgM3M4yUEg1Nx21Bj4/nm9WoGKy1FjPhAZ+&#10;MMK6urwobdHwid5x3KZWCYRiYQ24lPpC61g7DDbOuEeSbs9DsEni0OpmsCeBB6/zLFvqYDuSB2d7&#10;3DisD9tjEEq/xw1Pb9/eOY5+/OLXl8PCmOur6ekRVMIp/Y/hT1/UoRKnHR+picobuMvuZWlgtQAl&#10;9TJ/ALUzkM/noKtSn+tXvwAAAP//AwBQSwECLQAUAAYACAAAACEAtoM4kv4AAADhAQAAEwAAAAAA&#10;AAAAAAAAAAAAAAAAW0NvbnRlbnRfVHlwZXNdLnhtbFBLAQItABQABgAIAAAAIQA4/SH/1gAAAJQB&#10;AAALAAAAAAAAAAAAAAAAAC8BAABfcmVscy8ucmVsc1BLAQItABQABgAIAAAAIQBdyWxgYwMAAEEH&#10;AAAOAAAAAAAAAAAAAAAAAC4CAABkcnMvZTJvRG9jLnhtbFBLAQItABQABgAIAAAAIQAdBFm32wAA&#10;AAYBAAAPAAAAAAAAAAAAAAAAAL0FAABkcnMvZG93bnJldi54bWxQSwUGAAAAAAQABADzAAAAxQYA&#10;AAAA&#10;" fillcolor="#76923c [2406]" stroked="f" strokeweight="2pt">
            <v:shadow on="t" color="black" opacity="20971f" offset="0,2.2pt"/>
          </v:oval>
        </w:pict>
      </w:r>
      <w:r w:rsidR="002E7BC8" w:rsidRPr="002C455E">
        <w:rPr>
          <w:b/>
          <w:sz w:val="28"/>
          <w:szCs w:val="28"/>
        </w:rPr>
        <w:t>Система доступна</w:t>
      </w:r>
      <w:r w:rsidR="0083746B" w:rsidRPr="002C455E">
        <w:rPr>
          <w:sz w:val="28"/>
          <w:szCs w:val="28"/>
        </w:rPr>
        <w:t xml:space="preserve">. </w:t>
      </w:r>
      <w:r w:rsidR="00D64F36" w:rsidRPr="002C455E">
        <w:rPr>
          <w:sz w:val="28"/>
          <w:szCs w:val="28"/>
        </w:rPr>
        <w:t>Возможен обмен данными с ГИС ГМП (отправка начислений, запрос статуса квитирования и получение квитанций).</w:t>
      </w:r>
    </w:p>
    <w:p w:rsidR="002E7BC8" w:rsidRPr="002C455E" w:rsidRDefault="001A2C29" w:rsidP="0064652B">
      <w:pPr>
        <w:pStyle w:val="afff0"/>
        <w:spacing w:line="276" w:lineRule="auto"/>
        <w:ind w:left="992"/>
        <w:jc w:val="both"/>
        <w:rPr>
          <w:sz w:val="28"/>
          <w:szCs w:val="28"/>
        </w:rPr>
      </w:pPr>
      <w:r w:rsidRPr="001A2C29">
        <w:rPr>
          <w:b/>
          <w:noProof/>
          <w:sz w:val="28"/>
          <w:szCs w:val="28"/>
        </w:rPr>
        <w:pict>
          <v:oval id="Овал 252" o:spid="_x0000_s1039" style="position:absolute;left:0;text-align:left;margin-left:25.35pt;margin-top:4.2pt;width:6.1pt;height:7.4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7jWAMAABoHAAAOAAAAZHJzL2Uyb0RvYy54bWysVUtu2zAQ3RfoHQjtG9mOHX8QJQgSuCgQ&#10;JEGSImuaoiwCFMmS9Cc9TM9QdNtL5Eh9JGXZaQoUKLqhOJzhmzcfjk7Pt40ka26d0KrI+ke9jHDF&#10;dCnUssg+P84/TDLiPFUllVrxInvmLjs/e//udGNmfKBrLUtuCUCUm21MkdXem1meO1bzhrojbbiC&#10;stK2oR6iXealpRugNzIf9Hon+Ubb0ljNuHM4vUrK7CziVxVn/raqHPdEFhm4+bjauC7Cmp+d0tnS&#10;UlML1tKg/8CioULBaQd1RT0lKyveQDWCWe105Y+YbnJdVYLxGAOi6fd+i+ahpobHWJAcZ7o0uf8H&#10;y27Wd5aIssgGo0FGFG1QpJdvLz9evr/8JOEMGdoYN4Phg7mzreSwDeFuK9uELwIh25jV5y6rfOsJ&#10;w+F4fHKMLmDQTIeTaT8g5vurxjr/keuGhE2RcSmFcSFqOqPra+eT9c4qHDstRTkXUkbBLheX0pI1&#10;RYXn88teLxYVDl6ZSRWMlQ7XEmI64bFH4Cao9cpz+1CXG7KQK3tPkZXhcDhC35QicBuMp8MooIFG&#10;Q3iCL0LlEp3PvI2U3SGdaNFLoUhT00TyGH3bcUzmMSGd9yi9IuYYV/y4DBwZKmRpmyxtfa3b7p1b&#10;rXz0ZTXanYIv2OHVxa/l67YwyEzCCGhSLGt/L5bECrzXBZVUMV6GeBHiX9Am4xhfW84dUiR/wNeZ&#10;xHvB11w+kg2GxLQ3Comri+x40t+nIhrmoddSd8Wdf5Y8ElX3vEKfop8GKdFhQvCu8pQhRb6fVDUt&#10;eco1HO0d7G5EijIABuQKHdFhtwA7ywSyw05909qHq6lG3eVU6Ti63hJLl7sb0TMK1l1uhNJtC732&#10;LhFV6znZg/5BasJ2octnvGLUPdbaGTYXeEzX1Pk7ajHPkG3MaH+LpZIaNdDtDlXQ9uufzoM9xgy0&#10;GdlgPhaZ+7KilqOlPikMoGl/GN6Cj8JwNB5AsIeaxaFGrZpLjQfax9/AsLgN9l7utpXVzRNG+UXw&#10;ChX6EL7Tu2qFSw8ZKvwMGL+4iHsMUUP9tXowLICHrIZJ8bh9ota0j8RjEN3o3Sx9M1WSbbip9MXK&#10;60rEkbPPa5tvDODYOO1zCxP+UI5W+1/a2S8AAAD//wMAUEsDBBQABgAIAAAAIQAbpE/d3gAAAAYB&#10;AAAPAAAAZHJzL2Rvd25yZXYueG1sTI7BTsMwEETvSPyDtUjcqEMCpQ3ZVKESByohRFOpVzdektB4&#10;HcVOG/h6zAmOoxm9edlqMp040eBaywi3swgEcWV1yzXCrny+WYBwXrFWnWVC+CIHq/zyIlOptmd+&#10;p9PW1yJA2KUKofG+T6V0VUNGuZntiUP3YQejfIhDLfWgzgFuOhlH0Vwa1XJ4aFRP64aq43Y0COvP&#10;VzeW+i3ZD5u4fPreHIviZYd4fTUVjyA8Tf5vDL/6QR3y4HSwI2snOoT76CEsERZ3IEI9j5cgDghx&#10;koDMM/lfP/8BAAD//wMAUEsBAi0AFAAGAAgAAAAhALaDOJL+AAAA4QEAABMAAAAAAAAAAAAAAAAA&#10;AAAAAFtDb250ZW50X1R5cGVzXS54bWxQSwECLQAUAAYACAAAACEAOP0h/9YAAACUAQAACwAAAAAA&#10;AAAAAAAAAAAvAQAAX3JlbHMvLnJlbHNQSwECLQAUAAYACAAAACEAbsiO41gDAAAaBwAADgAAAAAA&#10;AAAAAAAAAAAuAgAAZHJzL2Uyb0RvYy54bWxQSwECLQAUAAYACAAAACEAG6RP3d4AAAAGAQAADwAA&#10;AAAAAAAAAAAAAACyBQAAZHJzL2Rvd25yZXYueG1sUEsFBgAAAAAEAAQA8wAAAL0GAAAAAA==&#10;" fillcolor="#ffc000" stroked="f" strokeweight="2pt">
            <v:shadow on="t" color="black" opacity="20971f" offset="0,2.2pt"/>
          </v:oval>
        </w:pict>
      </w:r>
      <w:r w:rsidR="002E7BC8" w:rsidRPr="002C455E">
        <w:rPr>
          <w:b/>
          <w:sz w:val="28"/>
          <w:szCs w:val="28"/>
        </w:rPr>
        <w:t>Система доступна с ограничениями</w:t>
      </w:r>
      <w:r w:rsidR="00D64F36" w:rsidRPr="002C455E">
        <w:rPr>
          <w:sz w:val="28"/>
          <w:szCs w:val="28"/>
        </w:rPr>
        <w:t xml:space="preserve">. Обмен данными с ГИС ГМП невозможен по причине плановой (штатной) блокировки обмена данными с ГИС ГМП обслуживающим персоналом Системы для проведения регламентных работ. </w:t>
      </w:r>
    </w:p>
    <w:p w:rsidR="002E7BC8" w:rsidRPr="002C455E" w:rsidRDefault="001A2C29" w:rsidP="0064652B">
      <w:pPr>
        <w:pStyle w:val="afff0"/>
        <w:spacing w:line="276" w:lineRule="auto"/>
        <w:ind w:left="992"/>
        <w:jc w:val="both"/>
        <w:rPr>
          <w:sz w:val="28"/>
          <w:szCs w:val="28"/>
        </w:rPr>
      </w:pPr>
      <w:r w:rsidRPr="001A2C29">
        <w:rPr>
          <w:b/>
          <w:noProof/>
          <w:sz w:val="28"/>
          <w:szCs w:val="28"/>
        </w:rPr>
        <w:pict>
          <v:oval id="Овал 251" o:spid="_x0000_s1038" style="position:absolute;left:0;text-align:left;margin-left:25.35pt;margin-top:4.2pt;width:6.1pt;height:7.4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gcUwMAABoHAAAOAAAAZHJzL2Uyb0RvYy54bWysVdtOGzEQfa/Uf7D2vWyuhEQsKAJRVUKA&#10;gIpnx+vNWvLaru1c6Mf0G6q+9if4pB7bm00olSpV5WHxeG5nzownp+fbRpI1t05oVWT9o15GuGK6&#10;FGpZZJ8frz6cZMR5qkoqteJF9sxddn72/t3pxsz4QNdaltwSBFFutjFFVntvZnnuWM0b6o604QrK&#10;StuGeoh2mZeWbhC9kfmg1zvON9qWxmrGncPtZVJmZzF+VXHmb6vKcU9kkQGbj18bv4vwzc9O6Wxp&#10;qakFa2HQf0DRUKGQtAt1ST0lKyvehGoEs9rpyh8x3eS6qgTjsQZU0+/9Vs1DTQ2PtYAcZzqa3P8L&#10;y27Wd5aIssgG435GFG3QpJdvLz9evr/8JOEODG2Mm8HwwdzZVnI4hnK3lW3CfxRCtpHV545VvvWE&#10;4XIyOR5iChg009HJNEbM967GOv+R64aEQ5FxKYVxoWo6o+tr55ER1jurcO20FOWVkDIKdrm4kJas&#10;KTp80Qt/ATJcXplJFYyVDm5JnW54nBGkCWq98tw+1OWGLOTK3lOwMhqNxpibUgRsg8l0FAUM0HiU&#10;chEql5h85m2E7A7hRIteKkWamiaQQ8xthzGZR7xd9ii9AuYYV3xYBowMHbK0JUtbX+t2eq+sVj7m&#10;shrjToEXWPHq4n/L121jwEyKEaJJsaz9vVgSK/BeF1RSxXgZ6kWJf4l2MkkMtHS2kRL1e7zOJNwL&#10;vubykWywJKa9MQggdZENT/p7KqJhHmYtTVc8+WfJI1B1zyvMKeZpkIgOG4J3nacMKX0/qWpa8sQ1&#10;Eu0T7DwiRBkChsgVJqKL3QbYWaYgu9ip0NY+uKYedc6p03F1vQWWnDuPmBkN65wboXQ7Qq+zS1TV&#10;Zk72gH9ATTgudPmMV4y+x147w64EHtM1df6OWuwzsI0d7W/xqaRGD3R7Qhe0/fqn+2CPNQNtRjbY&#10;j0Xmvqyo5RipTwoLaNofhbfgozAaTwYQ7KFmcahRq+ZC44FixQBdPAZ7L3fHyurmCat8HrJChTlE&#10;7vSuWuHCQ4YKPwaMz+fxjCVqqL9WD4aF4IHVsCket0/UmvaReCyiG73bpW+2SrINnkrPV15XIq6c&#10;Pa8t31jAcXDa5xY2/KEcrfY/aWe/AAAA//8DAFBLAwQUAAYACAAAACEAqnsEndwAAAAGAQAADwAA&#10;AGRycy9kb3ducmV2LnhtbEyOy07DMBRE90j8g3WR2CBqk9IHIU6FiiJWFWooeye+JFHt6yh2k/D3&#10;mBUsRzM6c7LdbA0bcfCdIwkPCwEMqXa6o0bC6aO43wLzQZFWxhFK+EYPu/z6KlOpdhMdcSxDwyKE&#10;fKoktCH0Kee+btEqv3A9Uuy+3GBViHFouB7UFOHW8ESINbeqo/jQqh73Ldbn8mIl3FXvq8K8Hbqz&#10;0K9c7cviOI2fUt7ezC/PwALO4W8Mv/pRHfLoVLkLac+MhJXYxKWE7SOwWK+TJ2CVhGS5BJ5n/L9+&#10;/gMAAP//AwBQSwECLQAUAAYACAAAACEAtoM4kv4AAADhAQAAEwAAAAAAAAAAAAAAAAAAAAAAW0Nv&#10;bnRlbnRfVHlwZXNdLnhtbFBLAQItABQABgAIAAAAIQA4/SH/1gAAAJQBAAALAAAAAAAAAAAAAAAA&#10;AC8BAABfcmVscy8ucmVsc1BLAQItABQABgAIAAAAIQDlXqgcUwMAABoHAAAOAAAAAAAAAAAAAAAA&#10;AC4CAABkcnMvZTJvRG9jLnhtbFBLAQItABQABgAIAAAAIQCqewSd3AAAAAYBAAAPAAAAAAAAAAAA&#10;AAAAAK0FAABkcnMvZG93bnJldi54bWxQSwUGAAAAAAQABADzAAAAtgYAAAAA&#10;" fillcolor="#c00000" stroked="f" strokeweight="2pt">
            <v:shadow on="t" color="black" opacity="20971f" offset="0,2.2pt"/>
          </v:oval>
        </w:pict>
      </w:r>
      <w:r w:rsidR="002E7BC8" w:rsidRPr="002C455E">
        <w:rPr>
          <w:b/>
          <w:sz w:val="28"/>
          <w:szCs w:val="28"/>
        </w:rPr>
        <w:t>Система недоступна</w:t>
      </w:r>
      <w:r w:rsidR="00D64F36" w:rsidRPr="002C455E">
        <w:rPr>
          <w:sz w:val="28"/>
          <w:szCs w:val="28"/>
        </w:rPr>
        <w:t>.</w:t>
      </w:r>
      <w:r w:rsidR="009F1B3A" w:rsidRPr="002C455E">
        <w:rPr>
          <w:sz w:val="28"/>
          <w:szCs w:val="28"/>
        </w:rPr>
        <w:t xml:space="preserve"> Обмен данными с ГИС ГМП невозможен из-за </w:t>
      </w:r>
      <w:r w:rsidR="005643AE" w:rsidRPr="002C455E">
        <w:rPr>
          <w:sz w:val="28"/>
          <w:szCs w:val="28"/>
        </w:rPr>
        <w:t>возникновения проблем</w:t>
      </w:r>
      <w:r w:rsidR="0095167A" w:rsidRPr="002C455E">
        <w:rPr>
          <w:sz w:val="28"/>
          <w:szCs w:val="28"/>
        </w:rPr>
        <w:t xml:space="preserve"> с ГИС</w:t>
      </w:r>
      <w:r w:rsidR="002F1EC5">
        <w:rPr>
          <w:sz w:val="28"/>
          <w:szCs w:val="28"/>
        </w:rPr>
        <w:t xml:space="preserve"> ГМП/РСМЭВ</w:t>
      </w:r>
      <w:r w:rsidR="00C31564" w:rsidRPr="002C455E">
        <w:rPr>
          <w:sz w:val="28"/>
          <w:szCs w:val="28"/>
        </w:rPr>
        <w:t xml:space="preserve"> по</w:t>
      </w:r>
      <w:r w:rsidR="0095167A" w:rsidRPr="002C455E">
        <w:rPr>
          <w:sz w:val="28"/>
          <w:szCs w:val="28"/>
        </w:rPr>
        <w:t xml:space="preserve"> не зависящим от обслуживающего персонала Системы</w:t>
      </w:r>
      <w:r w:rsidR="00C31564" w:rsidRPr="002C455E">
        <w:rPr>
          <w:sz w:val="28"/>
          <w:szCs w:val="28"/>
        </w:rPr>
        <w:t xml:space="preserve"> причинам</w:t>
      </w:r>
      <w:r w:rsidR="0095167A" w:rsidRPr="002C455E">
        <w:rPr>
          <w:sz w:val="28"/>
          <w:szCs w:val="28"/>
        </w:rPr>
        <w:t>.</w:t>
      </w:r>
    </w:p>
    <w:p w:rsidR="00B3524B" w:rsidRPr="002C455E" w:rsidRDefault="00B3524B" w:rsidP="00B3524B">
      <w:pPr>
        <w:pStyle w:val="afff0"/>
        <w:ind w:left="0"/>
        <w:jc w:val="both"/>
        <w:rPr>
          <w:sz w:val="28"/>
          <w:szCs w:val="28"/>
        </w:rPr>
      </w:pPr>
    </w:p>
    <w:p w:rsidR="00B3524B" w:rsidRPr="002C455E" w:rsidRDefault="00B3524B" w:rsidP="009F3DAB">
      <w:pPr>
        <w:pStyle w:val="afff0"/>
        <w:spacing w:line="360" w:lineRule="auto"/>
        <w:ind w:left="0" w:firstLine="709"/>
        <w:jc w:val="both"/>
        <w:rPr>
          <w:sz w:val="28"/>
          <w:szCs w:val="28"/>
        </w:rPr>
      </w:pPr>
      <w:r w:rsidRPr="002C455E">
        <w:rPr>
          <w:sz w:val="28"/>
          <w:szCs w:val="28"/>
        </w:rPr>
        <w:t xml:space="preserve">Статус индикатора доступности изменяется автоматически, при этом </w:t>
      </w:r>
      <w:r w:rsidR="004F5363" w:rsidRPr="002C455E">
        <w:rPr>
          <w:sz w:val="28"/>
          <w:szCs w:val="28"/>
        </w:rPr>
        <w:t>пользователям С</w:t>
      </w:r>
      <w:r w:rsidRPr="002C455E">
        <w:rPr>
          <w:sz w:val="28"/>
          <w:szCs w:val="28"/>
        </w:rPr>
        <w:t>истемы направляется соответствующее уведомление по электронной почте. Администратор Системы и Финансовый Администратор также имеют возможность уведомить пользователей об изменении статуса доступности ГИС ГМП с помощью новостей и индивидуальных сообщений.</w:t>
      </w:r>
    </w:p>
    <w:p w:rsidR="00B3524B" w:rsidRPr="002C455E" w:rsidRDefault="00B3524B" w:rsidP="002E7BC8">
      <w:pPr>
        <w:pStyle w:val="afff0"/>
        <w:ind w:left="992"/>
        <w:rPr>
          <w:sz w:val="28"/>
          <w:szCs w:val="28"/>
        </w:rPr>
      </w:pPr>
    </w:p>
    <w:p w:rsidR="00EC1B63" w:rsidRPr="002C455E" w:rsidRDefault="00EC1B63" w:rsidP="00164A31">
      <w:pPr>
        <w:pStyle w:val="Heading3Documentum"/>
      </w:pPr>
      <w:bookmarkStart w:id="40" w:name="_Toc372214687"/>
      <w:bookmarkStart w:id="41" w:name="_Toc372552768"/>
      <w:bookmarkStart w:id="42" w:name="_Toc487016327"/>
      <w:r w:rsidRPr="002C455E">
        <w:t xml:space="preserve">3.1.1.2 </w:t>
      </w:r>
      <w:r w:rsidR="00887E97" w:rsidRPr="002C455E">
        <w:t xml:space="preserve">Элемент управления </w:t>
      </w:r>
      <w:bookmarkEnd w:id="40"/>
      <w:bookmarkEnd w:id="41"/>
      <w:r w:rsidR="005643AE" w:rsidRPr="002C455E">
        <w:t>сеансом пользователя</w:t>
      </w:r>
      <w:bookmarkEnd w:id="42"/>
    </w:p>
    <w:p w:rsidR="000D6F30" w:rsidRPr="002C455E" w:rsidRDefault="00EC1B63" w:rsidP="009F3DAB">
      <w:pPr>
        <w:pStyle w:val="afff0"/>
        <w:spacing w:line="360" w:lineRule="auto"/>
        <w:jc w:val="both"/>
        <w:rPr>
          <w:sz w:val="28"/>
          <w:szCs w:val="28"/>
        </w:rPr>
      </w:pPr>
      <w:r w:rsidRPr="002C455E">
        <w:rPr>
          <w:noProof/>
        </w:rPr>
        <w:drawing>
          <wp:inline distT="0" distB="0" distL="0" distR="0">
            <wp:extent cx="1790700" cy="3810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790700" cy="381000"/>
                    </a:xfrm>
                    <a:prstGeom prst="rect">
                      <a:avLst/>
                    </a:prstGeom>
                  </pic:spPr>
                </pic:pic>
              </a:graphicData>
            </a:graphic>
          </wp:inline>
        </w:drawing>
      </w:r>
      <w:r w:rsidRPr="002C455E">
        <w:rPr>
          <w:sz w:val="28"/>
          <w:szCs w:val="28"/>
        </w:rPr>
        <w:t>Представляет собой элемент управления типа «кнопка</w:t>
      </w:r>
      <w:r w:rsidR="00C73080" w:rsidRPr="002C455E">
        <w:rPr>
          <w:sz w:val="28"/>
          <w:szCs w:val="28"/>
        </w:rPr>
        <w:t>-меню</w:t>
      </w:r>
      <w:r w:rsidRPr="002C455E">
        <w:rPr>
          <w:sz w:val="28"/>
          <w:szCs w:val="28"/>
        </w:rPr>
        <w:t>», отображающий ФИО пользователя Системы, содержит меню:</w:t>
      </w:r>
    </w:p>
    <w:p w:rsidR="00264924" w:rsidRPr="002C455E" w:rsidRDefault="00264924" w:rsidP="009F3DAB">
      <w:pPr>
        <w:pStyle w:val="afff0"/>
        <w:numPr>
          <w:ilvl w:val="0"/>
          <w:numId w:val="9"/>
        </w:numPr>
        <w:spacing w:after="0" w:line="276" w:lineRule="auto"/>
        <w:jc w:val="both"/>
        <w:rPr>
          <w:sz w:val="28"/>
          <w:szCs w:val="28"/>
        </w:rPr>
      </w:pPr>
      <w:r w:rsidRPr="002C455E">
        <w:rPr>
          <w:b/>
          <w:sz w:val="28"/>
          <w:szCs w:val="28"/>
        </w:rPr>
        <w:t>Сменить роль</w:t>
      </w:r>
      <w:r w:rsidRPr="002C455E">
        <w:rPr>
          <w:sz w:val="28"/>
          <w:szCs w:val="28"/>
        </w:rPr>
        <w:t>. Позволяет пользователю работать в Системе с использованием другой роли, если таковая была ему назначена.</w:t>
      </w:r>
    </w:p>
    <w:p w:rsidR="00541BC9" w:rsidRPr="002C455E" w:rsidRDefault="00541BC9" w:rsidP="00541BC9">
      <w:pPr>
        <w:pStyle w:val="afff0"/>
        <w:numPr>
          <w:ilvl w:val="0"/>
          <w:numId w:val="9"/>
        </w:numPr>
        <w:spacing w:after="0" w:line="276" w:lineRule="auto"/>
        <w:jc w:val="both"/>
        <w:rPr>
          <w:sz w:val="28"/>
          <w:szCs w:val="28"/>
        </w:rPr>
      </w:pPr>
      <w:r w:rsidRPr="00572811">
        <w:rPr>
          <w:b/>
          <w:sz w:val="28"/>
          <w:szCs w:val="28"/>
        </w:rPr>
        <w:t>Редактировать личные данные.</w:t>
      </w:r>
      <w:r w:rsidRPr="002C455E">
        <w:rPr>
          <w:sz w:val="28"/>
          <w:szCs w:val="28"/>
        </w:rPr>
        <w:t xml:space="preserve"> Позволяет пользователю открыть карточку с личными данными для просмотра или изменения.  </w:t>
      </w:r>
    </w:p>
    <w:p w:rsidR="00EC1B63" w:rsidRPr="002C455E" w:rsidRDefault="00264924" w:rsidP="00264924">
      <w:pPr>
        <w:pStyle w:val="afff0"/>
        <w:numPr>
          <w:ilvl w:val="0"/>
          <w:numId w:val="9"/>
        </w:numPr>
        <w:spacing w:after="0" w:line="360" w:lineRule="auto"/>
        <w:jc w:val="both"/>
        <w:rPr>
          <w:sz w:val="28"/>
          <w:szCs w:val="28"/>
        </w:rPr>
      </w:pPr>
      <w:r w:rsidRPr="002C455E">
        <w:rPr>
          <w:b/>
          <w:sz w:val="28"/>
          <w:szCs w:val="28"/>
        </w:rPr>
        <w:t>Выход</w:t>
      </w:r>
      <w:r w:rsidRPr="002C455E">
        <w:rPr>
          <w:sz w:val="28"/>
          <w:szCs w:val="28"/>
        </w:rPr>
        <w:t>. Завершение сеанса работы с Системой.</w:t>
      </w:r>
    </w:p>
    <w:p w:rsidR="00264924" w:rsidRPr="002C455E" w:rsidRDefault="00264924" w:rsidP="00CE0F90">
      <w:pPr>
        <w:pStyle w:val="afff0"/>
        <w:rPr>
          <w:sz w:val="28"/>
          <w:szCs w:val="28"/>
        </w:rPr>
      </w:pPr>
    </w:p>
    <w:p w:rsidR="00264924" w:rsidRPr="002C455E" w:rsidRDefault="001A2C29" w:rsidP="00164A31">
      <w:pPr>
        <w:pStyle w:val="Heading3Documentum"/>
      </w:pPr>
      <w:bookmarkStart w:id="43" w:name="_Toc372214688"/>
      <w:bookmarkStart w:id="44" w:name="_Toc372552769"/>
      <w:r>
        <w:rPr>
          <w:noProof/>
          <w:lang w:eastAsia="ru-RU"/>
        </w:rPr>
        <w:pict>
          <v:roundrect id="AutoShape 3" o:spid="_x0000_s1037" style="position:absolute;margin-left:0;margin-top:17.75pt;width:484.5pt;height:2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elRwIAAIsEAAAOAAAAZHJzL2Uyb0RvYy54bWysVFFv0zAQfkfiP1h+p2m6td2ipdO0UYQ0&#10;YGLwA1zbSQyOz5zdpuPXc3HS0sIbIg+Wz3f+7rv7fLm53beW7TQGA67k+WTKmXYSlHF1yb9+Wb+5&#10;4ixE4ZSw4HTJX3Tgt6vXr246X+gZNGCVRkYgLhSdL3kToy+yLMhGtyJMwGtHzgqwFZFMrDOFoiP0&#10;1maz6XSRdYDKI0gdAp0+DE6+SvhVpWX8VFVBR2ZLTtxiWjGtm37NVjeiqFH4xsiRhvgHFq0wjpIe&#10;oR5EFGyL5i+o1kiEAFWcSGgzqCojdaqBqsmnf1Tz3AivUy3UnOCPbQr/D1Z+3D0hM6rks/mcMyda&#10;EuluGyHlZhd9gzofCop79k/Ylxj8I8jvgTm4b4Sr9R0idI0WimjlfXx2dqE3Al1lm+4DKEIXhJ56&#10;ta+w7QGpC2yfJHk5SqL3kUk6XOTzi3xOyknyXeRXy2XSLBPF4bbHEN9paFm/KTnC1qnPpHtKIXaP&#10;ISZd1FibUN84q1pLKu+EZflisVgm0qIYgwn7gJnKBWvU2libDKw39xYZXS35On1DHusbMZwe+IUh&#10;lNpBLTvFsI511KnraSqr9dT74OoEcxY3AhxyTekbiZ6FpYLTM+41eOtU2kdh7LCn9NaNovQ6DHpu&#10;QL2QJgjDRNAE06YB/MlZR9NAlH5sBWrO7HtHul7nl5f9+CTjcr6ckYGnns2pRzhJUCWPnA3b+ziM&#10;3NajqRvKlKdyHfQvrTLx8GgGViNZevGpeeN09iN1aqeo3/+Q1S8AAAD//wMAUEsDBBQABgAIAAAA&#10;IQB00nkB3AAAAAYBAAAPAAAAZHJzL2Rvd25yZXYueG1sTI/NTsMwEITvSLyDtUjcqFMgpQ1xKoQU&#10;Dkg9NIC4uvE2jojXUez88PYsJzjuzGjm23y/uE5MOITWk4L1KgGBVHvTUqPg/a282YIIUZPRnSdU&#10;8I0B9sXlRa4z42c64lTFRnAJhUwrsDH2mZShtuh0WPkeib2zH5yOfA6NNIOeudx18jZJNtLplnjB&#10;6h6fLdZf1egUfNKxOhzOs30txwnjy/26rT5Kpa6vlqdHEBGX+BeGX3xGh4KZTn4kE0SngB+JCu7S&#10;FAS7u82OhZOCbfoAssjlf/ziBwAA//8DAFBLAQItABQABgAIAAAAIQC2gziS/gAAAOEBAAATAAAA&#10;AAAAAAAAAAAAAAAAAABbQ29udGVudF9UeXBlc10ueG1sUEsBAi0AFAAGAAgAAAAhADj9If/WAAAA&#10;lAEAAAsAAAAAAAAAAAAAAAAALwEAAF9yZWxzLy5yZWxzUEsBAi0AFAAGAAgAAAAhAHMNp6VHAgAA&#10;iwQAAA4AAAAAAAAAAAAAAAAALgIAAGRycy9lMm9Eb2MueG1sUEsBAi0AFAAGAAgAAAAhAHTSeQHc&#10;AAAABgEAAA8AAAAAAAAAAAAAAAAAoQQAAGRycy9kb3ducmV2LnhtbFBLBQYAAAAABAAEAPMAAACq&#10;BQAAAAA=&#10;" strokecolor="red" strokeweight="1.5pt">
            <v:fill opacity="0"/>
          </v:roundrect>
        </w:pict>
      </w:r>
      <w:bookmarkStart w:id="45" w:name="_Toc487016328"/>
      <w:r w:rsidR="00264924" w:rsidRPr="002C455E">
        <w:t xml:space="preserve">3.1.1.3 </w:t>
      </w:r>
      <w:r w:rsidR="00B83449" w:rsidRPr="002C455E">
        <w:t>Список журналов</w:t>
      </w:r>
      <w:bookmarkEnd w:id="43"/>
      <w:bookmarkEnd w:id="44"/>
      <w:bookmarkEnd w:id="45"/>
    </w:p>
    <w:p w:rsidR="00B3524B" w:rsidRPr="002C455E" w:rsidRDefault="007903A2" w:rsidP="00022E7A">
      <w:pPr>
        <w:pStyle w:val="afff0"/>
        <w:ind w:left="0"/>
        <w:rPr>
          <w:sz w:val="28"/>
          <w:szCs w:val="28"/>
        </w:rPr>
      </w:pPr>
      <w:r w:rsidRPr="002C455E">
        <w:rPr>
          <w:noProof/>
        </w:rPr>
        <w:t xml:space="preserve"> </w:t>
      </w:r>
      <w:r w:rsidRPr="002C455E">
        <w:rPr>
          <w:noProof/>
        </w:rPr>
        <w:drawing>
          <wp:inline distT="0" distB="0" distL="0" distR="0">
            <wp:extent cx="5781675" cy="219075"/>
            <wp:effectExtent l="0" t="0" r="9525" b="9525"/>
            <wp:docPr id="5010" name="Рисунок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81675" cy="219075"/>
                    </a:xfrm>
                    <a:prstGeom prst="rect">
                      <a:avLst/>
                    </a:prstGeom>
                  </pic:spPr>
                </pic:pic>
              </a:graphicData>
            </a:graphic>
          </wp:inline>
        </w:drawing>
      </w:r>
      <w:r w:rsidR="00022E7A" w:rsidRPr="002C455E">
        <w:rPr>
          <w:noProof/>
        </w:rPr>
        <w:t xml:space="preserve"> </w:t>
      </w:r>
    </w:p>
    <w:p w:rsidR="007A1EED" w:rsidRPr="002C455E" w:rsidRDefault="00980F59" w:rsidP="009F3DAB">
      <w:pPr>
        <w:pStyle w:val="afff0"/>
        <w:ind w:left="0"/>
        <w:rPr>
          <w:sz w:val="28"/>
          <w:szCs w:val="28"/>
        </w:rPr>
      </w:pPr>
      <w:r w:rsidRPr="002C455E">
        <w:rPr>
          <w:sz w:val="28"/>
          <w:szCs w:val="28"/>
        </w:rPr>
        <w:lastRenderedPageBreak/>
        <w:t>Финансовому Администратору</w:t>
      </w:r>
      <w:r w:rsidR="00B3524B" w:rsidRPr="002C455E">
        <w:rPr>
          <w:sz w:val="28"/>
          <w:szCs w:val="28"/>
        </w:rPr>
        <w:t xml:space="preserve"> Системы доступны журналы</w:t>
      </w:r>
      <w:r w:rsidR="0016257D" w:rsidRPr="002C455E">
        <w:rPr>
          <w:sz w:val="28"/>
          <w:szCs w:val="28"/>
        </w:rPr>
        <w:t xml:space="preserve"> следующих видов</w:t>
      </w:r>
      <w:r w:rsidR="00B3524B" w:rsidRPr="002C455E">
        <w:rPr>
          <w:sz w:val="28"/>
          <w:szCs w:val="28"/>
        </w:rPr>
        <w:t>:</w:t>
      </w:r>
    </w:p>
    <w:p w:rsidR="000256FE" w:rsidRDefault="000256FE" w:rsidP="0048587F">
      <w:pPr>
        <w:pStyle w:val="afff0"/>
        <w:numPr>
          <w:ilvl w:val="0"/>
          <w:numId w:val="9"/>
        </w:numPr>
        <w:spacing w:after="0" w:line="276" w:lineRule="auto"/>
        <w:jc w:val="both"/>
        <w:rPr>
          <w:sz w:val="28"/>
          <w:szCs w:val="28"/>
        </w:rPr>
      </w:pPr>
      <w:r w:rsidRPr="002C455E">
        <w:rPr>
          <w:b/>
          <w:sz w:val="28"/>
          <w:szCs w:val="28"/>
        </w:rPr>
        <w:t>Справочники</w:t>
      </w:r>
      <w:r w:rsidRPr="002C455E">
        <w:rPr>
          <w:sz w:val="28"/>
          <w:szCs w:val="28"/>
        </w:rPr>
        <w:t>.</w:t>
      </w:r>
      <w:r w:rsidR="00FC3AED" w:rsidRPr="002C455E">
        <w:rPr>
          <w:sz w:val="28"/>
          <w:szCs w:val="28"/>
        </w:rPr>
        <w:t xml:space="preserve"> Содержит журналы организационной структуры Участника, перечень сотрудников, услуг/функций и иных доходов;</w:t>
      </w:r>
    </w:p>
    <w:p w:rsidR="0024604C" w:rsidRPr="002C455E" w:rsidRDefault="0024604C" w:rsidP="0024604C">
      <w:pPr>
        <w:pStyle w:val="afff0"/>
        <w:numPr>
          <w:ilvl w:val="0"/>
          <w:numId w:val="9"/>
        </w:numPr>
        <w:spacing w:after="0" w:line="276" w:lineRule="auto"/>
        <w:jc w:val="both"/>
        <w:rPr>
          <w:sz w:val="28"/>
          <w:szCs w:val="28"/>
        </w:rPr>
      </w:pPr>
      <w:r w:rsidRPr="002C455E">
        <w:rPr>
          <w:b/>
          <w:sz w:val="28"/>
          <w:szCs w:val="28"/>
        </w:rPr>
        <w:t>Начисления</w:t>
      </w:r>
      <w:r w:rsidRPr="002C455E">
        <w:rPr>
          <w:sz w:val="28"/>
          <w:szCs w:val="28"/>
        </w:rPr>
        <w:t>. Содержит список начислений и платежей;</w:t>
      </w:r>
    </w:p>
    <w:p w:rsidR="000256FE" w:rsidRPr="002C455E" w:rsidRDefault="000256FE" w:rsidP="0048587F">
      <w:pPr>
        <w:pStyle w:val="afff0"/>
        <w:numPr>
          <w:ilvl w:val="0"/>
          <w:numId w:val="9"/>
        </w:numPr>
        <w:spacing w:after="0" w:line="276" w:lineRule="auto"/>
        <w:jc w:val="both"/>
        <w:rPr>
          <w:sz w:val="28"/>
          <w:szCs w:val="28"/>
        </w:rPr>
      </w:pPr>
      <w:r w:rsidRPr="002C455E">
        <w:rPr>
          <w:b/>
          <w:sz w:val="28"/>
          <w:szCs w:val="28"/>
        </w:rPr>
        <w:t>Статистика</w:t>
      </w:r>
      <w:r w:rsidRPr="002C455E">
        <w:rPr>
          <w:sz w:val="28"/>
          <w:szCs w:val="28"/>
        </w:rPr>
        <w:t>.</w:t>
      </w:r>
      <w:r w:rsidR="00FC3AED" w:rsidRPr="002C455E">
        <w:rPr>
          <w:sz w:val="28"/>
          <w:szCs w:val="28"/>
        </w:rPr>
        <w:t xml:space="preserve"> Содержит сводную информацию о </w:t>
      </w:r>
      <w:r w:rsidR="00F21822" w:rsidRPr="002C455E">
        <w:rPr>
          <w:sz w:val="28"/>
          <w:szCs w:val="28"/>
        </w:rPr>
        <w:t>начислениях Участника за период времени, сгруппированную по различным критериям</w:t>
      </w:r>
      <w:r w:rsidR="00FC3AED" w:rsidRPr="002C455E">
        <w:rPr>
          <w:sz w:val="28"/>
          <w:szCs w:val="28"/>
        </w:rPr>
        <w:t>;</w:t>
      </w:r>
    </w:p>
    <w:p w:rsidR="000256FE" w:rsidRPr="002C455E" w:rsidRDefault="000256FE" w:rsidP="0048587F">
      <w:pPr>
        <w:pStyle w:val="afff0"/>
        <w:numPr>
          <w:ilvl w:val="0"/>
          <w:numId w:val="9"/>
        </w:numPr>
        <w:spacing w:after="0" w:line="276" w:lineRule="auto"/>
        <w:jc w:val="both"/>
        <w:rPr>
          <w:sz w:val="28"/>
          <w:szCs w:val="28"/>
        </w:rPr>
      </w:pPr>
      <w:r w:rsidRPr="002C455E">
        <w:rPr>
          <w:b/>
          <w:sz w:val="28"/>
          <w:szCs w:val="28"/>
        </w:rPr>
        <w:t>Журнал операций</w:t>
      </w:r>
      <w:r w:rsidR="00356BCC" w:rsidRPr="002C455E">
        <w:rPr>
          <w:sz w:val="28"/>
          <w:szCs w:val="28"/>
        </w:rPr>
        <w:t>.</w:t>
      </w:r>
      <w:r w:rsidR="00FC3AED" w:rsidRPr="002C455E">
        <w:rPr>
          <w:sz w:val="28"/>
          <w:szCs w:val="28"/>
        </w:rPr>
        <w:t xml:space="preserve"> Содержит информацию об операциях пользовател</w:t>
      </w:r>
      <w:r w:rsidR="00022E7A" w:rsidRPr="002C455E">
        <w:rPr>
          <w:sz w:val="28"/>
          <w:szCs w:val="28"/>
        </w:rPr>
        <w:t>ей</w:t>
      </w:r>
      <w:r w:rsidR="00347BE7" w:rsidRPr="002C455E">
        <w:rPr>
          <w:sz w:val="28"/>
          <w:szCs w:val="28"/>
        </w:rPr>
        <w:t>, связанных как с взаимодействием Системы с ГИС ГМП, так и с модификацией данных самой Системы</w:t>
      </w:r>
      <w:r w:rsidR="00FC3AED" w:rsidRPr="002C455E">
        <w:rPr>
          <w:sz w:val="28"/>
          <w:szCs w:val="28"/>
        </w:rPr>
        <w:t>;</w:t>
      </w:r>
    </w:p>
    <w:p w:rsidR="007A1EED" w:rsidRPr="002C455E" w:rsidRDefault="00B3524B" w:rsidP="0048587F">
      <w:pPr>
        <w:pStyle w:val="afff0"/>
        <w:numPr>
          <w:ilvl w:val="0"/>
          <w:numId w:val="9"/>
        </w:numPr>
        <w:spacing w:after="0" w:line="276" w:lineRule="auto"/>
        <w:jc w:val="both"/>
        <w:rPr>
          <w:sz w:val="28"/>
          <w:szCs w:val="28"/>
        </w:rPr>
      </w:pPr>
      <w:r w:rsidRPr="002C455E">
        <w:rPr>
          <w:b/>
          <w:sz w:val="28"/>
          <w:szCs w:val="28"/>
        </w:rPr>
        <w:t>Сообщения</w:t>
      </w:r>
      <w:r w:rsidR="00D13A05" w:rsidRPr="002C455E">
        <w:rPr>
          <w:sz w:val="28"/>
          <w:szCs w:val="28"/>
        </w:rPr>
        <w:t>. Содержит список сообщений, отправле</w:t>
      </w:r>
      <w:r w:rsidR="0048587F" w:rsidRPr="002C455E">
        <w:rPr>
          <w:sz w:val="28"/>
          <w:szCs w:val="28"/>
        </w:rPr>
        <w:t>нных и полученных пользователем. Дополнительный индикатор содержит информацию о количестве новых входящих</w:t>
      </w:r>
      <w:r w:rsidR="007B4FEA" w:rsidRPr="002C455E">
        <w:rPr>
          <w:sz w:val="28"/>
          <w:szCs w:val="28"/>
        </w:rPr>
        <w:t xml:space="preserve"> сообщений</w:t>
      </w:r>
      <w:r w:rsidR="0048587F" w:rsidRPr="002C455E">
        <w:rPr>
          <w:sz w:val="28"/>
          <w:szCs w:val="28"/>
        </w:rPr>
        <w:t>;</w:t>
      </w:r>
    </w:p>
    <w:p w:rsidR="00B3524B" w:rsidRPr="002C455E" w:rsidRDefault="00B3524B" w:rsidP="0048587F">
      <w:pPr>
        <w:pStyle w:val="afff0"/>
        <w:numPr>
          <w:ilvl w:val="0"/>
          <w:numId w:val="9"/>
        </w:numPr>
        <w:spacing w:after="0" w:line="276" w:lineRule="auto"/>
        <w:jc w:val="both"/>
        <w:rPr>
          <w:sz w:val="28"/>
          <w:szCs w:val="28"/>
        </w:rPr>
      </w:pPr>
      <w:r w:rsidRPr="002C455E">
        <w:rPr>
          <w:b/>
          <w:sz w:val="28"/>
          <w:szCs w:val="28"/>
        </w:rPr>
        <w:t>Новости</w:t>
      </w:r>
      <w:r w:rsidR="00D13A05" w:rsidRPr="002C455E">
        <w:rPr>
          <w:sz w:val="28"/>
          <w:szCs w:val="28"/>
        </w:rPr>
        <w:t>. Содержит список новостей, полученных пользователем</w:t>
      </w:r>
      <w:r w:rsidR="00AF71F4" w:rsidRPr="002C455E">
        <w:rPr>
          <w:sz w:val="28"/>
          <w:szCs w:val="28"/>
        </w:rPr>
        <w:t>.</w:t>
      </w:r>
      <w:r w:rsidR="0048587F" w:rsidRPr="002C455E">
        <w:rPr>
          <w:sz w:val="28"/>
          <w:szCs w:val="28"/>
        </w:rPr>
        <w:t xml:space="preserve"> Дополнительный индикатор содержит информацию о количестве не прочитанных новостей.</w:t>
      </w:r>
    </w:p>
    <w:p w:rsidR="00CB027F" w:rsidRPr="002C455E" w:rsidRDefault="00CB027F" w:rsidP="00CE0F90">
      <w:pPr>
        <w:pStyle w:val="afff0"/>
        <w:rPr>
          <w:sz w:val="28"/>
          <w:szCs w:val="28"/>
        </w:rPr>
      </w:pPr>
    </w:p>
    <w:p w:rsidR="00356BCC" w:rsidRPr="002C455E" w:rsidRDefault="00356BCC" w:rsidP="00356BCC">
      <w:pPr>
        <w:pStyle w:val="afff0"/>
        <w:spacing w:line="360" w:lineRule="auto"/>
        <w:ind w:firstLine="426"/>
        <w:jc w:val="both"/>
        <w:rPr>
          <w:sz w:val="28"/>
          <w:szCs w:val="28"/>
        </w:rPr>
      </w:pPr>
      <w:r w:rsidRPr="002C455E">
        <w:rPr>
          <w:sz w:val="28"/>
          <w:szCs w:val="28"/>
        </w:rPr>
        <w:t xml:space="preserve">Подробная информация о каждом журнале </w:t>
      </w:r>
      <w:r w:rsidR="00022E7A" w:rsidRPr="002C455E">
        <w:rPr>
          <w:sz w:val="28"/>
          <w:szCs w:val="28"/>
        </w:rPr>
        <w:t>приведена</w:t>
      </w:r>
      <w:r w:rsidRPr="002C455E">
        <w:rPr>
          <w:sz w:val="28"/>
          <w:szCs w:val="28"/>
        </w:rPr>
        <w:t xml:space="preserve"> в разделе 4 данного Руководства.</w:t>
      </w:r>
    </w:p>
    <w:p w:rsidR="00B3524B" w:rsidRPr="002C455E" w:rsidRDefault="00CB027F" w:rsidP="00583DFF">
      <w:pPr>
        <w:pStyle w:val="afff0"/>
        <w:spacing w:line="360" w:lineRule="auto"/>
        <w:ind w:firstLine="426"/>
        <w:jc w:val="both"/>
        <w:rPr>
          <w:sz w:val="28"/>
          <w:szCs w:val="28"/>
        </w:rPr>
      </w:pPr>
      <w:r w:rsidRPr="002C455E">
        <w:rPr>
          <w:sz w:val="28"/>
          <w:szCs w:val="28"/>
        </w:rPr>
        <w:t>Переход к одному из журналов осуществляется нажатием левой клавиши манипулятора «мышь</w:t>
      </w:r>
      <w:r w:rsidR="00164A31" w:rsidRPr="002C455E">
        <w:rPr>
          <w:sz w:val="28"/>
          <w:szCs w:val="28"/>
        </w:rPr>
        <w:t>»</w:t>
      </w:r>
      <w:r w:rsidRPr="002C455E">
        <w:rPr>
          <w:sz w:val="28"/>
          <w:szCs w:val="28"/>
        </w:rPr>
        <w:t>.</w:t>
      </w:r>
    </w:p>
    <w:p w:rsidR="00CE0F90" w:rsidRPr="002C455E" w:rsidRDefault="00097D81" w:rsidP="00583DFF">
      <w:pPr>
        <w:pStyle w:val="afff0"/>
        <w:ind w:firstLine="426"/>
        <w:jc w:val="both"/>
        <w:rPr>
          <w:sz w:val="28"/>
          <w:szCs w:val="28"/>
        </w:rPr>
      </w:pPr>
      <w:r w:rsidRPr="002C455E">
        <w:rPr>
          <w:sz w:val="28"/>
          <w:szCs w:val="28"/>
        </w:rPr>
        <w:t>Список журналов также доступен в нижней части зоны журналов.</w:t>
      </w:r>
    </w:p>
    <w:p w:rsidR="00097D81" w:rsidRPr="002C455E" w:rsidRDefault="00097D81" w:rsidP="00CE0F90">
      <w:pPr>
        <w:pStyle w:val="afff0"/>
        <w:rPr>
          <w:sz w:val="28"/>
          <w:szCs w:val="28"/>
        </w:rPr>
      </w:pPr>
    </w:p>
    <w:p w:rsidR="00583DFF" w:rsidRPr="002C455E" w:rsidRDefault="001A2C29" w:rsidP="00164A31">
      <w:pPr>
        <w:pStyle w:val="Heading3Documentum"/>
      </w:pPr>
      <w:r w:rsidRPr="002C455E">
        <w:fldChar w:fldCharType="begin"/>
      </w:r>
      <w:r w:rsidR="00583DFF" w:rsidRPr="002C455E">
        <w:instrText xml:space="preserve"> AUTONUMLGL  </w:instrText>
      </w:r>
      <w:bookmarkStart w:id="46" w:name="_Toc487016329"/>
      <w:r w:rsidRPr="002C455E">
        <w:fldChar w:fldCharType="end"/>
      </w:r>
      <w:r w:rsidR="00583DFF" w:rsidRPr="002C455E">
        <w:tab/>
        <w:t xml:space="preserve">Зона </w:t>
      </w:r>
      <w:r w:rsidR="004F5363" w:rsidRPr="002C455E">
        <w:t>журналов</w:t>
      </w:r>
      <w:bookmarkEnd w:id="46"/>
    </w:p>
    <w:p w:rsidR="00583DFF" w:rsidRPr="002C455E" w:rsidRDefault="00A90D79" w:rsidP="00A90D79">
      <w:pPr>
        <w:pStyle w:val="afff0"/>
        <w:spacing w:line="360" w:lineRule="auto"/>
        <w:ind w:firstLine="426"/>
        <w:jc w:val="both"/>
        <w:rPr>
          <w:sz w:val="28"/>
          <w:szCs w:val="28"/>
        </w:rPr>
      </w:pPr>
      <w:r w:rsidRPr="002C455E">
        <w:rPr>
          <w:sz w:val="28"/>
          <w:szCs w:val="28"/>
        </w:rPr>
        <w:t xml:space="preserve">В зоне </w:t>
      </w:r>
      <w:r w:rsidR="004F5363" w:rsidRPr="002C455E">
        <w:rPr>
          <w:sz w:val="28"/>
          <w:szCs w:val="28"/>
        </w:rPr>
        <w:t>журналов отображаются информационные объекты</w:t>
      </w:r>
      <w:r w:rsidR="00D74B85" w:rsidRPr="002C455E">
        <w:rPr>
          <w:sz w:val="28"/>
          <w:szCs w:val="28"/>
        </w:rPr>
        <w:t xml:space="preserve"> – записи</w:t>
      </w:r>
      <w:r w:rsidR="004F5363" w:rsidRPr="002C455E">
        <w:rPr>
          <w:sz w:val="28"/>
          <w:szCs w:val="28"/>
        </w:rPr>
        <w:t xml:space="preserve"> соответствующего типа (</w:t>
      </w:r>
      <w:r w:rsidR="00356BCC" w:rsidRPr="002C455E">
        <w:rPr>
          <w:sz w:val="28"/>
          <w:szCs w:val="28"/>
        </w:rPr>
        <w:t xml:space="preserve">подразделения, сотрудники, услуги, </w:t>
      </w:r>
      <w:r w:rsidR="004F5363" w:rsidRPr="002C455E">
        <w:rPr>
          <w:sz w:val="28"/>
          <w:szCs w:val="28"/>
        </w:rPr>
        <w:t>начисления, платежи, сообщения, новости), а также элементы управления</w:t>
      </w:r>
      <w:r w:rsidR="00D74B85" w:rsidRPr="002C455E">
        <w:rPr>
          <w:sz w:val="28"/>
          <w:szCs w:val="28"/>
        </w:rPr>
        <w:t xml:space="preserve">. </w:t>
      </w:r>
    </w:p>
    <w:p w:rsidR="00A25F77" w:rsidRPr="002C455E" w:rsidRDefault="001A2C29" w:rsidP="00A25F77">
      <w:pPr>
        <w:pStyle w:val="afff0"/>
        <w:spacing w:line="360" w:lineRule="auto"/>
        <w:ind w:firstLine="426"/>
        <w:jc w:val="both"/>
        <w:rPr>
          <w:sz w:val="28"/>
          <w:szCs w:val="28"/>
        </w:rPr>
      </w:pPr>
      <w:r w:rsidRPr="001A2C29">
        <w:rPr>
          <w:noProof/>
        </w:rPr>
        <w:pict>
          <v:roundrect id="_x0000_s1036" style="position:absolute;left:0;text-align:left;margin-left:23.65pt;margin-top:4.45pt;width:317.85pt;height:2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GgSQIAAIwEAAAOAAAAZHJzL2Uyb0RvYy54bWysVMFu1DAQvSPxD5bvNEm7zXajZquqpQip&#10;QEXhA2ZtJzE4thl7N1u+nomTLVu4IXKwPJ7xmzfzPLm82veG7RQG7WzNi5OcM2WFk9q2Nf/65e7N&#10;BWchgpVgnFU1f1KBX61fv7ocfKVOXeeMVMgIxIZq8DXvYvRVlgXRqR7CifPKkrNx2EMkE9tMIgyE&#10;3pvsNM/LbHAoPTqhQqDT28nJ1wm/aZSIn5omqMhMzYlbTCumdTOu2foSqhbBd1rMNOAfWPSgLSV9&#10;hrqFCGyL+i+oXgt0wTXxRLg+c02jhUo1UDVF/kc1jx14lWqh5gT/3Kbw/2DFx90DMi1rvliV55xZ&#10;6Eml6210KTk7Gzs0+FBR4KN/wLHG4O+d+B6YdTcd2FZdI7qhUyCJVzHGZy8ujEagq2wzfHCS0IHQ&#10;U7P2DfYjILWB7ZMmT8+aqH1kgg4X+VlZroiZIN9ZcbFcJtEyqA63PYb4TrmejZuao9ta+ZmETylg&#10;dx9iEkbOtYH8xlnTG5J5B4YVZVkuE2mo5mDCPmCmcp3R8k4bkwxsNzcGGV2t+V36pjzGdzCdHviF&#10;KZTaQS07xjCWDdSpVX5OL1L0npofbJtgXsTNAIdcOX0z0RdhqeD0jkcN3lqZ9hG0mfaU3thZlFGH&#10;Sc+Nk0+kCbppJGiEadM5/MnZQONAlH5sARVn5r0lXVfFYjHOTzIW58tTMvDYszn2gBUEVfPI2bS9&#10;idPMbT3qtqNMRSrXuvGlNToeHs3EaiZLTz41bx7PcaaO7RT1+yey/gUAAP//AwBQSwMEFAAGAAgA&#10;AAAhAPN1mk/eAAAABwEAAA8AAABkcnMvZG93bnJldi54bWxMj81OwzAQhO9IvIO1SNyoE1pKGrKp&#10;EFI4IPXQAOLqJts4Il5HsfPD22NO5Tia0cw32X4xnZhocK1lhHgVgSCubN1yg/DxXtwlIJxXXKvO&#10;MiH8kIN9fn2VqbS2Mx9pKn0jQgm7VCFo7/tUSldpMsqtbE8cvLMdjPJBDo2sBzWHctPJ+yjaSqNa&#10;Dgta9fSiqfouR4PwxcfycDjP+q0YJ/Kvm7gtPwvE25vl+QmEp8VfwvCHH9AhD0wnO3LtRIeweVyH&#10;JEKyAxHsbbIO104ID7sYZJ7J//z5LwAAAP//AwBQSwECLQAUAAYACAAAACEAtoM4kv4AAADhAQAA&#10;EwAAAAAAAAAAAAAAAAAAAAAAW0NvbnRlbnRfVHlwZXNdLnhtbFBLAQItABQABgAIAAAAIQA4/SH/&#10;1gAAAJQBAAALAAAAAAAAAAAAAAAAAC8BAABfcmVscy8ucmVsc1BLAQItABQABgAIAAAAIQAiMBGg&#10;SQIAAIwEAAAOAAAAAAAAAAAAAAAAAC4CAABkcnMvZTJvRG9jLnhtbFBLAQItABQABgAIAAAAIQDz&#10;dZpP3gAAAAcBAAAPAAAAAAAAAAAAAAAAAKMEAABkcnMvZG93bnJldi54bWxQSwUGAAAAAAQABADz&#10;AAAArgUAAAAA&#10;" strokecolor="red" strokeweight="1.5pt">
            <v:fill opacity="0"/>
          </v:roundrect>
        </w:pict>
      </w:r>
      <w:r w:rsidR="00A25F77" w:rsidRPr="002C455E">
        <w:rPr>
          <w:noProof/>
        </w:rPr>
        <w:drawing>
          <wp:inline distT="0" distB="0" distL="0" distR="0">
            <wp:extent cx="3714750" cy="409575"/>
            <wp:effectExtent l="0" t="0" r="0" b="9525"/>
            <wp:docPr id="4964" name="Рисунок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714750" cy="409575"/>
                    </a:xfrm>
                    <a:prstGeom prst="rect">
                      <a:avLst/>
                    </a:prstGeom>
                  </pic:spPr>
                </pic:pic>
              </a:graphicData>
            </a:graphic>
          </wp:inline>
        </w:drawing>
      </w:r>
    </w:p>
    <w:p w:rsidR="00A25F77" w:rsidRPr="002C455E" w:rsidRDefault="00CE0F90" w:rsidP="00A25F77">
      <w:pPr>
        <w:pStyle w:val="afff0"/>
        <w:spacing w:line="360" w:lineRule="auto"/>
        <w:ind w:firstLine="426"/>
        <w:jc w:val="both"/>
        <w:rPr>
          <w:sz w:val="28"/>
          <w:szCs w:val="28"/>
        </w:rPr>
      </w:pPr>
      <w:r w:rsidRPr="002C455E">
        <w:rPr>
          <w:sz w:val="28"/>
          <w:szCs w:val="28"/>
        </w:rPr>
        <w:t>Записи отображаются в журнал</w:t>
      </w:r>
      <w:r w:rsidR="00A25F77" w:rsidRPr="002C455E">
        <w:rPr>
          <w:sz w:val="28"/>
          <w:szCs w:val="28"/>
        </w:rPr>
        <w:t>ах</w:t>
      </w:r>
      <w:r w:rsidRPr="002C455E">
        <w:rPr>
          <w:sz w:val="28"/>
          <w:szCs w:val="28"/>
        </w:rPr>
        <w:t xml:space="preserve"> постранично</w:t>
      </w:r>
      <w:r w:rsidR="00A25F77" w:rsidRPr="002C455E">
        <w:rPr>
          <w:sz w:val="28"/>
          <w:szCs w:val="28"/>
        </w:rPr>
        <w:t>,</w:t>
      </w:r>
      <w:r w:rsidRPr="002C455E">
        <w:rPr>
          <w:sz w:val="28"/>
          <w:szCs w:val="28"/>
        </w:rPr>
        <w:t xml:space="preserve"> порциями по 10</w:t>
      </w:r>
      <w:r w:rsidR="00A25F77" w:rsidRPr="002C455E">
        <w:rPr>
          <w:sz w:val="28"/>
          <w:szCs w:val="28"/>
        </w:rPr>
        <w:t xml:space="preserve"> (по умолчанию)</w:t>
      </w:r>
      <w:r w:rsidRPr="002C455E">
        <w:rPr>
          <w:sz w:val="28"/>
          <w:szCs w:val="28"/>
        </w:rPr>
        <w:t xml:space="preserve">, 25 или 50 элементов. </w:t>
      </w:r>
    </w:p>
    <w:p w:rsidR="00A25F77" w:rsidRPr="002C455E" w:rsidRDefault="001A2C29" w:rsidP="00A25F77">
      <w:pPr>
        <w:pStyle w:val="afff0"/>
        <w:spacing w:line="360" w:lineRule="auto"/>
        <w:ind w:firstLine="426"/>
        <w:jc w:val="both"/>
        <w:rPr>
          <w:sz w:val="28"/>
          <w:szCs w:val="28"/>
        </w:rPr>
      </w:pPr>
      <w:r w:rsidRPr="001A2C29">
        <w:rPr>
          <w:noProof/>
        </w:rPr>
        <w:pict>
          <v:roundrect id="_x0000_s1035" style="position:absolute;left:0;text-align:left;margin-left:35.55pt;margin-top:9.1pt;width:161.65pt;height:2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0tSQIAAIwEAAAOAAAAZHJzL2Uyb0RvYy54bWysVFFv0zAQfkfiP1h+p0m6rt2ipdPUMYQ0&#10;YGLwA662kxgcn7HdpuPXc3HS0cEbIg+Wz3f+7rv7fLm6PnSG7ZUPGm3Fi1nOmbICpbZNxb9+uXtz&#10;wVmIYCUYtKriTyrw6/XrV1e9K9UcWzRSeUYgNpS9q3gboyuzLIhWdRBm6JQlZ42+g0imbzLpoSf0&#10;zmTzPF9mPXrpPAoVAp3ejk6+Tvh1rUT8VNdBRWYqTtxiWn1at8Oara+gbDy4VouJBvwDiw60paTP&#10;ULcQge28/guq08JjwDrOBHYZ1rUWKtVA1RT5H9U8tuBUqoWaE9xzm8L/gxUf9w+eaVnxxeVyyZmF&#10;jlS62UVMydnZ0KHehZICH92DH2oM7h7F98AsblqwjbrxHvtWgSRexRCfvbgwGIGusm3/ASWhA6Gn&#10;Zh1q3w2A1AZ2SJo8PWuiDpEJOpzn5/PVipgJ8p0VF6tVEi2D8njb+RDfKezYsKm4x52Vn0n4lAL2&#10;9yEmYeRUG8hvnNWdIZn3YFixXC5XiTSUUzBhHzFTuWi0vNPGJMM3243xjK5W/C59Yx7jWhhPj/zC&#10;GErtoJadYhjLeurUZX5OL1J0jpofbJNgXsRNAMdcOX0T0RdhqeD0jgcN3lqZ9hG0GfeU3thJlEGH&#10;Uc8tyifSxOM4EjTCtGnR/+Ssp3EgSj924BVn5r0lXS+LxWKYn2QszldzMvypZ3vqASsIquKRs3G7&#10;iePM7ZzXTUuZilSuxeGl1ToeH83IaiJLTz41bxrPYaZO7RT1+yey/gUAAP//AwBQSwMEFAAGAAgA&#10;AAAhAPsLSE7eAAAACAEAAA8AAABkcnMvZG93bnJldi54bWxMj81OwzAQhO9IvIO1SNyokxKVEOJU&#10;CCkckHpoAHF1420SEa+j2Pnh7VlO9Dg7o5lv8/1qezHj6DtHCuJNBAKpdqajRsHHe3mXgvBBk9G9&#10;I1Twgx72xfVVrjPjFjriXIVGcAn5TCtoQxgyKX3dotV+4wYk9s5utDqwHBtpRr1wue3lNop20uqO&#10;eKHVA760WH9Xk1XwRcfqcDgv7Vs5zRhek7irPkulbm/W5ycQAdfwH4Y/fEaHgplObiLjRa/gIY45&#10;yfd0C4L9+8ckAXFSsEsTkEUuLx8ofgEAAP//AwBQSwECLQAUAAYACAAAACEAtoM4kv4AAADhAQAA&#10;EwAAAAAAAAAAAAAAAAAAAAAAW0NvbnRlbnRfVHlwZXNdLnhtbFBLAQItABQABgAIAAAAIQA4/SH/&#10;1gAAAJQBAAALAAAAAAAAAAAAAAAAAC8BAABfcmVscy8ucmVsc1BLAQItABQABgAIAAAAIQDfbV0t&#10;SQIAAIwEAAAOAAAAAAAAAAAAAAAAAC4CAABkcnMvZTJvRG9jLnhtbFBLAQItABQABgAIAAAAIQD7&#10;C0hO3gAAAAgBAAAPAAAAAAAAAAAAAAAAAKMEAABkcnMvZG93bnJldi54bWxQSwUGAAAAAAQABADz&#10;AAAArgUAAAAA&#10;" strokecolor="red" strokeweight="1.5pt">
            <v:fill opacity="0"/>
          </v:roundrect>
        </w:pict>
      </w:r>
      <w:r w:rsidR="00A25F77" w:rsidRPr="002C455E">
        <w:rPr>
          <w:noProof/>
        </w:rPr>
        <w:drawing>
          <wp:inline distT="0" distB="0" distL="0" distR="0">
            <wp:extent cx="2047875" cy="523875"/>
            <wp:effectExtent l="0" t="0" r="9525" b="9525"/>
            <wp:docPr id="4963" name="Рисунок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047875" cy="523875"/>
                    </a:xfrm>
                    <a:prstGeom prst="rect">
                      <a:avLst/>
                    </a:prstGeom>
                  </pic:spPr>
                </pic:pic>
              </a:graphicData>
            </a:graphic>
          </wp:inline>
        </w:drawing>
      </w:r>
    </w:p>
    <w:p w:rsidR="00DA4D3B" w:rsidRPr="002C455E" w:rsidRDefault="00DA4D3B" w:rsidP="00DA4D3B">
      <w:pPr>
        <w:pStyle w:val="afff0"/>
        <w:spacing w:line="360" w:lineRule="auto"/>
        <w:ind w:firstLine="426"/>
        <w:jc w:val="both"/>
        <w:rPr>
          <w:sz w:val="28"/>
          <w:szCs w:val="28"/>
        </w:rPr>
      </w:pPr>
      <w:bookmarkStart w:id="47" w:name="_Toc372214690"/>
      <w:bookmarkStart w:id="48" w:name="_Toc372552771"/>
      <w:r w:rsidRPr="002C455E">
        <w:rPr>
          <w:sz w:val="28"/>
          <w:szCs w:val="28"/>
        </w:rPr>
        <w:lastRenderedPageBreak/>
        <w:t>Навигатор позволяет перейти на следующую, предыдущую, первую страницу журнала либо следующую порцию страниц.</w:t>
      </w:r>
      <w:r w:rsidRPr="002C455E">
        <w:rPr>
          <w:noProof/>
        </w:rPr>
        <w:t xml:space="preserve"> </w:t>
      </w:r>
    </w:p>
    <w:p w:rsidR="00484861" w:rsidRPr="00DA6811" w:rsidRDefault="00484861" w:rsidP="00164A31">
      <w:pPr>
        <w:pStyle w:val="Heading3Documentum"/>
      </w:pPr>
    </w:p>
    <w:p w:rsidR="00A47FF5" w:rsidRPr="00DA6811" w:rsidRDefault="006178C3" w:rsidP="00484861">
      <w:pPr>
        <w:pStyle w:val="Heading3Documentum"/>
        <w:spacing w:before="0" w:line="360" w:lineRule="auto"/>
      </w:pPr>
      <w:bookmarkStart w:id="49" w:name="_Toc487016330"/>
      <w:r w:rsidRPr="002C455E">
        <w:t xml:space="preserve">3.1.2.1 </w:t>
      </w:r>
      <w:r w:rsidR="004E50A3" w:rsidRPr="002C455E">
        <w:t>Ф</w:t>
      </w:r>
      <w:r w:rsidR="00BE07CF" w:rsidRPr="002C455E">
        <w:t>ильтрация записей журналов</w:t>
      </w:r>
      <w:bookmarkEnd w:id="47"/>
      <w:bookmarkEnd w:id="48"/>
      <w:bookmarkEnd w:id="49"/>
    </w:p>
    <w:p w:rsidR="002C5BD5" w:rsidRPr="002C455E" w:rsidRDefault="002C5BD5" w:rsidP="00484861">
      <w:pPr>
        <w:pStyle w:val="afff0"/>
        <w:spacing w:line="360" w:lineRule="auto"/>
        <w:ind w:firstLine="426"/>
        <w:jc w:val="both"/>
        <w:rPr>
          <w:sz w:val="28"/>
          <w:szCs w:val="28"/>
        </w:rPr>
      </w:pPr>
      <w:r w:rsidRPr="002C455E">
        <w:rPr>
          <w:sz w:val="28"/>
          <w:szCs w:val="28"/>
        </w:rPr>
        <w:t>Записи в журналах могут быть отфильтрованы по значениям одного или нескольких атрибутов (столбцов).</w:t>
      </w:r>
    </w:p>
    <w:p w:rsidR="00DC5242" w:rsidRPr="002C455E" w:rsidRDefault="002C5BD5" w:rsidP="002C5BD5">
      <w:pPr>
        <w:pStyle w:val="afff0"/>
        <w:spacing w:line="360" w:lineRule="auto"/>
        <w:ind w:firstLine="426"/>
        <w:jc w:val="both"/>
        <w:rPr>
          <w:sz w:val="28"/>
          <w:szCs w:val="28"/>
        </w:rPr>
      </w:pPr>
      <w:r w:rsidRPr="002C455E">
        <w:rPr>
          <w:sz w:val="28"/>
          <w:szCs w:val="28"/>
        </w:rPr>
        <w:t>Для фильтрации необходимо</w:t>
      </w:r>
      <w:r w:rsidR="00DC5242" w:rsidRPr="002C455E">
        <w:rPr>
          <w:sz w:val="28"/>
          <w:szCs w:val="28"/>
        </w:rPr>
        <w:t>:</w:t>
      </w:r>
    </w:p>
    <w:p w:rsidR="00DC5242" w:rsidRPr="002C455E" w:rsidRDefault="00DC5242" w:rsidP="00DC5242">
      <w:pPr>
        <w:pStyle w:val="afff0"/>
        <w:numPr>
          <w:ilvl w:val="0"/>
          <w:numId w:val="13"/>
        </w:numPr>
        <w:spacing w:line="360" w:lineRule="auto"/>
        <w:jc w:val="both"/>
        <w:rPr>
          <w:sz w:val="28"/>
          <w:szCs w:val="28"/>
        </w:rPr>
      </w:pPr>
      <w:r w:rsidRPr="002C455E">
        <w:rPr>
          <w:sz w:val="28"/>
          <w:szCs w:val="28"/>
        </w:rPr>
        <w:t>Нажать левой клавишей манипулятора «мышь» на заголовке соответствующего столбца;</w:t>
      </w:r>
    </w:p>
    <w:p w:rsidR="00DC5242" w:rsidRPr="002C455E" w:rsidRDefault="00DC5242" w:rsidP="00DC5242">
      <w:pPr>
        <w:pStyle w:val="afff0"/>
        <w:numPr>
          <w:ilvl w:val="0"/>
          <w:numId w:val="13"/>
        </w:numPr>
        <w:spacing w:line="360" w:lineRule="auto"/>
        <w:jc w:val="both"/>
        <w:rPr>
          <w:sz w:val="28"/>
          <w:szCs w:val="28"/>
        </w:rPr>
      </w:pPr>
      <w:r w:rsidRPr="002C455E">
        <w:rPr>
          <w:sz w:val="28"/>
          <w:szCs w:val="28"/>
        </w:rPr>
        <w:t xml:space="preserve">Ввести в появившемся поле </w:t>
      </w:r>
      <w:r w:rsidR="002A7160" w:rsidRPr="002C455E">
        <w:rPr>
          <w:sz w:val="28"/>
          <w:szCs w:val="28"/>
        </w:rPr>
        <w:t xml:space="preserve">текстовый </w:t>
      </w:r>
      <w:r w:rsidRPr="002C455E">
        <w:rPr>
          <w:sz w:val="28"/>
          <w:szCs w:val="28"/>
        </w:rPr>
        <w:t>фрагмент</w:t>
      </w:r>
      <w:r w:rsidR="002F1EC5">
        <w:rPr>
          <w:sz w:val="28"/>
          <w:szCs w:val="28"/>
        </w:rPr>
        <w:t xml:space="preserve"> (см. рис. </w:t>
      </w:r>
      <w:r w:rsidR="002F1EC5" w:rsidRPr="002F1EC5">
        <w:rPr>
          <w:sz w:val="28"/>
          <w:szCs w:val="28"/>
        </w:rPr>
        <w:t>2</w:t>
      </w:r>
      <w:r w:rsidR="002A7160" w:rsidRPr="002C455E">
        <w:rPr>
          <w:sz w:val="28"/>
          <w:szCs w:val="28"/>
        </w:rPr>
        <w:t xml:space="preserve">) или </w:t>
      </w:r>
      <w:r w:rsidR="002F1EC5">
        <w:rPr>
          <w:sz w:val="28"/>
          <w:szCs w:val="28"/>
        </w:rPr>
        <w:t xml:space="preserve">выбрать интервал дат (см. рис. </w:t>
      </w:r>
      <w:r w:rsidR="002F1EC5" w:rsidRPr="002F1EC5">
        <w:rPr>
          <w:sz w:val="28"/>
          <w:szCs w:val="28"/>
        </w:rPr>
        <w:t>3</w:t>
      </w:r>
      <w:r w:rsidR="002A7160" w:rsidRPr="002C455E">
        <w:rPr>
          <w:sz w:val="28"/>
          <w:szCs w:val="28"/>
        </w:rPr>
        <w:t>)</w:t>
      </w:r>
      <w:r w:rsidRPr="002C455E">
        <w:rPr>
          <w:sz w:val="28"/>
          <w:szCs w:val="28"/>
        </w:rPr>
        <w:t>, по которому будет о</w:t>
      </w:r>
      <w:r w:rsidR="002A7160" w:rsidRPr="002C455E">
        <w:rPr>
          <w:sz w:val="28"/>
          <w:szCs w:val="28"/>
        </w:rPr>
        <w:t>существляться фильтрация</w:t>
      </w:r>
      <w:r w:rsidRPr="002C455E">
        <w:rPr>
          <w:sz w:val="28"/>
          <w:szCs w:val="28"/>
        </w:rPr>
        <w:t xml:space="preserve">; </w:t>
      </w:r>
    </w:p>
    <w:p w:rsidR="00DC5242" w:rsidRPr="002C455E" w:rsidRDefault="00DC5242" w:rsidP="00DC5242">
      <w:pPr>
        <w:pStyle w:val="afff0"/>
        <w:numPr>
          <w:ilvl w:val="0"/>
          <w:numId w:val="13"/>
        </w:numPr>
        <w:spacing w:line="360" w:lineRule="auto"/>
        <w:jc w:val="both"/>
        <w:rPr>
          <w:sz w:val="28"/>
          <w:szCs w:val="28"/>
        </w:rPr>
      </w:pPr>
      <w:r w:rsidRPr="002C455E">
        <w:rPr>
          <w:sz w:val="28"/>
          <w:szCs w:val="28"/>
        </w:rPr>
        <w:t xml:space="preserve">Подтвердить фильтрацию нажатием на клавиатуре клавиши </w:t>
      </w:r>
      <w:r w:rsidRPr="002C455E">
        <w:rPr>
          <w:sz w:val="28"/>
          <w:szCs w:val="28"/>
          <w:lang w:val="en-US"/>
        </w:rPr>
        <w:t>Enter</w:t>
      </w:r>
      <w:r w:rsidRPr="002C455E">
        <w:rPr>
          <w:sz w:val="28"/>
          <w:szCs w:val="28"/>
        </w:rPr>
        <w:t>.</w:t>
      </w:r>
    </w:p>
    <w:p w:rsidR="002C5BD5" w:rsidRPr="002C455E" w:rsidRDefault="0078013C" w:rsidP="002C5BD5">
      <w:pPr>
        <w:pStyle w:val="afff0"/>
        <w:spacing w:line="360" w:lineRule="auto"/>
        <w:ind w:firstLine="426"/>
        <w:jc w:val="both"/>
        <w:rPr>
          <w:sz w:val="28"/>
          <w:szCs w:val="28"/>
        </w:rPr>
      </w:pPr>
      <w:r w:rsidRPr="002C455E">
        <w:rPr>
          <w:noProof/>
        </w:rPr>
        <w:drawing>
          <wp:inline distT="0" distB="0" distL="0" distR="0">
            <wp:extent cx="1876425" cy="2362200"/>
            <wp:effectExtent l="0" t="0" r="9525" b="0"/>
            <wp:docPr id="4977" name="Рисунок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876425" cy="2362200"/>
                    </a:xfrm>
                    <a:prstGeom prst="rect">
                      <a:avLst/>
                    </a:prstGeom>
                  </pic:spPr>
                </pic:pic>
              </a:graphicData>
            </a:graphic>
          </wp:inline>
        </w:drawing>
      </w:r>
    </w:p>
    <w:p w:rsidR="00771A72" w:rsidRPr="002C455E" w:rsidRDefault="002F1EC5" w:rsidP="002C5BD5">
      <w:pPr>
        <w:pStyle w:val="afff0"/>
        <w:spacing w:line="360" w:lineRule="auto"/>
        <w:ind w:firstLine="426"/>
        <w:jc w:val="both"/>
        <w:rPr>
          <w:sz w:val="28"/>
          <w:szCs w:val="28"/>
        </w:rPr>
      </w:pPr>
      <w:r>
        <w:rPr>
          <w:sz w:val="28"/>
          <w:szCs w:val="28"/>
        </w:rPr>
        <w:t>Рис.</w:t>
      </w:r>
      <w:r w:rsidRPr="00C3163F">
        <w:rPr>
          <w:sz w:val="28"/>
          <w:szCs w:val="28"/>
        </w:rPr>
        <w:t>2</w:t>
      </w:r>
      <w:r w:rsidR="00771A72" w:rsidRPr="002C455E">
        <w:rPr>
          <w:sz w:val="28"/>
          <w:szCs w:val="28"/>
        </w:rPr>
        <w:t xml:space="preserve">. Ввод </w:t>
      </w:r>
      <w:r w:rsidR="002A7160" w:rsidRPr="002C455E">
        <w:rPr>
          <w:sz w:val="28"/>
          <w:szCs w:val="28"/>
        </w:rPr>
        <w:t xml:space="preserve">текстового </w:t>
      </w:r>
      <w:r w:rsidR="00771A72" w:rsidRPr="002C455E">
        <w:rPr>
          <w:sz w:val="28"/>
          <w:szCs w:val="28"/>
        </w:rPr>
        <w:t>фильтра записей журналов</w:t>
      </w:r>
    </w:p>
    <w:p w:rsidR="002A7160" w:rsidRPr="002C455E" w:rsidRDefault="002A7160" w:rsidP="002C5BD5">
      <w:pPr>
        <w:pStyle w:val="afff0"/>
        <w:spacing w:line="360" w:lineRule="auto"/>
        <w:ind w:firstLine="426"/>
        <w:jc w:val="both"/>
        <w:rPr>
          <w:sz w:val="28"/>
          <w:szCs w:val="28"/>
        </w:rPr>
      </w:pPr>
    </w:p>
    <w:p w:rsidR="009F78B1" w:rsidRPr="002C455E" w:rsidRDefault="009F78B1" w:rsidP="002C5BD5">
      <w:pPr>
        <w:pStyle w:val="afff0"/>
        <w:spacing w:line="360" w:lineRule="auto"/>
        <w:ind w:firstLine="426"/>
        <w:jc w:val="both"/>
        <w:rPr>
          <w:noProof/>
        </w:rPr>
      </w:pPr>
    </w:p>
    <w:p w:rsidR="002A7160" w:rsidRPr="002C455E" w:rsidRDefault="008332AC" w:rsidP="007903A2">
      <w:pPr>
        <w:pStyle w:val="afff0"/>
        <w:spacing w:line="360" w:lineRule="auto"/>
        <w:ind w:left="0" w:firstLine="284"/>
        <w:jc w:val="both"/>
        <w:rPr>
          <w:sz w:val="28"/>
          <w:szCs w:val="28"/>
        </w:rPr>
      </w:pPr>
      <w:r>
        <w:rPr>
          <w:noProof/>
          <w:sz w:val="28"/>
          <w:szCs w:val="28"/>
        </w:rPr>
        <w:lastRenderedPageBreak/>
        <w:drawing>
          <wp:inline distT="0" distB="0" distL="0" distR="0">
            <wp:extent cx="5791200" cy="344805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3448050"/>
                    </a:xfrm>
                    <a:prstGeom prst="rect">
                      <a:avLst/>
                    </a:prstGeom>
                    <a:noFill/>
                    <a:ln>
                      <a:noFill/>
                    </a:ln>
                  </pic:spPr>
                </pic:pic>
              </a:graphicData>
            </a:graphic>
          </wp:inline>
        </w:drawing>
      </w:r>
    </w:p>
    <w:p w:rsidR="002A7160" w:rsidRPr="002C455E" w:rsidRDefault="002F1EC5" w:rsidP="002A7160">
      <w:pPr>
        <w:pStyle w:val="afff0"/>
        <w:spacing w:line="360" w:lineRule="auto"/>
        <w:ind w:firstLine="426"/>
        <w:jc w:val="both"/>
        <w:rPr>
          <w:sz w:val="28"/>
          <w:szCs w:val="28"/>
        </w:rPr>
      </w:pPr>
      <w:r>
        <w:rPr>
          <w:sz w:val="28"/>
          <w:szCs w:val="28"/>
        </w:rPr>
        <w:t>Рис.</w:t>
      </w:r>
      <w:r w:rsidRPr="00C3163F">
        <w:rPr>
          <w:sz w:val="28"/>
          <w:szCs w:val="28"/>
        </w:rPr>
        <w:t>3</w:t>
      </w:r>
      <w:r w:rsidR="002A7160" w:rsidRPr="002C455E">
        <w:rPr>
          <w:sz w:val="28"/>
          <w:szCs w:val="28"/>
        </w:rPr>
        <w:t xml:space="preserve">.  </w:t>
      </w:r>
      <w:r w:rsidR="005D09E8" w:rsidRPr="002C455E">
        <w:rPr>
          <w:sz w:val="28"/>
          <w:szCs w:val="28"/>
        </w:rPr>
        <w:t xml:space="preserve">Ввод интервала дат для </w:t>
      </w:r>
      <w:r w:rsidR="002A7160" w:rsidRPr="002C455E">
        <w:rPr>
          <w:sz w:val="28"/>
          <w:szCs w:val="28"/>
        </w:rPr>
        <w:t>фильтра</w:t>
      </w:r>
      <w:r w:rsidR="005D09E8" w:rsidRPr="002C455E">
        <w:rPr>
          <w:sz w:val="28"/>
          <w:szCs w:val="28"/>
        </w:rPr>
        <w:t>ции</w:t>
      </w:r>
      <w:r w:rsidR="002A7160" w:rsidRPr="002C455E">
        <w:rPr>
          <w:sz w:val="28"/>
          <w:szCs w:val="28"/>
        </w:rPr>
        <w:t xml:space="preserve"> записей журналов</w:t>
      </w:r>
    </w:p>
    <w:p w:rsidR="002A7160" w:rsidRPr="002C455E" w:rsidRDefault="002A7160" w:rsidP="002C5BD5">
      <w:pPr>
        <w:pStyle w:val="afff0"/>
        <w:spacing w:line="360" w:lineRule="auto"/>
        <w:ind w:firstLine="426"/>
        <w:jc w:val="both"/>
        <w:rPr>
          <w:sz w:val="28"/>
          <w:szCs w:val="28"/>
        </w:rPr>
      </w:pPr>
    </w:p>
    <w:p w:rsidR="002C5BD5" w:rsidRPr="002C455E" w:rsidRDefault="002C5BD5" w:rsidP="002C5BD5">
      <w:pPr>
        <w:pStyle w:val="afff0"/>
        <w:spacing w:line="360" w:lineRule="auto"/>
        <w:ind w:firstLine="426"/>
        <w:jc w:val="both"/>
        <w:rPr>
          <w:sz w:val="28"/>
          <w:szCs w:val="28"/>
        </w:rPr>
      </w:pPr>
      <w:r w:rsidRPr="002C455E">
        <w:rPr>
          <w:sz w:val="28"/>
          <w:szCs w:val="28"/>
        </w:rPr>
        <w:t>Заголовки столбцов, по которым выполнена фильтрация, отображаются в виде «</w:t>
      </w:r>
      <w:r w:rsidR="007C05C9" w:rsidRPr="002C455E">
        <w:rPr>
          <w:sz w:val="28"/>
          <w:szCs w:val="28"/>
        </w:rPr>
        <w:t>вжатых</w:t>
      </w:r>
      <w:r w:rsidR="002F1EC5">
        <w:rPr>
          <w:sz w:val="28"/>
          <w:szCs w:val="28"/>
        </w:rPr>
        <w:t xml:space="preserve">» (см. Рис. </w:t>
      </w:r>
      <w:r w:rsidR="002F1EC5" w:rsidRPr="002F1EC5">
        <w:rPr>
          <w:sz w:val="28"/>
          <w:szCs w:val="28"/>
        </w:rPr>
        <w:t>4</w:t>
      </w:r>
      <w:r w:rsidRPr="002C455E">
        <w:rPr>
          <w:sz w:val="28"/>
          <w:szCs w:val="28"/>
        </w:rPr>
        <w:t>)</w:t>
      </w:r>
    </w:p>
    <w:p w:rsidR="00DD5D3E" w:rsidRPr="002C455E" w:rsidRDefault="002F1EC5" w:rsidP="002C5BD5">
      <w:pPr>
        <w:pStyle w:val="afff0"/>
        <w:ind w:left="0"/>
        <w:rPr>
          <w:sz w:val="28"/>
          <w:szCs w:val="28"/>
        </w:rPr>
      </w:pPr>
      <w:r>
        <w:rPr>
          <w:noProof/>
          <w:sz w:val="28"/>
          <w:szCs w:val="28"/>
        </w:rPr>
        <w:drawing>
          <wp:inline distT="0" distB="0" distL="0" distR="0">
            <wp:extent cx="6090285" cy="1923415"/>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090285" cy="1923415"/>
                    </a:xfrm>
                    <a:prstGeom prst="rect">
                      <a:avLst/>
                    </a:prstGeom>
                    <a:noFill/>
                    <a:ln w="9525">
                      <a:noFill/>
                      <a:miter lim="800000"/>
                      <a:headEnd/>
                      <a:tailEnd/>
                    </a:ln>
                  </pic:spPr>
                </pic:pic>
              </a:graphicData>
            </a:graphic>
          </wp:inline>
        </w:drawing>
      </w:r>
    </w:p>
    <w:p w:rsidR="002C5BD5" w:rsidRPr="002C455E" w:rsidRDefault="002C5BD5" w:rsidP="00BE07CF">
      <w:pPr>
        <w:pStyle w:val="afff0"/>
        <w:rPr>
          <w:sz w:val="28"/>
          <w:szCs w:val="28"/>
        </w:rPr>
      </w:pPr>
      <w:r w:rsidRPr="002C455E">
        <w:rPr>
          <w:sz w:val="28"/>
          <w:szCs w:val="28"/>
        </w:rPr>
        <w:t xml:space="preserve">Рис. </w:t>
      </w:r>
      <w:r w:rsidR="002F1EC5" w:rsidRPr="002F1EC5">
        <w:rPr>
          <w:sz w:val="28"/>
          <w:szCs w:val="28"/>
        </w:rPr>
        <w:t>4</w:t>
      </w:r>
      <w:r w:rsidRPr="002C455E">
        <w:rPr>
          <w:sz w:val="28"/>
          <w:szCs w:val="28"/>
        </w:rPr>
        <w:t xml:space="preserve"> Фильтрация записей журналов</w:t>
      </w:r>
    </w:p>
    <w:p w:rsidR="002C5BD5" w:rsidRPr="002C455E" w:rsidRDefault="002C5BD5" w:rsidP="00BE07CF">
      <w:pPr>
        <w:pStyle w:val="afff0"/>
        <w:rPr>
          <w:sz w:val="28"/>
          <w:szCs w:val="28"/>
        </w:rPr>
      </w:pPr>
    </w:p>
    <w:p w:rsidR="004E5914" w:rsidRPr="002C455E" w:rsidRDefault="004E5914" w:rsidP="00BE07CF">
      <w:pPr>
        <w:pStyle w:val="afff0"/>
        <w:rPr>
          <w:sz w:val="28"/>
          <w:szCs w:val="28"/>
        </w:rPr>
      </w:pPr>
    </w:p>
    <w:p w:rsidR="00771A72" w:rsidRPr="002C455E" w:rsidRDefault="00771A72" w:rsidP="00BE07CF">
      <w:pPr>
        <w:pStyle w:val="afff0"/>
        <w:rPr>
          <w:sz w:val="28"/>
          <w:szCs w:val="28"/>
        </w:rPr>
      </w:pPr>
      <w:r w:rsidRPr="002C455E">
        <w:rPr>
          <w:sz w:val="28"/>
          <w:szCs w:val="28"/>
        </w:rPr>
        <w:t>Для отмены фильтрации необходимо нажать на «</w:t>
      </w:r>
      <w:r w:rsidR="007C05C9" w:rsidRPr="002C455E">
        <w:rPr>
          <w:sz w:val="28"/>
          <w:szCs w:val="28"/>
        </w:rPr>
        <w:t>вжатом</w:t>
      </w:r>
      <w:r w:rsidRPr="002C455E">
        <w:rPr>
          <w:sz w:val="28"/>
          <w:szCs w:val="28"/>
        </w:rPr>
        <w:t>» заголовке столбца</w:t>
      </w:r>
      <w:r w:rsidR="002F1EC5">
        <w:rPr>
          <w:sz w:val="28"/>
          <w:szCs w:val="28"/>
        </w:rPr>
        <w:t xml:space="preserve"> (см. Рис. </w:t>
      </w:r>
      <w:r w:rsidR="002F1EC5">
        <w:rPr>
          <w:sz w:val="28"/>
          <w:szCs w:val="28"/>
          <w:lang w:val="en-US"/>
        </w:rPr>
        <w:t>5</w:t>
      </w:r>
      <w:r w:rsidR="00F95E33" w:rsidRPr="002C455E">
        <w:rPr>
          <w:sz w:val="28"/>
          <w:szCs w:val="28"/>
        </w:rPr>
        <w:t>)</w:t>
      </w:r>
      <w:r w:rsidRPr="002C455E">
        <w:rPr>
          <w:sz w:val="28"/>
          <w:szCs w:val="28"/>
        </w:rPr>
        <w:t>.</w:t>
      </w:r>
    </w:p>
    <w:p w:rsidR="00F95E33" w:rsidRPr="002C455E" w:rsidRDefault="00CB6BBB" w:rsidP="00F95E33">
      <w:pPr>
        <w:pStyle w:val="afff0"/>
        <w:ind w:left="0"/>
        <w:rPr>
          <w:sz w:val="28"/>
          <w:szCs w:val="28"/>
        </w:rPr>
      </w:pPr>
      <w:r>
        <w:rPr>
          <w:noProof/>
          <w:sz w:val="28"/>
          <w:szCs w:val="28"/>
        </w:rPr>
        <w:lastRenderedPageBreak/>
        <w:drawing>
          <wp:inline distT="0" distB="0" distL="0" distR="0">
            <wp:extent cx="6029960" cy="1449070"/>
            <wp:effectExtent l="1905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029960" cy="1449070"/>
                    </a:xfrm>
                    <a:prstGeom prst="rect">
                      <a:avLst/>
                    </a:prstGeom>
                    <a:noFill/>
                    <a:ln w="9525">
                      <a:noFill/>
                      <a:miter lim="800000"/>
                      <a:headEnd/>
                      <a:tailEnd/>
                    </a:ln>
                  </pic:spPr>
                </pic:pic>
              </a:graphicData>
            </a:graphic>
          </wp:inline>
        </w:drawing>
      </w:r>
    </w:p>
    <w:p w:rsidR="00F95E33" w:rsidRPr="002C455E" w:rsidRDefault="002F1EC5" w:rsidP="00BE07CF">
      <w:pPr>
        <w:pStyle w:val="afff0"/>
        <w:rPr>
          <w:sz w:val="28"/>
          <w:szCs w:val="28"/>
        </w:rPr>
      </w:pPr>
      <w:r>
        <w:rPr>
          <w:sz w:val="28"/>
          <w:szCs w:val="28"/>
        </w:rPr>
        <w:t>Рис.</w:t>
      </w:r>
      <w:r w:rsidRPr="00C3163F">
        <w:rPr>
          <w:sz w:val="28"/>
          <w:szCs w:val="28"/>
        </w:rPr>
        <w:t>5</w:t>
      </w:r>
      <w:r w:rsidR="00F95E33" w:rsidRPr="002C455E">
        <w:rPr>
          <w:sz w:val="28"/>
          <w:szCs w:val="28"/>
        </w:rPr>
        <w:t xml:space="preserve"> Отмена фильтрации</w:t>
      </w:r>
    </w:p>
    <w:p w:rsidR="00F95E33" w:rsidRPr="002C455E" w:rsidRDefault="00F95E33" w:rsidP="00BE07CF">
      <w:pPr>
        <w:pStyle w:val="afff0"/>
        <w:rPr>
          <w:sz w:val="28"/>
          <w:szCs w:val="28"/>
        </w:rPr>
      </w:pPr>
    </w:p>
    <w:p w:rsidR="00A25F77" w:rsidRPr="002C455E" w:rsidRDefault="006178C3" w:rsidP="00164A31">
      <w:pPr>
        <w:pStyle w:val="Heading3Documentum"/>
      </w:pPr>
      <w:bookmarkStart w:id="50" w:name="_Toc372214691"/>
      <w:bookmarkStart w:id="51" w:name="_Toc372552772"/>
      <w:bookmarkStart w:id="52" w:name="_Toc487016331"/>
      <w:r w:rsidRPr="002C455E">
        <w:t xml:space="preserve">3.1.2.2 </w:t>
      </w:r>
      <w:r w:rsidR="00BE07CF" w:rsidRPr="002C455E">
        <w:t>Выбор записей журналов</w:t>
      </w:r>
      <w:bookmarkEnd w:id="50"/>
      <w:bookmarkEnd w:id="51"/>
      <w:bookmarkEnd w:id="52"/>
    </w:p>
    <w:p w:rsidR="00BE07CF" w:rsidRPr="002C455E" w:rsidRDefault="00BE07CF" w:rsidP="00164A31">
      <w:pPr>
        <w:pStyle w:val="Heading3Documentum"/>
      </w:pPr>
    </w:p>
    <w:p w:rsidR="00164A31" w:rsidRPr="002C455E" w:rsidRDefault="00164A31" w:rsidP="00164A31">
      <w:pPr>
        <w:pStyle w:val="afff0"/>
        <w:spacing w:line="360" w:lineRule="auto"/>
        <w:ind w:firstLine="426"/>
        <w:jc w:val="both"/>
        <w:rPr>
          <w:sz w:val="28"/>
          <w:szCs w:val="28"/>
        </w:rPr>
      </w:pPr>
      <w:r w:rsidRPr="002C455E">
        <w:rPr>
          <w:sz w:val="28"/>
          <w:szCs w:val="28"/>
        </w:rPr>
        <w:t xml:space="preserve">Выбор одной или нескольких записей журнала осуществляется нажатием левой клавиши манипулятора «мышь». Повторное нажатие на выбранной записи отменяет </w:t>
      </w:r>
      <w:r w:rsidR="00563E53" w:rsidRPr="002C455E">
        <w:rPr>
          <w:sz w:val="28"/>
          <w:szCs w:val="28"/>
        </w:rPr>
        <w:t xml:space="preserve">сделанный </w:t>
      </w:r>
      <w:r w:rsidRPr="002C455E">
        <w:rPr>
          <w:sz w:val="28"/>
          <w:szCs w:val="28"/>
        </w:rPr>
        <w:t>выбор.</w:t>
      </w:r>
    </w:p>
    <w:p w:rsidR="00164A31" w:rsidRPr="002C455E" w:rsidRDefault="00164A31" w:rsidP="00164A31">
      <w:pPr>
        <w:pStyle w:val="afff0"/>
        <w:spacing w:line="360" w:lineRule="auto"/>
        <w:ind w:firstLine="426"/>
        <w:jc w:val="both"/>
        <w:rPr>
          <w:sz w:val="28"/>
          <w:szCs w:val="28"/>
        </w:rPr>
      </w:pPr>
      <w:r w:rsidRPr="002C455E">
        <w:rPr>
          <w:sz w:val="28"/>
          <w:szCs w:val="28"/>
        </w:rPr>
        <w:t>Не</w:t>
      </w:r>
      <w:r w:rsidR="007906E3" w:rsidRPr="002C455E">
        <w:rPr>
          <w:sz w:val="28"/>
          <w:szCs w:val="28"/>
        </w:rPr>
        <w:t xml:space="preserve"> </w:t>
      </w:r>
      <w:r w:rsidRPr="002C455E">
        <w:rPr>
          <w:sz w:val="28"/>
          <w:szCs w:val="28"/>
        </w:rPr>
        <w:t>выбранные записи отображаются в журнале на белом фоне, выбранные – на бежевом (см. Рис.</w:t>
      </w:r>
      <w:r w:rsidR="002C5BD5" w:rsidRPr="002C455E">
        <w:rPr>
          <w:sz w:val="28"/>
          <w:szCs w:val="28"/>
        </w:rPr>
        <w:t xml:space="preserve"> </w:t>
      </w:r>
      <w:r w:rsidR="00CB6BBB" w:rsidRPr="00CB6BBB">
        <w:rPr>
          <w:sz w:val="28"/>
          <w:szCs w:val="28"/>
        </w:rPr>
        <w:t>6</w:t>
      </w:r>
      <w:r w:rsidRPr="002C455E">
        <w:rPr>
          <w:sz w:val="28"/>
          <w:szCs w:val="28"/>
        </w:rPr>
        <w:t>)</w:t>
      </w:r>
      <w:r w:rsidR="00BB0FDB" w:rsidRPr="002C455E">
        <w:rPr>
          <w:sz w:val="28"/>
          <w:szCs w:val="28"/>
        </w:rPr>
        <w:t>.</w:t>
      </w:r>
    </w:p>
    <w:p w:rsidR="00164A31" w:rsidRPr="002C455E" w:rsidRDefault="00CB6BBB" w:rsidP="00164A31">
      <w:pPr>
        <w:pStyle w:val="afff0"/>
        <w:spacing w:line="360" w:lineRule="auto"/>
        <w:ind w:hanging="283"/>
        <w:jc w:val="both"/>
        <w:rPr>
          <w:sz w:val="28"/>
          <w:szCs w:val="28"/>
        </w:rPr>
      </w:pPr>
      <w:r>
        <w:rPr>
          <w:noProof/>
          <w:sz w:val="28"/>
          <w:szCs w:val="28"/>
        </w:rPr>
        <w:drawing>
          <wp:inline distT="0" distB="0" distL="0" distR="0">
            <wp:extent cx="6133465" cy="1268095"/>
            <wp:effectExtent l="1905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133465" cy="1268095"/>
                    </a:xfrm>
                    <a:prstGeom prst="rect">
                      <a:avLst/>
                    </a:prstGeom>
                    <a:noFill/>
                    <a:ln w="9525">
                      <a:noFill/>
                      <a:miter lim="800000"/>
                      <a:headEnd/>
                      <a:tailEnd/>
                    </a:ln>
                  </pic:spPr>
                </pic:pic>
              </a:graphicData>
            </a:graphic>
          </wp:inline>
        </w:drawing>
      </w:r>
    </w:p>
    <w:p w:rsidR="00164A31" w:rsidRPr="002C455E" w:rsidRDefault="002C5BD5" w:rsidP="002C5BD5">
      <w:pPr>
        <w:pStyle w:val="afff0"/>
        <w:spacing w:line="360" w:lineRule="auto"/>
        <w:ind w:hanging="283"/>
        <w:jc w:val="both"/>
        <w:rPr>
          <w:sz w:val="28"/>
          <w:szCs w:val="28"/>
        </w:rPr>
      </w:pPr>
      <w:r w:rsidRPr="002C455E">
        <w:rPr>
          <w:sz w:val="28"/>
          <w:szCs w:val="28"/>
        </w:rPr>
        <w:t>Рис.</w:t>
      </w:r>
      <w:r w:rsidR="00CB6BBB" w:rsidRPr="00CB6BBB">
        <w:rPr>
          <w:sz w:val="28"/>
          <w:szCs w:val="28"/>
        </w:rPr>
        <w:t>6</w:t>
      </w:r>
      <w:r w:rsidR="00164A31" w:rsidRPr="002C455E">
        <w:rPr>
          <w:sz w:val="28"/>
          <w:szCs w:val="28"/>
        </w:rPr>
        <w:t xml:space="preserve"> Выбор записей в журнале</w:t>
      </w:r>
    </w:p>
    <w:p w:rsidR="004E5914" w:rsidRPr="002C455E" w:rsidRDefault="004E5914" w:rsidP="002C5BD5">
      <w:pPr>
        <w:pStyle w:val="afff0"/>
        <w:spacing w:line="360" w:lineRule="auto"/>
        <w:ind w:hanging="283"/>
        <w:jc w:val="both"/>
        <w:rPr>
          <w:sz w:val="28"/>
          <w:szCs w:val="28"/>
        </w:rPr>
      </w:pPr>
    </w:p>
    <w:p w:rsidR="00BE07CF" w:rsidRPr="002C455E" w:rsidRDefault="001A2C29" w:rsidP="00164A31">
      <w:pPr>
        <w:pStyle w:val="Heading3Documentum"/>
      </w:pPr>
      <w:r w:rsidRPr="002C455E">
        <w:fldChar w:fldCharType="begin"/>
      </w:r>
      <w:r w:rsidR="00BE07CF" w:rsidRPr="002C455E">
        <w:instrText xml:space="preserve"> AUTONUMLGL  </w:instrText>
      </w:r>
      <w:bookmarkStart w:id="53" w:name="_Toc487016332"/>
      <w:r w:rsidRPr="002C455E">
        <w:fldChar w:fldCharType="end"/>
      </w:r>
      <w:r w:rsidR="00BE07CF" w:rsidRPr="002C455E">
        <w:tab/>
        <w:t>Виды управляющих элементов</w:t>
      </w:r>
      <w:bookmarkEnd w:id="53"/>
    </w:p>
    <w:p w:rsidR="00C73080" w:rsidRPr="002C455E" w:rsidRDefault="00C73080" w:rsidP="00296DF1">
      <w:pPr>
        <w:pStyle w:val="afff0"/>
        <w:spacing w:after="0" w:line="276" w:lineRule="auto"/>
        <w:ind w:left="1429"/>
        <w:jc w:val="both"/>
        <w:rPr>
          <w:sz w:val="28"/>
          <w:szCs w:val="28"/>
        </w:rPr>
      </w:pPr>
    </w:p>
    <w:p w:rsidR="004E50A3" w:rsidRPr="002C455E" w:rsidRDefault="004E50A3" w:rsidP="00296DF1">
      <w:pPr>
        <w:pStyle w:val="afff0"/>
        <w:spacing w:after="0" w:line="276" w:lineRule="auto"/>
        <w:jc w:val="both"/>
        <w:rPr>
          <w:sz w:val="28"/>
          <w:szCs w:val="28"/>
        </w:rPr>
      </w:pPr>
      <w:r w:rsidRPr="002C455E">
        <w:rPr>
          <w:sz w:val="28"/>
          <w:szCs w:val="28"/>
        </w:rPr>
        <w:t>Система использует следующие виды управляющих элементов:</w:t>
      </w:r>
    </w:p>
    <w:p w:rsidR="00BE07CF" w:rsidRPr="002C455E" w:rsidRDefault="00BE07CF" w:rsidP="004E50A3">
      <w:pPr>
        <w:pStyle w:val="afff0"/>
        <w:numPr>
          <w:ilvl w:val="0"/>
          <w:numId w:val="9"/>
        </w:numPr>
        <w:spacing w:after="0" w:line="276" w:lineRule="auto"/>
        <w:jc w:val="both"/>
        <w:rPr>
          <w:sz w:val="28"/>
          <w:szCs w:val="28"/>
        </w:rPr>
      </w:pPr>
      <w:r w:rsidRPr="002C455E">
        <w:rPr>
          <w:sz w:val="28"/>
          <w:szCs w:val="28"/>
        </w:rPr>
        <w:t>Кнопка-</w:t>
      </w:r>
      <w:r w:rsidR="008C2069" w:rsidRPr="002C455E">
        <w:rPr>
          <w:sz w:val="28"/>
          <w:szCs w:val="28"/>
        </w:rPr>
        <w:t>текст</w:t>
      </w:r>
      <w:r w:rsidR="004E50A3" w:rsidRPr="002C455E">
        <w:rPr>
          <w:sz w:val="28"/>
          <w:szCs w:val="28"/>
        </w:rPr>
        <w:t>, например:</w:t>
      </w:r>
      <w:r w:rsidRPr="002C455E">
        <w:rPr>
          <w:sz w:val="28"/>
          <w:szCs w:val="28"/>
        </w:rPr>
        <w:t xml:space="preserve"> </w:t>
      </w:r>
      <w:r w:rsidR="00A13E38" w:rsidRPr="002C455E">
        <w:rPr>
          <w:noProof/>
        </w:rPr>
        <w:drawing>
          <wp:inline distT="0" distB="0" distL="0" distR="0">
            <wp:extent cx="2047875" cy="34290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47875" cy="342900"/>
                    </a:xfrm>
                    <a:prstGeom prst="rect">
                      <a:avLst/>
                    </a:prstGeom>
                  </pic:spPr>
                </pic:pic>
              </a:graphicData>
            </a:graphic>
          </wp:inline>
        </w:drawing>
      </w:r>
      <w:r w:rsidR="00081A4C" w:rsidRPr="002C455E">
        <w:rPr>
          <w:sz w:val="28"/>
          <w:szCs w:val="28"/>
        </w:rPr>
        <w:t>. Нажатие на кнопку приводит к выполнению соответствующего действия;</w:t>
      </w:r>
    </w:p>
    <w:p w:rsidR="00081A4C" w:rsidRPr="002C455E" w:rsidRDefault="00BE07CF" w:rsidP="00081A4C">
      <w:pPr>
        <w:pStyle w:val="afff0"/>
        <w:numPr>
          <w:ilvl w:val="0"/>
          <w:numId w:val="9"/>
        </w:numPr>
        <w:spacing w:after="0" w:line="276" w:lineRule="auto"/>
        <w:jc w:val="both"/>
        <w:rPr>
          <w:sz w:val="28"/>
          <w:szCs w:val="28"/>
        </w:rPr>
      </w:pPr>
      <w:r w:rsidRPr="002C455E">
        <w:rPr>
          <w:sz w:val="28"/>
          <w:szCs w:val="28"/>
        </w:rPr>
        <w:t>Кнопка-пиктограмма</w:t>
      </w:r>
      <w:r w:rsidR="004E50A3" w:rsidRPr="002C455E">
        <w:rPr>
          <w:sz w:val="28"/>
          <w:szCs w:val="28"/>
        </w:rPr>
        <w:t xml:space="preserve">, например: </w:t>
      </w:r>
      <w:r w:rsidR="00A13E38" w:rsidRPr="002C455E">
        <w:rPr>
          <w:noProof/>
        </w:rPr>
        <w:drawing>
          <wp:inline distT="0" distB="0" distL="0" distR="0">
            <wp:extent cx="361950" cy="3619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1950" cy="361950"/>
                    </a:xfrm>
                    <a:prstGeom prst="rect">
                      <a:avLst/>
                    </a:prstGeom>
                  </pic:spPr>
                </pic:pic>
              </a:graphicData>
            </a:graphic>
          </wp:inline>
        </w:drawing>
      </w:r>
      <w:r w:rsidR="00081A4C" w:rsidRPr="002C455E">
        <w:rPr>
          <w:sz w:val="28"/>
          <w:szCs w:val="28"/>
        </w:rPr>
        <w:t xml:space="preserve">. Нажатие на кнопку приводит к </w:t>
      </w:r>
      <w:r w:rsidR="008332AC">
        <w:rPr>
          <w:sz w:val="28"/>
          <w:szCs w:val="28"/>
        </w:rPr>
        <w:t>удалению выделенной записи</w:t>
      </w:r>
      <w:r w:rsidR="00081A4C" w:rsidRPr="002C455E">
        <w:rPr>
          <w:sz w:val="28"/>
          <w:szCs w:val="28"/>
        </w:rPr>
        <w:t>;</w:t>
      </w:r>
    </w:p>
    <w:p w:rsidR="00BE07CF" w:rsidRDefault="00BE07CF" w:rsidP="004E50A3">
      <w:pPr>
        <w:pStyle w:val="afff0"/>
        <w:numPr>
          <w:ilvl w:val="0"/>
          <w:numId w:val="9"/>
        </w:numPr>
        <w:spacing w:after="0" w:line="276" w:lineRule="auto"/>
        <w:jc w:val="both"/>
        <w:rPr>
          <w:sz w:val="28"/>
          <w:szCs w:val="28"/>
        </w:rPr>
      </w:pPr>
      <w:r w:rsidRPr="002C455E">
        <w:rPr>
          <w:sz w:val="28"/>
          <w:szCs w:val="28"/>
        </w:rPr>
        <w:lastRenderedPageBreak/>
        <w:t>Кнопка-</w:t>
      </w:r>
      <w:r w:rsidR="00DD5D3E" w:rsidRPr="002C455E">
        <w:rPr>
          <w:sz w:val="28"/>
          <w:szCs w:val="28"/>
        </w:rPr>
        <w:t>флаг</w:t>
      </w:r>
      <w:r w:rsidR="004E50A3" w:rsidRPr="002C455E">
        <w:rPr>
          <w:sz w:val="28"/>
          <w:szCs w:val="28"/>
        </w:rPr>
        <w:t xml:space="preserve"> </w:t>
      </w:r>
      <w:r w:rsidR="004E50A3" w:rsidRPr="002C455E">
        <w:rPr>
          <w:noProof/>
        </w:rPr>
        <w:drawing>
          <wp:inline distT="0" distB="0" distL="0" distR="0">
            <wp:extent cx="476250" cy="3714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76250" cy="371475"/>
                    </a:xfrm>
                    <a:prstGeom prst="rect">
                      <a:avLst/>
                    </a:prstGeom>
                  </pic:spPr>
                </pic:pic>
              </a:graphicData>
            </a:graphic>
          </wp:inline>
        </w:drawing>
      </w:r>
      <w:r w:rsidR="006178C3" w:rsidRPr="002C455E">
        <w:rPr>
          <w:sz w:val="28"/>
          <w:szCs w:val="28"/>
        </w:rPr>
        <w:t xml:space="preserve">. В журналах используется для выбора всех записей; в карточках объектов (например, </w:t>
      </w:r>
      <w:r w:rsidR="00A13E38" w:rsidRPr="002C455E">
        <w:rPr>
          <w:sz w:val="28"/>
          <w:szCs w:val="28"/>
        </w:rPr>
        <w:t>подразделения</w:t>
      </w:r>
      <w:r w:rsidR="00335C72" w:rsidRPr="002C455E">
        <w:rPr>
          <w:sz w:val="28"/>
          <w:szCs w:val="28"/>
        </w:rPr>
        <w:t>) используется в качестве атрибута</w:t>
      </w:r>
      <w:r w:rsidR="002D35D8" w:rsidRPr="002C455E">
        <w:rPr>
          <w:sz w:val="28"/>
          <w:szCs w:val="28"/>
        </w:rPr>
        <w:t xml:space="preserve"> (признака);</w:t>
      </w:r>
    </w:p>
    <w:p w:rsidR="00A85A82" w:rsidRPr="00A85A82" w:rsidRDefault="00A85A82" w:rsidP="00A85A82">
      <w:pPr>
        <w:pStyle w:val="a6"/>
        <w:numPr>
          <w:ilvl w:val="0"/>
          <w:numId w:val="9"/>
        </w:numPr>
        <w:spacing w:before="100" w:beforeAutospacing="1" w:after="100" w:afterAutospacing="1" w:line="360" w:lineRule="auto"/>
        <w:jc w:val="both"/>
        <w:rPr>
          <w:sz w:val="28"/>
          <w:szCs w:val="28"/>
        </w:rPr>
      </w:pPr>
      <w:r>
        <w:rPr>
          <w:sz w:val="28"/>
          <w:szCs w:val="28"/>
        </w:rPr>
        <w:t xml:space="preserve">Инструкция. </w:t>
      </w:r>
      <w:r>
        <w:rPr>
          <w:noProof/>
          <w:sz w:val="28"/>
          <w:szCs w:val="28"/>
        </w:rPr>
        <w:drawing>
          <wp:inline distT="0" distB="0" distL="0" distR="0">
            <wp:extent cx="344805" cy="327660"/>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44805" cy="327660"/>
                    </a:xfrm>
                    <a:prstGeom prst="rect">
                      <a:avLst/>
                    </a:prstGeom>
                    <a:noFill/>
                    <a:ln w="9525">
                      <a:noFill/>
                      <a:miter lim="800000"/>
                      <a:headEnd/>
                      <a:tailEnd/>
                    </a:ln>
                  </pic:spPr>
                </pic:pic>
              </a:graphicData>
            </a:graphic>
          </wp:inline>
        </w:drawing>
      </w:r>
      <w:r>
        <w:rPr>
          <w:sz w:val="28"/>
          <w:szCs w:val="28"/>
        </w:rPr>
        <w:t>Позволяет открыть инструкцию;</w:t>
      </w:r>
    </w:p>
    <w:p w:rsidR="00BE07CF" w:rsidRPr="002C455E" w:rsidRDefault="00BE07CF" w:rsidP="004E50A3">
      <w:pPr>
        <w:pStyle w:val="afff0"/>
        <w:numPr>
          <w:ilvl w:val="0"/>
          <w:numId w:val="9"/>
        </w:numPr>
        <w:spacing w:after="0" w:line="276" w:lineRule="auto"/>
        <w:jc w:val="both"/>
        <w:rPr>
          <w:sz w:val="28"/>
          <w:szCs w:val="28"/>
        </w:rPr>
      </w:pPr>
      <w:r w:rsidRPr="002C455E">
        <w:rPr>
          <w:sz w:val="28"/>
          <w:szCs w:val="28"/>
        </w:rPr>
        <w:t>Ссылка</w:t>
      </w:r>
      <w:r w:rsidR="004E50A3" w:rsidRPr="002C455E">
        <w:rPr>
          <w:sz w:val="28"/>
          <w:szCs w:val="28"/>
        </w:rPr>
        <w:t xml:space="preserve">, например: </w:t>
      </w:r>
      <w:r w:rsidR="00A13E38" w:rsidRPr="002C455E">
        <w:rPr>
          <w:noProof/>
        </w:rPr>
        <w:drawing>
          <wp:inline distT="0" distB="0" distL="0" distR="0">
            <wp:extent cx="1238250" cy="20002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238250" cy="200025"/>
                    </a:xfrm>
                    <a:prstGeom prst="rect">
                      <a:avLst/>
                    </a:prstGeom>
                  </pic:spPr>
                </pic:pic>
              </a:graphicData>
            </a:graphic>
          </wp:inline>
        </w:drawing>
      </w:r>
      <w:r w:rsidR="006178C3" w:rsidRPr="002C455E">
        <w:rPr>
          <w:sz w:val="28"/>
          <w:szCs w:val="28"/>
        </w:rPr>
        <w:t>. Используется для выполнения соответствующего действия, а также для перехода на другую страницу (окно) Си</w:t>
      </w:r>
      <w:r w:rsidR="002A7160" w:rsidRPr="002C455E">
        <w:rPr>
          <w:sz w:val="28"/>
          <w:szCs w:val="28"/>
        </w:rPr>
        <w:t>стемы;</w:t>
      </w:r>
    </w:p>
    <w:p w:rsidR="002A7160" w:rsidRPr="002C455E" w:rsidRDefault="002A7160" w:rsidP="004E50A3">
      <w:pPr>
        <w:pStyle w:val="afff0"/>
        <w:numPr>
          <w:ilvl w:val="0"/>
          <w:numId w:val="9"/>
        </w:numPr>
        <w:spacing w:after="0" w:line="276" w:lineRule="auto"/>
        <w:jc w:val="both"/>
        <w:rPr>
          <w:sz w:val="28"/>
          <w:szCs w:val="28"/>
        </w:rPr>
      </w:pPr>
      <w:r w:rsidRPr="002C455E">
        <w:rPr>
          <w:sz w:val="28"/>
          <w:szCs w:val="28"/>
        </w:rPr>
        <w:t>Выбор значения из списка</w:t>
      </w:r>
      <w:r w:rsidR="004E5914" w:rsidRPr="002C455E">
        <w:rPr>
          <w:sz w:val="28"/>
          <w:szCs w:val="28"/>
        </w:rPr>
        <w:t xml:space="preserve">; например, выбор типа счета </w:t>
      </w:r>
      <w:r w:rsidR="00864817" w:rsidRPr="00864817">
        <w:rPr>
          <w:noProof/>
        </w:rPr>
        <w:drawing>
          <wp:inline distT="0" distB="0" distL="0" distR="0">
            <wp:extent cx="1905000" cy="37147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1905000" cy="371475"/>
                    </a:xfrm>
                    <a:prstGeom prst="rect">
                      <a:avLst/>
                    </a:prstGeom>
                    <a:noFill/>
                    <a:ln w="9525">
                      <a:noFill/>
                      <a:miter lim="800000"/>
                      <a:headEnd/>
                      <a:tailEnd/>
                    </a:ln>
                  </pic:spPr>
                </pic:pic>
              </a:graphicData>
            </a:graphic>
          </wp:inline>
        </w:drawing>
      </w:r>
      <w:r w:rsidRPr="002C455E">
        <w:rPr>
          <w:sz w:val="28"/>
          <w:szCs w:val="28"/>
        </w:rPr>
        <w:t>;</w:t>
      </w:r>
      <w:r w:rsidR="004E5914" w:rsidRPr="002C455E">
        <w:rPr>
          <w:sz w:val="28"/>
          <w:szCs w:val="28"/>
        </w:rPr>
        <w:t xml:space="preserve"> Используется для выбора из ограниченного списка значений;</w:t>
      </w:r>
    </w:p>
    <w:p w:rsidR="009F78B1" w:rsidRPr="002C455E" w:rsidRDefault="009F78B1" w:rsidP="009F78B1">
      <w:pPr>
        <w:pStyle w:val="afff0"/>
        <w:spacing w:after="0" w:line="276" w:lineRule="auto"/>
        <w:ind w:left="1429"/>
        <w:jc w:val="both"/>
        <w:rPr>
          <w:sz w:val="28"/>
          <w:szCs w:val="28"/>
        </w:rPr>
      </w:pPr>
    </w:p>
    <w:p w:rsidR="005D09E8" w:rsidRPr="002C455E" w:rsidRDefault="002A7160" w:rsidP="005D09E8">
      <w:pPr>
        <w:pStyle w:val="afff0"/>
        <w:numPr>
          <w:ilvl w:val="0"/>
          <w:numId w:val="9"/>
        </w:numPr>
        <w:spacing w:after="0" w:line="276" w:lineRule="auto"/>
        <w:jc w:val="both"/>
        <w:rPr>
          <w:sz w:val="28"/>
          <w:szCs w:val="28"/>
        </w:rPr>
      </w:pPr>
      <w:r w:rsidRPr="002C455E">
        <w:rPr>
          <w:sz w:val="28"/>
          <w:szCs w:val="28"/>
        </w:rPr>
        <w:t xml:space="preserve">Выбор значения из </w:t>
      </w:r>
      <w:r w:rsidR="009F78B1" w:rsidRPr="002C455E">
        <w:rPr>
          <w:sz w:val="28"/>
          <w:szCs w:val="28"/>
        </w:rPr>
        <w:t>справочника;</w:t>
      </w:r>
      <w:r w:rsidR="004E5914" w:rsidRPr="002C455E">
        <w:rPr>
          <w:sz w:val="28"/>
          <w:szCs w:val="28"/>
        </w:rPr>
        <w:t xml:space="preserve"> Например, </w:t>
      </w:r>
    </w:p>
    <w:p w:rsidR="009F78B1" w:rsidRPr="002C455E" w:rsidRDefault="009F78B1" w:rsidP="005D09E8">
      <w:pPr>
        <w:pStyle w:val="afff0"/>
        <w:spacing w:after="0" w:line="276" w:lineRule="auto"/>
        <w:ind w:left="1429"/>
        <w:jc w:val="both"/>
        <w:rPr>
          <w:sz w:val="28"/>
          <w:szCs w:val="28"/>
        </w:rPr>
      </w:pPr>
      <w:r w:rsidRPr="002C455E">
        <w:rPr>
          <w:noProof/>
        </w:rPr>
        <w:drawing>
          <wp:inline distT="0" distB="0" distL="0" distR="0">
            <wp:extent cx="3219450" cy="3419475"/>
            <wp:effectExtent l="0" t="0" r="0" b="9525"/>
            <wp:docPr id="4971" name="Рисунок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219450" cy="3419475"/>
                    </a:xfrm>
                    <a:prstGeom prst="rect">
                      <a:avLst/>
                    </a:prstGeom>
                  </pic:spPr>
                </pic:pic>
              </a:graphicData>
            </a:graphic>
          </wp:inline>
        </w:drawing>
      </w:r>
    </w:p>
    <w:p w:rsidR="00A13E38" w:rsidRPr="002C455E" w:rsidRDefault="00A13E38" w:rsidP="00A13E38">
      <w:pPr>
        <w:pStyle w:val="afff0"/>
        <w:spacing w:after="0" w:line="360" w:lineRule="auto"/>
        <w:ind w:left="1429"/>
        <w:jc w:val="both"/>
        <w:rPr>
          <w:sz w:val="28"/>
          <w:szCs w:val="28"/>
        </w:rPr>
      </w:pPr>
    </w:p>
    <w:p w:rsidR="0039417A" w:rsidRPr="002C455E" w:rsidRDefault="004E5914" w:rsidP="00A13E38">
      <w:pPr>
        <w:pStyle w:val="afff0"/>
        <w:spacing w:after="0" w:line="360" w:lineRule="auto"/>
        <w:ind w:left="1429"/>
        <w:jc w:val="both"/>
        <w:rPr>
          <w:sz w:val="28"/>
          <w:szCs w:val="28"/>
        </w:rPr>
      </w:pPr>
      <w:r w:rsidRPr="002C455E">
        <w:rPr>
          <w:sz w:val="28"/>
          <w:szCs w:val="28"/>
        </w:rPr>
        <w:t xml:space="preserve">Используется для выбора из большого количества записей справочника. При вводе текста доступными будут </w:t>
      </w:r>
      <w:r w:rsidR="00232A4B" w:rsidRPr="002C455E">
        <w:rPr>
          <w:sz w:val="28"/>
          <w:szCs w:val="28"/>
        </w:rPr>
        <w:t>являться</w:t>
      </w:r>
      <w:r w:rsidRPr="002C455E">
        <w:rPr>
          <w:sz w:val="28"/>
          <w:szCs w:val="28"/>
        </w:rPr>
        <w:t xml:space="preserve"> только </w:t>
      </w:r>
      <w:r w:rsidR="00232A4B" w:rsidRPr="002C455E">
        <w:rPr>
          <w:sz w:val="28"/>
          <w:szCs w:val="28"/>
        </w:rPr>
        <w:t>соответствующие справочные данные.</w:t>
      </w:r>
    </w:p>
    <w:p w:rsidR="00A13E38" w:rsidRPr="002C455E" w:rsidRDefault="00A13E38">
      <w:pPr>
        <w:rPr>
          <w:b/>
          <w:bCs/>
          <w:kern w:val="32"/>
          <w:sz w:val="32"/>
          <w:szCs w:val="32"/>
        </w:rPr>
      </w:pPr>
      <w:r w:rsidRPr="002C455E">
        <w:br w:type="page"/>
      </w:r>
    </w:p>
    <w:p w:rsidR="007B4FEA" w:rsidRPr="002C455E" w:rsidRDefault="001A2C29" w:rsidP="007B4FEA">
      <w:pPr>
        <w:pStyle w:val="Heading1Documentum"/>
        <w:rPr>
          <w:rFonts w:cs="Times New Roman"/>
        </w:rPr>
      </w:pPr>
      <w:r w:rsidRPr="002C455E">
        <w:rPr>
          <w:rFonts w:cs="Times New Roman"/>
        </w:rPr>
        <w:lastRenderedPageBreak/>
        <w:fldChar w:fldCharType="begin"/>
      </w:r>
      <w:r w:rsidR="007B4FEA" w:rsidRPr="002C455E">
        <w:rPr>
          <w:rFonts w:cs="Times New Roman"/>
        </w:rPr>
        <w:instrText xml:space="preserve"> AUTONUMLGL  </w:instrText>
      </w:r>
      <w:bookmarkStart w:id="54" w:name="_Toc487016333"/>
      <w:r w:rsidRPr="002C455E">
        <w:rPr>
          <w:rFonts w:cs="Times New Roman"/>
        </w:rPr>
        <w:fldChar w:fldCharType="end"/>
      </w:r>
      <w:r w:rsidR="007B4FEA" w:rsidRPr="002C455E">
        <w:rPr>
          <w:rFonts w:cs="Times New Roman"/>
        </w:rPr>
        <w:tab/>
        <w:t xml:space="preserve">Журналы </w:t>
      </w:r>
      <w:r w:rsidR="00A13E38" w:rsidRPr="002C455E">
        <w:rPr>
          <w:rFonts w:cs="Times New Roman"/>
        </w:rPr>
        <w:t>Финансового Администратора</w:t>
      </w:r>
      <w:r w:rsidR="007B4FEA" w:rsidRPr="002C455E">
        <w:rPr>
          <w:rFonts w:cs="Times New Roman"/>
        </w:rPr>
        <w:t xml:space="preserve"> Системы</w:t>
      </w:r>
      <w:bookmarkEnd w:id="54"/>
    </w:p>
    <w:p w:rsidR="001B1918" w:rsidRPr="002C455E" w:rsidRDefault="001A2C29" w:rsidP="001B1918">
      <w:pPr>
        <w:pStyle w:val="Heading2Documentum"/>
        <w:rPr>
          <w:rFonts w:cs="Times New Roman"/>
        </w:rPr>
      </w:pPr>
      <w:r w:rsidRPr="002C455E">
        <w:rPr>
          <w:rFonts w:cs="Times New Roman"/>
        </w:rPr>
        <w:fldChar w:fldCharType="begin"/>
      </w:r>
      <w:r w:rsidR="0083519C" w:rsidRPr="002C455E">
        <w:rPr>
          <w:rFonts w:cs="Times New Roman"/>
        </w:rPr>
        <w:instrText xml:space="preserve"> AUTONUMLGL  </w:instrText>
      </w:r>
      <w:bookmarkStart w:id="55" w:name="_Toc487016334"/>
      <w:r w:rsidRPr="002C455E">
        <w:rPr>
          <w:rFonts w:cs="Times New Roman"/>
        </w:rPr>
        <w:fldChar w:fldCharType="end"/>
      </w:r>
      <w:r w:rsidR="0083519C" w:rsidRPr="002C455E">
        <w:rPr>
          <w:rFonts w:cs="Times New Roman"/>
        </w:rPr>
        <w:tab/>
      </w:r>
      <w:r w:rsidR="00525256" w:rsidRPr="002C455E">
        <w:rPr>
          <w:rFonts w:cs="Times New Roman"/>
        </w:rPr>
        <w:t>Справочники</w:t>
      </w:r>
      <w:bookmarkEnd w:id="55"/>
      <w:r w:rsidR="00525256" w:rsidRPr="002C455E">
        <w:rPr>
          <w:rFonts w:cs="Times New Roman"/>
        </w:rPr>
        <w:t xml:space="preserve"> </w:t>
      </w:r>
    </w:p>
    <w:p w:rsidR="001B1918" w:rsidRPr="002C455E" w:rsidRDefault="001B1918" w:rsidP="001B1918">
      <w:pPr>
        <w:spacing w:before="100" w:beforeAutospacing="1" w:after="120" w:line="360" w:lineRule="auto"/>
        <w:ind w:firstLine="720"/>
        <w:jc w:val="both"/>
        <w:rPr>
          <w:sz w:val="28"/>
          <w:szCs w:val="28"/>
        </w:rPr>
      </w:pPr>
      <w:r w:rsidRPr="002C455E">
        <w:rPr>
          <w:sz w:val="28"/>
          <w:szCs w:val="28"/>
        </w:rPr>
        <w:t>Раздел «Справочники» содержит журналы:</w:t>
      </w:r>
    </w:p>
    <w:p w:rsidR="001B1918" w:rsidRPr="002C455E" w:rsidRDefault="001B1918" w:rsidP="001B1918">
      <w:pPr>
        <w:pStyle w:val="afff0"/>
        <w:numPr>
          <w:ilvl w:val="0"/>
          <w:numId w:val="9"/>
        </w:numPr>
        <w:spacing w:after="0" w:line="276" w:lineRule="auto"/>
        <w:jc w:val="both"/>
        <w:rPr>
          <w:sz w:val="28"/>
          <w:szCs w:val="28"/>
        </w:rPr>
      </w:pPr>
      <w:r w:rsidRPr="002C455E">
        <w:rPr>
          <w:sz w:val="28"/>
          <w:szCs w:val="28"/>
        </w:rPr>
        <w:t>Организационная структура;</w:t>
      </w:r>
    </w:p>
    <w:p w:rsidR="001B1918" w:rsidRPr="002C455E" w:rsidRDefault="001B1918" w:rsidP="001B1918">
      <w:pPr>
        <w:pStyle w:val="afff0"/>
        <w:numPr>
          <w:ilvl w:val="0"/>
          <w:numId w:val="9"/>
        </w:numPr>
        <w:spacing w:after="0" w:line="276" w:lineRule="auto"/>
        <w:jc w:val="both"/>
        <w:rPr>
          <w:sz w:val="28"/>
          <w:szCs w:val="28"/>
        </w:rPr>
      </w:pPr>
      <w:r w:rsidRPr="002C455E">
        <w:rPr>
          <w:sz w:val="28"/>
          <w:szCs w:val="28"/>
        </w:rPr>
        <w:t>Сотрудники;</w:t>
      </w:r>
    </w:p>
    <w:p w:rsidR="001B1918" w:rsidRPr="002C455E" w:rsidRDefault="001B1918" w:rsidP="001B1918">
      <w:pPr>
        <w:pStyle w:val="afff0"/>
        <w:numPr>
          <w:ilvl w:val="0"/>
          <w:numId w:val="9"/>
        </w:numPr>
        <w:spacing w:after="0" w:line="276" w:lineRule="auto"/>
        <w:jc w:val="both"/>
        <w:rPr>
          <w:sz w:val="28"/>
          <w:szCs w:val="28"/>
        </w:rPr>
      </w:pPr>
      <w:r w:rsidRPr="002C455E">
        <w:rPr>
          <w:sz w:val="28"/>
          <w:szCs w:val="28"/>
        </w:rPr>
        <w:t>Услуги;</w:t>
      </w:r>
    </w:p>
    <w:p w:rsidR="001B1918" w:rsidRPr="002C455E" w:rsidRDefault="001B1918" w:rsidP="001B1918">
      <w:pPr>
        <w:pStyle w:val="afff0"/>
        <w:numPr>
          <w:ilvl w:val="0"/>
          <w:numId w:val="9"/>
        </w:numPr>
        <w:spacing w:after="0" w:line="276" w:lineRule="auto"/>
        <w:jc w:val="both"/>
        <w:rPr>
          <w:sz w:val="28"/>
          <w:szCs w:val="28"/>
        </w:rPr>
      </w:pPr>
      <w:r w:rsidRPr="002C455E">
        <w:rPr>
          <w:sz w:val="28"/>
          <w:szCs w:val="28"/>
        </w:rPr>
        <w:t>Иные доходы.</w:t>
      </w:r>
    </w:p>
    <w:p w:rsidR="001B1918" w:rsidRPr="002C455E" w:rsidRDefault="001B1918" w:rsidP="001B1918">
      <w:pPr>
        <w:pStyle w:val="Heading2Documentum"/>
        <w:rPr>
          <w:rFonts w:cs="Times New Roman"/>
        </w:rPr>
      </w:pPr>
    </w:p>
    <w:p w:rsidR="001B1918" w:rsidRPr="002C455E" w:rsidRDefault="001A2C29" w:rsidP="001B1918">
      <w:pPr>
        <w:pStyle w:val="Heading3Documentum"/>
      </w:pPr>
      <w:r w:rsidRPr="002C455E">
        <w:fldChar w:fldCharType="begin"/>
      </w:r>
      <w:r w:rsidR="001B1918" w:rsidRPr="002C455E">
        <w:instrText xml:space="preserve"> AUTONUMLGL  </w:instrText>
      </w:r>
      <w:bookmarkStart w:id="56" w:name="_Toc487016335"/>
      <w:r w:rsidRPr="002C455E">
        <w:fldChar w:fldCharType="end"/>
      </w:r>
      <w:r w:rsidR="001B1918" w:rsidRPr="002C455E">
        <w:tab/>
        <w:t>Организационная структура</w:t>
      </w:r>
      <w:bookmarkEnd w:id="56"/>
      <w:r w:rsidR="001B1918" w:rsidRPr="002C455E">
        <w:t xml:space="preserve"> </w:t>
      </w:r>
    </w:p>
    <w:p w:rsidR="00287D46" w:rsidRPr="002C455E" w:rsidRDefault="00287D46" w:rsidP="00287D46">
      <w:pPr>
        <w:spacing w:before="100" w:beforeAutospacing="1" w:after="100" w:afterAutospacing="1" w:line="360" w:lineRule="auto"/>
        <w:ind w:firstLine="720"/>
        <w:jc w:val="both"/>
        <w:rPr>
          <w:sz w:val="28"/>
          <w:szCs w:val="28"/>
        </w:rPr>
      </w:pPr>
      <w:r w:rsidRPr="002C455E">
        <w:rPr>
          <w:sz w:val="28"/>
          <w:szCs w:val="28"/>
        </w:rPr>
        <w:t xml:space="preserve">Журнал </w:t>
      </w:r>
      <w:r w:rsidR="00347BE7" w:rsidRPr="002C455E">
        <w:rPr>
          <w:sz w:val="28"/>
          <w:szCs w:val="28"/>
        </w:rPr>
        <w:t xml:space="preserve">справочника </w:t>
      </w:r>
      <w:r w:rsidRPr="002C455E">
        <w:rPr>
          <w:sz w:val="28"/>
          <w:szCs w:val="28"/>
        </w:rPr>
        <w:t>организационной структуры представляет собой список подразделений Участника, Финансовым Администратором которого является пользователь.</w:t>
      </w:r>
    </w:p>
    <w:p w:rsidR="00287D46" w:rsidRPr="002C455E" w:rsidRDefault="000B0E9A" w:rsidP="00287D46">
      <w:pPr>
        <w:spacing w:before="100" w:beforeAutospacing="1" w:after="100" w:afterAutospacing="1" w:line="360" w:lineRule="auto"/>
        <w:ind w:firstLine="720"/>
        <w:jc w:val="both"/>
        <w:rPr>
          <w:sz w:val="28"/>
          <w:szCs w:val="28"/>
        </w:rPr>
      </w:pPr>
      <w:r w:rsidRPr="002C455E">
        <w:rPr>
          <w:sz w:val="28"/>
          <w:szCs w:val="28"/>
        </w:rPr>
        <w:t xml:space="preserve">Администратор Системы создает запись Участника и назначает </w:t>
      </w:r>
      <w:r w:rsidR="001653A5" w:rsidRPr="002C455E">
        <w:rPr>
          <w:sz w:val="28"/>
          <w:szCs w:val="28"/>
        </w:rPr>
        <w:t xml:space="preserve">в нем сотрудника на роль Финансового Администратора, после чего эта запись становится доступна пользователю, назначенному на эту </w:t>
      </w:r>
      <w:r w:rsidRPr="002C455E">
        <w:rPr>
          <w:sz w:val="28"/>
          <w:szCs w:val="28"/>
        </w:rPr>
        <w:t>роль</w:t>
      </w:r>
      <w:r w:rsidR="001653A5" w:rsidRPr="002C455E">
        <w:rPr>
          <w:sz w:val="28"/>
          <w:szCs w:val="28"/>
        </w:rPr>
        <w:t>, в журнале организационной структуры.</w:t>
      </w:r>
    </w:p>
    <w:p w:rsidR="001653A5" w:rsidRPr="002C455E" w:rsidRDefault="001653A5" w:rsidP="00287D46">
      <w:pPr>
        <w:spacing w:before="100" w:beforeAutospacing="1" w:after="100" w:afterAutospacing="1" w:line="360" w:lineRule="auto"/>
        <w:ind w:firstLine="720"/>
        <w:jc w:val="both"/>
        <w:rPr>
          <w:sz w:val="28"/>
          <w:szCs w:val="28"/>
        </w:rPr>
      </w:pPr>
      <w:r w:rsidRPr="002C455E">
        <w:rPr>
          <w:sz w:val="28"/>
          <w:szCs w:val="28"/>
        </w:rPr>
        <w:t xml:space="preserve">Финансовый Администратор осуществляет заполнение определенных атрибутов Участника, не заполненных Администратором Системы, в соответствии со своими полномочиями, а также имеет </w:t>
      </w:r>
      <w:r w:rsidR="005643AE" w:rsidRPr="002C455E">
        <w:rPr>
          <w:sz w:val="28"/>
          <w:szCs w:val="28"/>
        </w:rPr>
        <w:t>возможность сформировать</w:t>
      </w:r>
      <w:r w:rsidRPr="002C455E">
        <w:rPr>
          <w:sz w:val="28"/>
          <w:szCs w:val="28"/>
        </w:rPr>
        <w:t xml:space="preserve"> перечень подразделений Участника при необходимости распределения услуг/функций по подразделениям и увязки банковских реквизитов.</w:t>
      </w:r>
    </w:p>
    <w:p w:rsidR="00287D46" w:rsidRPr="002C455E" w:rsidRDefault="00287D46" w:rsidP="00287D46">
      <w:pPr>
        <w:spacing w:before="100" w:beforeAutospacing="1" w:after="100" w:afterAutospacing="1" w:line="360" w:lineRule="auto"/>
        <w:ind w:firstLine="720"/>
        <w:jc w:val="both"/>
        <w:rPr>
          <w:sz w:val="28"/>
          <w:szCs w:val="28"/>
        </w:rPr>
      </w:pPr>
      <w:r w:rsidRPr="002C455E">
        <w:rPr>
          <w:sz w:val="28"/>
          <w:szCs w:val="28"/>
        </w:rPr>
        <w:t>Переход к журналу организационной структуры осуществляется нажатием левой клавиши манипулятора «мышь» на соответствующем пункте в списке журналов (см. п. 3.1.1.3).</w:t>
      </w:r>
    </w:p>
    <w:p w:rsidR="001653A5" w:rsidRPr="002C455E" w:rsidRDefault="004128C9" w:rsidP="001653A5">
      <w:pPr>
        <w:spacing w:before="100" w:beforeAutospacing="1" w:after="100" w:afterAutospacing="1" w:line="360" w:lineRule="auto"/>
        <w:jc w:val="both"/>
        <w:rPr>
          <w:sz w:val="28"/>
          <w:szCs w:val="28"/>
        </w:rPr>
      </w:pPr>
      <w:r>
        <w:rPr>
          <w:noProof/>
          <w:sz w:val="28"/>
          <w:szCs w:val="28"/>
        </w:rPr>
        <w:lastRenderedPageBreak/>
        <w:drawing>
          <wp:inline distT="0" distB="0" distL="0" distR="0">
            <wp:extent cx="6159500" cy="3528060"/>
            <wp:effectExtent l="19050" t="0" r="0" b="0"/>
            <wp:docPr id="67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6159500" cy="3528060"/>
                    </a:xfrm>
                    <a:prstGeom prst="rect">
                      <a:avLst/>
                    </a:prstGeom>
                    <a:noFill/>
                    <a:ln w="9525">
                      <a:noFill/>
                      <a:miter lim="800000"/>
                      <a:headEnd/>
                      <a:tailEnd/>
                    </a:ln>
                  </pic:spPr>
                </pic:pic>
              </a:graphicData>
            </a:graphic>
          </wp:inline>
        </w:drawing>
      </w:r>
    </w:p>
    <w:p w:rsidR="001653A5" w:rsidRPr="002C455E" w:rsidRDefault="00CB6BBB" w:rsidP="001653A5">
      <w:pPr>
        <w:spacing w:before="100" w:beforeAutospacing="1" w:after="100" w:afterAutospacing="1" w:line="360" w:lineRule="auto"/>
        <w:jc w:val="both"/>
        <w:rPr>
          <w:sz w:val="28"/>
          <w:szCs w:val="28"/>
        </w:rPr>
      </w:pPr>
      <w:r>
        <w:rPr>
          <w:sz w:val="28"/>
          <w:szCs w:val="28"/>
        </w:rPr>
        <w:t xml:space="preserve">Рис. </w:t>
      </w:r>
      <w:r w:rsidRPr="00C3163F">
        <w:rPr>
          <w:sz w:val="28"/>
          <w:szCs w:val="28"/>
        </w:rPr>
        <w:t>7</w:t>
      </w:r>
      <w:r w:rsidR="001653A5" w:rsidRPr="002C455E">
        <w:rPr>
          <w:sz w:val="28"/>
          <w:szCs w:val="28"/>
        </w:rPr>
        <w:t>. Журнал организационной структуры</w:t>
      </w:r>
    </w:p>
    <w:p w:rsidR="001653A5" w:rsidRPr="002C455E" w:rsidRDefault="001653A5" w:rsidP="00287D46">
      <w:pPr>
        <w:spacing w:before="100" w:beforeAutospacing="1" w:after="100" w:afterAutospacing="1" w:line="360" w:lineRule="auto"/>
        <w:ind w:firstLine="720"/>
        <w:jc w:val="both"/>
        <w:rPr>
          <w:sz w:val="28"/>
          <w:szCs w:val="28"/>
        </w:rPr>
      </w:pPr>
      <w:r w:rsidRPr="002C455E">
        <w:rPr>
          <w:sz w:val="28"/>
          <w:szCs w:val="28"/>
        </w:rPr>
        <w:t>Первой записью журнала организационной структуры является запись Участника</w:t>
      </w:r>
      <w:r w:rsidR="00E32604" w:rsidRPr="002C455E">
        <w:rPr>
          <w:sz w:val="28"/>
          <w:szCs w:val="28"/>
        </w:rPr>
        <w:t xml:space="preserve">. </w:t>
      </w:r>
    </w:p>
    <w:p w:rsidR="00287D46" w:rsidRPr="002C455E" w:rsidRDefault="00287D46" w:rsidP="00287D46">
      <w:pPr>
        <w:spacing w:before="100" w:beforeAutospacing="1" w:after="100" w:afterAutospacing="1" w:line="360" w:lineRule="auto"/>
        <w:ind w:firstLine="720"/>
        <w:jc w:val="both"/>
        <w:rPr>
          <w:sz w:val="28"/>
          <w:szCs w:val="28"/>
        </w:rPr>
      </w:pPr>
      <w:r w:rsidRPr="002C455E">
        <w:rPr>
          <w:sz w:val="28"/>
          <w:szCs w:val="28"/>
        </w:rPr>
        <w:t xml:space="preserve">Журнал </w:t>
      </w:r>
      <w:r w:rsidR="000B0E9A" w:rsidRPr="002C455E">
        <w:rPr>
          <w:sz w:val="28"/>
          <w:szCs w:val="28"/>
        </w:rPr>
        <w:t>организационной структуры</w:t>
      </w:r>
      <w:r w:rsidR="00CB6BBB">
        <w:rPr>
          <w:sz w:val="28"/>
          <w:szCs w:val="28"/>
        </w:rPr>
        <w:t xml:space="preserve"> (см. рис.</w:t>
      </w:r>
      <w:r w:rsidR="00CB6BBB" w:rsidRPr="00CB6BBB">
        <w:rPr>
          <w:sz w:val="28"/>
          <w:szCs w:val="28"/>
        </w:rPr>
        <w:t>7</w:t>
      </w:r>
      <w:r w:rsidRPr="002C455E">
        <w:rPr>
          <w:sz w:val="28"/>
          <w:szCs w:val="28"/>
        </w:rPr>
        <w:t>) содержит следующие атрибуты:</w:t>
      </w:r>
    </w:p>
    <w:p w:rsidR="00287D46" w:rsidRPr="002C455E" w:rsidRDefault="00E32604" w:rsidP="00287D46">
      <w:pPr>
        <w:pStyle w:val="a6"/>
        <w:numPr>
          <w:ilvl w:val="0"/>
          <w:numId w:val="14"/>
        </w:numPr>
        <w:spacing w:before="100" w:beforeAutospacing="1" w:after="100" w:afterAutospacing="1" w:line="360" w:lineRule="auto"/>
        <w:jc w:val="both"/>
        <w:rPr>
          <w:sz w:val="28"/>
          <w:szCs w:val="28"/>
        </w:rPr>
      </w:pPr>
      <w:r w:rsidRPr="002C455E">
        <w:rPr>
          <w:b/>
          <w:sz w:val="28"/>
          <w:szCs w:val="28"/>
        </w:rPr>
        <w:t>Наименование</w:t>
      </w:r>
      <w:r w:rsidR="00287D46" w:rsidRPr="002C455E">
        <w:rPr>
          <w:sz w:val="28"/>
          <w:szCs w:val="28"/>
        </w:rPr>
        <w:t xml:space="preserve">. </w:t>
      </w:r>
      <w:r w:rsidRPr="002C455E">
        <w:rPr>
          <w:sz w:val="28"/>
          <w:szCs w:val="28"/>
        </w:rPr>
        <w:t>Наименование подразделения представляет собой ссылку, н</w:t>
      </w:r>
      <w:r w:rsidR="00287D46" w:rsidRPr="002C455E">
        <w:rPr>
          <w:sz w:val="28"/>
          <w:szCs w:val="28"/>
        </w:rPr>
        <w:t xml:space="preserve">ажатием левой клавиши мыши производится переход в карточку соответствующего </w:t>
      </w:r>
      <w:r w:rsidRPr="002C455E">
        <w:rPr>
          <w:sz w:val="28"/>
          <w:szCs w:val="28"/>
        </w:rPr>
        <w:t>подразделения</w:t>
      </w:r>
      <w:r w:rsidR="00287D46" w:rsidRPr="002C455E">
        <w:rPr>
          <w:sz w:val="28"/>
          <w:szCs w:val="28"/>
        </w:rPr>
        <w:t xml:space="preserve"> (в режиме чтения</w:t>
      </w:r>
      <w:r w:rsidR="00B94FFB" w:rsidRPr="002C455E">
        <w:rPr>
          <w:sz w:val="28"/>
          <w:szCs w:val="28"/>
        </w:rPr>
        <w:t>)</w:t>
      </w:r>
      <w:r w:rsidR="00287D46" w:rsidRPr="002C455E">
        <w:rPr>
          <w:sz w:val="28"/>
          <w:szCs w:val="28"/>
        </w:rPr>
        <w:t>;</w:t>
      </w:r>
    </w:p>
    <w:p w:rsidR="00B94FFB" w:rsidRPr="002C455E" w:rsidRDefault="00E32604" w:rsidP="00287D46">
      <w:pPr>
        <w:pStyle w:val="a6"/>
        <w:numPr>
          <w:ilvl w:val="0"/>
          <w:numId w:val="14"/>
        </w:numPr>
        <w:spacing w:before="100" w:beforeAutospacing="1" w:after="100" w:afterAutospacing="1" w:line="360" w:lineRule="auto"/>
        <w:jc w:val="both"/>
        <w:rPr>
          <w:sz w:val="28"/>
          <w:szCs w:val="28"/>
        </w:rPr>
      </w:pPr>
      <w:r w:rsidRPr="002C455E">
        <w:rPr>
          <w:b/>
          <w:sz w:val="28"/>
          <w:szCs w:val="28"/>
        </w:rPr>
        <w:t>Тип подразделения</w:t>
      </w:r>
      <w:r w:rsidR="00287D46" w:rsidRPr="002C455E">
        <w:rPr>
          <w:sz w:val="28"/>
          <w:szCs w:val="28"/>
        </w:rPr>
        <w:t xml:space="preserve">. </w:t>
      </w:r>
      <w:r w:rsidR="00B94FFB" w:rsidRPr="002C455E">
        <w:rPr>
          <w:sz w:val="28"/>
          <w:szCs w:val="28"/>
        </w:rPr>
        <w:t xml:space="preserve">Различают следующие типы подразделений: «Администратор начислений», «Главный Администратор начислений», «Организационное подразделение». </w:t>
      </w:r>
      <w:r w:rsidR="008E3E75" w:rsidRPr="002C455E">
        <w:rPr>
          <w:sz w:val="28"/>
          <w:szCs w:val="28"/>
        </w:rPr>
        <w:t xml:space="preserve">Подробнее о типах подразделений см. п. 5.1. </w:t>
      </w:r>
      <w:r w:rsidR="009C55ED" w:rsidRPr="002C455E">
        <w:rPr>
          <w:sz w:val="28"/>
          <w:szCs w:val="28"/>
        </w:rPr>
        <w:t xml:space="preserve">Если подразделение является вышестоящим по отношению к другим подразделениям, то по ссылке «Дочерние подразделения» можно перейти к списку его дочерних подразделений; </w:t>
      </w:r>
    </w:p>
    <w:p w:rsidR="00287D46" w:rsidRPr="002C455E" w:rsidRDefault="00E32604" w:rsidP="00287D46">
      <w:pPr>
        <w:pStyle w:val="a6"/>
        <w:numPr>
          <w:ilvl w:val="0"/>
          <w:numId w:val="14"/>
        </w:numPr>
        <w:spacing w:before="100" w:beforeAutospacing="1" w:after="100" w:afterAutospacing="1" w:line="360" w:lineRule="auto"/>
        <w:jc w:val="both"/>
        <w:rPr>
          <w:sz w:val="28"/>
          <w:szCs w:val="28"/>
        </w:rPr>
      </w:pPr>
      <w:r w:rsidRPr="002C455E">
        <w:rPr>
          <w:b/>
          <w:sz w:val="28"/>
          <w:szCs w:val="28"/>
        </w:rPr>
        <w:lastRenderedPageBreak/>
        <w:t>Вышестоящее подразделение</w:t>
      </w:r>
      <w:r w:rsidR="00287D46" w:rsidRPr="002C455E">
        <w:rPr>
          <w:sz w:val="28"/>
          <w:szCs w:val="28"/>
        </w:rPr>
        <w:t xml:space="preserve">. </w:t>
      </w:r>
      <w:r w:rsidR="00B94FFB" w:rsidRPr="002C455E">
        <w:rPr>
          <w:sz w:val="28"/>
          <w:szCs w:val="28"/>
        </w:rPr>
        <w:t>Представляет собой цепочку подразделений, отражающую организационную, территориальную или функциональную иерархию. Каждое из наименований вышестоящих подразделений является ссылкой, нажатием левой клавиши мыши производится переход в карточку соответствующего вышестоящего подразделения (в режиме чтения);</w:t>
      </w:r>
    </w:p>
    <w:p w:rsidR="00B8134F" w:rsidRPr="002C455E" w:rsidRDefault="00B8134F" w:rsidP="00B8134F">
      <w:pPr>
        <w:spacing w:before="100" w:beforeAutospacing="1" w:after="100" w:afterAutospacing="1" w:line="360" w:lineRule="auto"/>
        <w:ind w:firstLine="709"/>
        <w:jc w:val="both"/>
        <w:rPr>
          <w:sz w:val="28"/>
          <w:szCs w:val="28"/>
        </w:rPr>
      </w:pPr>
      <w:r w:rsidRPr="002C455E">
        <w:rPr>
          <w:sz w:val="28"/>
          <w:szCs w:val="28"/>
        </w:rPr>
        <w:t xml:space="preserve">В ячейке журнала отображается не более 100 символов. Если содержимое ячейки не может быть отображено на экране полностью, то при наведении на нем указателя мыши оно отображается в виде подсказки. </w:t>
      </w:r>
    </w:p>
    <w:p w:rsidR="00287D46" w:rsidRPr="002C455E" w:rsidRDefault="00287D46" w:rsidP="00287D46">
      <w:pPr>
        <w:spacing w:before="100" w:beforeAutospacing="1" w:after="100" w:afterAutospacing="1" w:line="360" w:lineRule="auto"/>
        <w:ind w:firstLine="720"/>
        <w:jc w:val="both"/>
        <w:rPr>
          <w:sz w:val="28"/>
          <w:szCs w:val="28"/>
        </w:rPr>
      </w:pPr>
      <w:r w:rsidRPr="002C455E">
        <w:rPr>
          <w:sz w:val="28"/>
          <w:szCs w:val="28"/>
        </w:rPr>
        <w:t xml:space="preserve">Фильтрация записей журнала возможна по </w:t>
      </w:r>
      <w:r w:rsidR="00E32604" w:rsidRPr="002C455E">
        <w:rPr>
          <w:sz w:val="28"/>
          <w:szCs w:val="28"/>
        </w:rPr>
        <w:t>наименованию подразделения</w:t>
      </w:r>
      <w:r w:rsidRPr="002C455E">
        <w:rPr>
          <w:sz w:val="28"/>
          <w:szCs w:val="28"/>
        </w:rPr>
        <w:t>. Подробнее о фильтрации см. п.3.1.2.1.</w:t>
      </w:r>
    </w:p>
    <w:p w:rsidR="00287D46" w:rsidRPr="002C455E" w:rsidRDefault="00287D46" w:rsidP="001B1918"/>
    <w:p w:rsidR="001B5419" w:rsidRPr="002C455E" w:rsidRDefault="008E3E75" w:rsidP="00053146">
      <w:pPr>
        <w:spacing w:before="100" w:beforeAutospacing="1" w:after="100" w:afterAutospacing="1" w:line="360" w:lineRule="auto"/>
        <w:jc w:val="both"/>
        <w:rPr>
          <w:b/>
          <w:sz w:val="28"/>
          <w:szCs w:val="28"/>
        </w:rPr>
      </w:pPr>
      <w:r w:rsidRPr="002C455E">
        <w:rPr>
          <w:b/>
          <w:sz w:val="28"/>
          <w:szCs w:val="28"/>
        </w:rPr>
        <w:t>4.1.1.2 Навигация по иерархии подразделений</w:t>
      </w:r>
    </w:p>
    <w:p w:rsidR="009C55ED" w:rsidRPr="002C455E" w:rsidRDefault="00176A41" w:rsidP="00053146">
      <w:pPr>
        <w:spacing w:before="100" w:beforeAutospacing="1" w:after="100" w:afterAutospacing="1" w:line="360" w:lineRule="auto"/>
        <w:jc w:val="both"/>
        <w:rPr>
          <w:sz w:val="28"/>
          <w:szCs w:val="28"/>
        </w:rPr>
      </w:pPr>
      <w:r w:rsidRPr="002C455E">
        <w:rPr>
          <w:sz w:val="28"/>
          <w:szCs w:val="28"/>
        </w:rPr>
        <w:t>Навигация по иерархии подразделений осуществляется с помощью следующих элементов управления:</w:t>
      </w:r>
    </w:p>
    <w:p w:rsidR="009C55ED" w:rsidRPr="002C455E" w:rsidRDefault="009C55ED" w:rsidP="00176A41">
      <w:pPr>
        <w:pStyle w:val="a6"/>
        <w:numPr>
          <w:ilvl w:val="0"/>
          <w:numId w:val="21"/>
        </w:numPr>
        <w:spacing w:before="100" w:beforeAutospacing="1" w:after="100" w:afterAutospacing="1" w:line="360" w:lineRule="auto"/>
        <w:jc w:val="both"/>
        <w:rPr>
          <w:sz w:val="28"/>
          <w:szCs w:val="28"/>
        </w:rPr>
      </w:pPr>
      <w:r w:rsidRPr="002C455E">
        <w:rPr>
          <w:b/>
          <w:sz w:val="28"/>
          <w:szCs w:val="28"/>
        </w:rPr>
        <w:t>Переход к списку дочерних подразделений</w:t>
      </w:r>
      <w:r w:rsidRPr="002C455E">
        <w:rPr>
          <w:sz w:val="28"/>
          <w:szCs w:val="28"/>
        </w:rPr>
        <w:t xml:space="preserve"> (на уровень вниз относительно данного подразделения)</w:t>
      </w:r>
      <w:r w:rsidR="002B0532" w:rsidRPr="002C455E">
        <w:rPr>
          <w:sz w:val="28"/>
          <w:szCs w:val="28"/>
        </w:rPr>
        <w:t xml:space="preserve"> осуществляется по ссылке </w:t>
      </w:r>
      <w:r w:rsidR="00A20CB9" w:rsidRPr="002C455E">
        <w:rPr>
          <w:noProof/>
        </w:rPr>
        <w:drawing>
          <wp:inline distT="0" distB="0" distL="0" distR="0">
            <wp:extent cx="1219200" cy="200025"/>
            <wp:effectExtent l="0" t="0" r="0" b="952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219200" cy="200025"/>
                    </a:xfrm>
                    <a:prstGeom prst="rect">
                      <a:avLst/>
                    </a:prstGeom>
                  </pic:spPr>
                </pic:pic>
              </a:graphicData>
            </a:graphic>
          </wp:inline>
        </w:drawing>
      </w:r>
      <w:r w:rsidR="002B0532" w:rsidRPr="002C455E">
        <w:rPr>
          <w:sz w:val="28"/>
          <w:szCs w:val="28"/>
        </w:rPr>
        <w:t xml:space="preserve"> в столбце «Тип подразделения»</w:t>
      </w:r>
      <w:r w:rsidR="00176A41" w:rsidRPr="002C455E">
        <w:rPr>
          <w:sz w:val="28"/>
          <w:szCs w:val="28"/>
        </w:rPr>
        <w:t>.</w:t>
      </w:r>
      <w:r w:rsidR="00A20CB9" w:rsidRPr="002C455E">
        <w:rPr>
          <w:sz w:val="28"/>
          <w:szCs w:val="28"/>
        </w:rPr>
        <w:t xml:space="preserve"> При этом </w:t>
      </w:r>
      <w:r w:rsidR="00F93367" w:rsidRPr="002C455E">
        <w:rPr>
          <w:sz w:val="28"/>
          <w:szCs w:val="28"/>
        </w:rPr>
        <w:t xml:space="preserve">журнал </w:t>
      </w:r>
      <w:r w:rsidR="00A20CB9" w:rsidRPr="002C455E">
        <w:rPr>
          <w:sz w:val="28"/>
          <w:szCs w:val="28"/>
        </w:rPr>
        <w:t>фильтр</w:t>
      </w:r>
      <w:r w:rsidR="00F93367" w:rsidRPr="002C455E">
        <w:rPr>
          <w:sz w:val="28"/>
          <w:szCs w:val="28"/>
        </w:rPr>
        <w:t>уется -</w:t>
      </w:r>
      <w:r w:rsidR="00A20CB9" w:rsidRPr="002C455E">
        <w:rPr>
          <w:sz w:val="28"/>
          <w:szCs w:val="28"/>
        </w:rPr>
        <w:t xml:space="preserve"> отображаются только дочерние подразделения;</w:t>
      </w:r>
    </w:p>
    <w:p w:rsidR="00176A41" w:rsidRPr="002C455E" w:rsidRDefault="00176A41" w:rsidP="00176A41">
      <w:pPr>
        <w:pStyle w:val="a6"/>
        <w:numPr>
          <w:ilvl w:val="0"/>
          <w:numId w:val="21"/>
        </w:numPr>
        <w:spacing w:before="100" w:beforeAutospacing="1" w:after="100" w:afterAutospacing="1" w:line="360" w:lineRule="auto"/>
        <w:jc w:val="both"/>
        <w:rPr>
          <w:sz w:val="28"/>
          <w:szCs w:val="28"/>
        </w:rPr>
      </w:pPr>
      <w:r w:rsidRPr="002C455E">
        <w:rPr>
          <w:b/>
          <w:sz w:val="28"/>
          <w:szCs w:val="28"/>
        </w:rPr>
        <w:t>Переход на вышестоящий уровень иерархии</w:t>
      </w:r>
      <w:r w:rsidRPr="002C455E">
        <w:rPr>
          <w:sz w:val="28"/>
          <w:szCs w:val="28"/>
        </w:rPr>
        <w:t xml:space="preserve"> (на уровень вверх относительно данного подразделения)</w:t>
      </w:r>
      <w:r w:rsidR="00745963" w:rsidRPr="002C455E">
        <w:rPr>
          <w:sz w:val="28"/>
          <w:szCs w:val="28"/>
        </w:rPr>
        <w:t>. Переход на предыдущий уровень</w:t>
      </w:r>
      <w:r w:rsidR="002B0532" w:rsidRPr="002C455E">
        <w:rPr>
          <w:sz w:val="28"/>
          <w:szCs w:val="28"/>
        </w:rPr>
        <w:t xml:space="preserve"> осуществляется нажатием на кнопку «Назад» в браузер</w:t>
      </w:r>
      <w:r w:rsidR="00745963" w:rsidRPr="002C455E">
        <w:rPr>
          <w:sz w:val="28"/>
          <w:szCs w:val="28"/>
        </w:rPr>
        <w:t>е</w:t>
      </w:r>
      <w:r w:rsidR="002B0532" w:rsidRPr="002C455E">
        <w:rPr>
          <w:sz w:val="28"/>
          <w:szCs w:val="28"/>
        </w:rPr>
        <w:t xml:space="preserve"> (в зависимости от используемого браузера это может быть</w:t>
      </w:r>
      <w:r w:rsidR="00745963" w:rsidRPr="002C455E">
        <w:rPr>
          <w:sz w:val="28"/>
          <w:szCs w:val="28"/>
        </w:rPr>
        <w:t>, например,</w:t>
      </w:r>
      <w:r w:rsidR="002B0532" w:rsidRPr="002C455E">
        <w:rPr>
          <w:sz w:val="28"/>
          <w:szCs w:val="28"/>
        </w:rPr>
        <w:t xml:space="preserve"> кнопка </w:t>
      </w:r>
      <w:r w:rsidR="00745963" w:rsidRPr="002C455E">
        <w:rPr>
          <w:noProof/>
        </w:rPr>
        <w:drawing>
          <wp:inline distT="0" distB="0" distL="0" distR="0">
            <wp:extent cx="257175" cy="238125"/>
            <wp:effectExtent l="0" t="0" r="9525"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57175" cy="238125"/>
                    </a:xfrm>
                    <a:prstGeom prst="rect">
                      <a:avLst/>
                    </a:prstGeom>
                  </pic:spPr>
                </pic:pic>
              </a:graphicData>
            </a:graphic>
          </wp:inline>
        </w:drawing>
      </w:r>
      <w:r w:rsidR="002B0532" w:rsidRPr="002C455E">
        <w:rPr>
          <w:sz w:val="28"/>
          <w:szCs w:val="28"/>
        </w:rPr>
        <w:t>)</w:t>
      </w:r>
      <w:r w:rsidRPr="002C455E">
        <w:rPr>
          <w:sz w:val="28"/>
          <w:szCs w:val="28"/>
        </w:rPr>
        <w:t xml:space="preserve">. </w:t>
      </w:r>
      <w:r w:rsidR="00745963" w:rsidRPr="002C455E">
        <w:rPr>
          <w:sz w:val="28"/>
          <w:szCs w:val="28"/>
        </w:rPr>
        <w:t xml:space="preserve">Если же пользователь выполнил переход к списку дочерних подразделений более одного раза, то в верхней части журнала отображается </w:t>
      </w:r>
      <w:r w:rsidR="00745963" w:rsidRPr="002C455E">
        <w:rPr>
          <w:sz w:val="28"/>
          <w:szCs w:val="28"/>
        </w:rPr>
        <w:lastRenderedPageBreak/>
        <w:t xml:space="preserve">последовательность таких переходов </w:t>
      </w:r>
      <w:r w:rsidR="001E43D7" w:rsidRPr="002C455E">
        <w:rPr>
          <w:sz w:val="28"/>
          <w:szCs w:val="28"/>
        </w:rPr>
        <w:t>(см. рис.</w:t>
      </w:r>
      <w:r w:rsidR="000B73D4" w:rsidRPr="002C455E">
        <w:rPr>
          <w:sz w:val="28"/>
          <w:szCs w:val="28"/>
        </w:rPr>
        <w:t xml:space="preserve"> </w:t>
      </w:r>
      <w:r w:rsidR="008A4F94" w:rsidRPr="008A4F94">
        <w:rPr>
          <w:sz w:val="28"/>
          <w:szCs w:val="28"/>
        </w:rPr>
        <w:t>8</w:t>
      </w:r>
      <w:r w:rsidR="001E43D7" w:rsidRPr="002C455E">
        <w:rPr>
          <w:sz w:val="28"/>
          <w:szCs w:val="28"/>
        </w:rPr>
        <w:t xml:space="preserve">), </w:t>
      </w:r>
      <w:r w:rsidR="001E43D7" w:rsidRPr="002C455E">
        <w:rPr>
          <w:noProof/>
        </w:rPr>
        <w:drawing>
          <wp:inline distT="0" distB="0" distL="0" distR="0">
            <wp:extent cx="5762625" cy="314325"/>
            <wp:effectExtent l="0" t="0" r="9525" b="9525"/>
            <wp:docPr id="4961" name="Рисунок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853467" cy="319280"/>
                    </a:xfrm>
                    <a:prstGeom prst="rect">
                      <a:avLst/>
                    </a:prstGeom>
                  </pic:spPr>
                </pic:pic>
              </a:graphicData>
            </a:graphic>
          </wp:inline>
        </w:drawing>
      </w:r>
      <w:r w:rsidR="00745963" w:rsidRPr="002C455E">
        <w:rPr>
          <w:sz w:val="28"/>
          <w:szCs w:val="28"/>
        </w:rPr>
        <w:t>и пользователь может перейти на нужный вышестоящий уровень нажатием на соответствующий элемент последовательности;</w:t>
      </w:r>
    </w:p>
    <w:p w:rsidR="00811279" w:rsidRPr="002C455E" w:rsidRDefault="00811279" w:rsidP="00811279">
      <w:pPr>
        <w:pStyle w:val="a6"/>
        <w:numPr>
          <w:ilvl w:val="0"/>
          <w:numId w:val="21"/>
        </w:numPr>
        <w:spacing w:before="100" w:beforeAutospacing="1" w:after="100" w:afterAutospacing="1" w:line="360" w:lineRule="auto"/>
        <w:jc w:val="both"/>
        <w:rPr>
          <w:sz w:val="28"/>
          <w:szCs w:val="28"/>
        </w:rPr>
      </w:pPr>
      <w:r w:rsidRPr="002C455E">
        <w:rPr>
          <w:sz w:val="28"/>
          <w:szCs w:val="28"/>
        </w:rPr>
        <w:t>Открытие карточки одного из вышестоящих подразделений (относительно данного) осуществляется по одной из ссылок в столбце «Вышестоящее подразделение»,</w:t>
      </w:r>
      <w:r w:rsidR="006F2099">
        <w:rPr>
          <w:noProof/>
          <w:sz w:val="28"/>
          <w:szCs w:val="28"/>
        </w:rPr>
        <w:drawing>
          <wp:inline distT="0" distB="0" distL="0" distR="0">
            <wp:extent cx="2673985" cy="466090"/>
            <wp:effectExtent l="19050" t="0" r="0" b="0"/>
            <wp:docPr id="24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srcRect/>
                    <a:stretch>
                      <a:fillRect/>
                    </a:stretch>
                  </pic:blipFill>
                  <pic:spPr bwMode="auto">
                    <a:xfrm>
                      <a:off x="0" y="0"/>
                      <a:ext cx="2673985" cy="466090"/>
                    </a:xfrm>
                    <a:prstGeom prst="rect">
                      <a:avLst/>
                    </a:prstGeom>
                    <a:noFill/>
                    <a:ln w="9525">
                      <a:noFill/>
                      <a:miter lim="800000"/>
                      <a:headEnd/>
                      <a:tailEnd/>
                    </a:ln>
                  </pic:spPr>
                </pic:pic>
              </a:graphicData>
            </a:graphic>
          </wp:inline>
        </w:drawing>
      </w:r>
      <w:r w:rsidRPr="002C455E">
        <w:rPr>
          <w:sz w:val="28"/>
          <w:szCs w:val="28"/>
        </w:rPr>
        <w:t>. При этом карточка соответствующего подразделения открывается в режиме чтения.</w:t>
      </w:r>
    </w:p>
    <w:p w:rsidR="00176A41" w:rsidRPr="002C455E" w:rsidRDefault="00C3163F" w:rsidP="00176A41">
      <w:pPr>
        <w:pStyle w:val="a6"/>
        <w:spacing w:before="100" w:beforeAutospacing="1" w:after="100" w:afterAutospacing="1" w:line="360" w:lineRule="auto"/>
        <w:ind w:left="0"/>
        <w:jc w:val="both"/>
        <w:rPr>
          <w:sz w:val="28"/>
          <w:szCs w:val="28"/>
        </w:rPr>
      </w:pPr>
      <w:r>
        <w:rPr>
          <w:noProof/>
          <w:sz w:val="28"/>
          <w:szCs w:val="28"/>
        </w:rPr>
        <w:drawing>
          <wp:inline distT="0" distB="0" distL="0" distR="0">
            <wp:extent cx="6141720" cy="2924175"/>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6141720" cy="2924175"/>
                    </a:xfrm>
                    <a:prstGeom prst="rect">
                      <a:avLst/>
                    </a:prstGeom>
                    <a:noFill/>
                    <a:ln w="9525">
                      <a:noFill/>
                      <a:miter lim="800000"/>
                      <a:headEnd/>
                      <a:tailEnd/>
                    </a:ln>
                  </pic:spPr>
                </pic:pic>
              </a:graphicData>
            </a:graphic>
          </wp:inline>
        </w:drawing>
      </w:r>
      <w:r w:rsidR="001A2C29" w:rsidRPr="001A2C29">
        <w:rPr>
          <w:noProof/>
        </w:rPr>
        <w:pict>
          <v:roundrect id="_x0000_s1034" style="position:absolute;left:0;text-align:left;margin-left:5.2pt;margin-top:46.3pt;width:330pt;height:2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RwIAAIsEAAAOAAAAZHJzL2Uyb0RvYy54bWysVFFv0zAQfkfiP1h+p0m6rl2jptPUUYQ0&#10;YGLwA1zbSQyObc5u0/HrOTtp6eANkQfL5zt/d/d9vqxuj50mBwleWVPRYpJTIg23Qpmmol+/bN/c&#10;UOIDM4Jpa2RFn6Wnt+vXr1a9K+XUtlYLCQRBjC97V9E2BFdmmeet7JifWCcNOmsLHQtoQpMJYD2i&#10;dzqb5vk86y0IB5ZL7/H0fnDSdcKva8nDp7r2MhBdUawtpBXSuotrtl6xsgHmWsXHMtg/VNExZTDp&#10;GeqeBUb2oP6C6hQH620dJtx2ma1rxWXqAbsp8j+6eWqZk6kXJMe7M03+/8Hyj4dHIEpUdL4sKDGs&#10;Q5Hu9sGm3OQqEtQ7X2Lck3uE2KJ3D5Z/98TYTctMI+8AbN9KJrCsIsZnLy5Ew+NVsus/WIHoDNET&#10;V8caugiILJBjkuT5LIk8BsLxcFYsizxH5Tj6roqbxSJplrHydNuBD++k7UjcVBTs3ojPqHtKwQ4P&#10;PiRdxNgbE98oqTuNKh+YJsV8Pl+kolk5BiP2CTO1a7USW6V1MqDZbTQQvFrRbfqGPNq1bDg91eeH&#10;UKQDKbvE0Ib0yNQyv45tdQ6596ZJMC/iRoBTLmThDH0JlxpOzzhq8NaItA9M6WGP6bUZRYk6DHru&#10;rHhGTcAOE4ETjJvWwk9KepwGLOnHnoGkRL83qOuymM3i+CRjdr2YogGXnt2lhxmOUBUNlAzbTRhG&#10;bu9ANS1mKlK7xsaXVqtwejRDVWOx+OITeeN0xpG6tFPU73/I+hcAAAD//wMAUEsDBBQABgAIAAAA&#10;IQChfHat3QAAAAkBAAAPAAAAZHJzL2Rvd25yZXYueG1sTI/NTsMwEITvSLyDtUjcqNMoCiXEqRBS&#10;OCD10BTE1Y23SUS8jmLnh7dne4Lj7Deancn3q+3FjKPvHCnYbiIQSLUzHTUKPk7lww6ED5qM7h2h&#10;gh/0sC9ub3KdGbfQEecqNIJDyGdaQRvCkEnp6xat9hs3IDG7uNHqwHJspBn1wuG2l3EUpdLqjvhD&#10;qwd8bbH+riar4IuO1eFwWdr3cpoxvCXbrvoslbq/W1+eQQRcw58ZrvW5OhTc6ewmMl70rKOEnQqe&#10;4hQE8/TxejgzSOIdyCKX/xcUvwAAAP//AwBQSwECLQAUAAYACAAAACEAtoM4kv4AAADhAQAAEwAA&#10;AAAAAAAAAAAAAAAAAAAAW0NvbnRlbnRfVHlwZXNdLnhtbFBLAQItABQABgAIAAAAIQA4/SH/1gAA&#10;AJQBAAALAAAAAAAAAAAAAAAAAC8BAABfcmVscy8ucmVsc1BLAQItABQABgAIAAAAIQBa/+MqRwIA&#10;AIsEAAAOAAAAAAAAAAAAAAAAAC4CAABkcnMvZTJvRG9jLnhtbFBLAQItABQABgAIAAAAIQChfHat&#10;3QAAAAkBAAAPAAAAAAAAAAAAAAAAAKEEAABkcnMvZG93bnJldi54bWxQSwUGAAAAAAQABADzAAAA&#10;qwUAAAAA&#10;" strokecolor="red" strokeweight="1.5pt">
            <v:fill opacity="0"/>
          </v:roundrect>
        </w:pict>
      </w:r>
    </w:p>
    <w:p w:rsidR="00176A41" w:rsidRPr="002C455E" w:rsidRDefault="008A4F94" w:rsidP="00176A41">
      <w:pPr>
        <w:pStyle w:val="a6"/>
        <w:spacing w:before="100" w:beforeAutospacing="1" w:after="100" w:afterAutospacing="1" w:line="360" w:lineRule="auto"/>
        <w:ind w:left="720"/>
        <w:jc w:val="both"/>
        <w:rPr>
          <w:sz w:val="28"/>
          <w:szCs w:val="28"/>
        </w:rPr>
      </w:pPr>
      <w:r>
        <w:rPr>
          <w:sz w:val="28"/>
          <w:szCs w:val="28"/>
        </w:rPr>
        <w:t xml:space="preserve">Рис. </w:t>
      </w:r>
      <w:r w:rsidRPr="00C3163F">
        <w:rPr>
          <w:sz w:val="28"/>
          <w:szCs w:val="28"/>
        </w:rPr>
        <w:t>8</w:t>
      </w:r>
      <w:r w:rsidR="00A20CB9" w:rsidRPr="002C455E">
        <w:rPr>
          <w:sz w:val="28"/>
          <w:szCs w:val="28"/>
        </w:rPr>
        <w:t>. Переход на вышестоящие уровни иерархии подразделений.</w:t>
      </w:r>
    </w:p>
    <w:p w:rsidR="00287D46" w:rsidRPr="002C455E" w:rsidRDefault="008E3E75" w:rsidP="00053146">
      <w:pPr>
        <w:spacing w:before="100" w:beforeAutospacing="1" w:after="100" w:afterAutospacing="1" w:line="360" w:lineRule="auto"/>
        <w:jc w:val="both"/>
        <w:rPr>
          <w:b/>
          <w:sz w:val="28"/>
          <w:szCs w:val="28"/>
        </w:rPr>
      </w:pPr>
      <w:r w:rsidRPr="002C455E">
        <w:rPr>
          <w:b/>
          <w:sz w:val="28"/>
          <w:szCs w:val="28"/>
        </w:rPr>
        <w:t xml:space="preserve">4.1.1.3 </w:t>
      </w:r>
      <w:r w:rsidR="00287D46" w:rsidRPr="002C455E">
        <w:rPr>
          <w:b/>
          <w:sz w:val="28"/>
          <w:szCs w:val="28"/>
        </w:rPr>
        <w:t>Элементы управления</w:t>
      </w:r>
      <w:r w:rsidR="00F93367" w:rsidRPr="002C455E">
        <w:rPr>
          <w:b/>
          <w:sz w:val="28"/>
          <w:szCs w:val="28"/>
        </w:rPr>
        <w:t xml:space="preserve"> </w:t>
      </w:r>
    </w:p>
    <w:p w:rsidR="00176A41" w:rsidRPr="002C455E" w:rsidRDefault="00693FB4" w:rsidP="00693FB4">
      <w:pPr>
        <w:spacing w:before="100" w:beforeAutospacing="1" w:after="100" w:afterAutospacing="1" w:line="360" w:lineRule="auto"/>
        <w:ind w:firstLine="709"/>
        <w:jc w:val="both"/>
        <w:rPr>
          <w:sz w:val="28"/>
          <w:szCs w:val="28"/>
        </w:rPr>
      </w:pPr>
      <w:r w:rsidRPr="002C455E">
        <w:rPr>
          <w:sz w:val="28"/>
          <w:szCs w:val="28"/>
        </w:rPr>
        <w:t>Журнал организационной структуры содержит следующие элементы управления:</w:t>
      </w:r>
    </w:p>
    <w:p w:rsidR="00F372D2" w:rsidRPr="002C455E" w:rsidRDefault="00693FB4" w:rsidP="00F372D2">
      <w:pPr>
        <w:pStyle w:val="a6"/>
        <w:numPr>
          <w:ilvl w:val="0"/>
          <w:numId w:val="21"/>
        </w:numPr>
        <w:spacing w:before="100" w:beforeAutospacing="1" w:after="100" w:afterAutospacing="1" w:line="360" w:lineRule="auto"/>
        <w:jc w:val="both"/>
        <w:rPr>
          <w:sz w:val="28"/>
          <w:szCs w:val="28"/>
        </w:rPr>
      </w:pPr>
      <w:r w:rsidRPr="002C455E">
        <w:rPr>
          <w:sz w:val="28"/>
          <w:szCs w:val="28"/>
        </w:rPr>
        <w:t xml:space="preserve">Добавить подразделение. </w:t>
      </w:r>
      <w:r w:rsidRPr="002C455E">
        <w:rPr>
          <w:noProof/>
          <w:sz w:val="28"/>
          <w:szCs w:val="28"/>
        </w:rPr>
        <w:drawing>
          <wp:inline distT="0" distB="0" distL="0" distR="0">
            <wp:extent cx="2028825" cy="333375"/>
            <wp:effectExtent l="0" t="0" r="9525" b="952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028825" cy="333375"/>
                    </a:xfrm>
                    <a:prstGeom prst="rect">
                      <a:avLst/>
                    </a:prstGeom>
                  </pic:spPr>
                </pic:pic>
              </a:graphicData>
            </a:graphic>
          </wp:inline>
        </w:drawing>
      </w:r>
      <w:r w:rsidRPr="002C455E">
        <w:rPr>
          <w:sz w:val="28"/>
          <w:szCs w:val="28"/>
        </w:rPr>
        <w:t xml:space="preserve"> </w:t>
      </w:r>
      <w:r w:rsidR="00F372D2" w:rsidRPr="002C455E">
        <w:rPr>
          <w:sz w:val="28"/>
          <w:szCs w:val="28"/>
        </w:rPr>
        <w:t xml:space="preserve">Позволяет добавить подразделение на текущий уровень иерархии. </w:t>
      </w:r>
      <w:r w:rsidRPr="002C455E">
        <w:rPr>
          <w:sz w:val="28"/>
          <w:szCs w:val="28"/>
        </w:rPr>
        <w:t xml:space="preserve">Кнопка доступна, если в </w:t>
      </w:r>
      <w:r w:rsidRPr="002C455E">
        <w:rPr>
          <w:sz w:val="28"/>
          <w:szCs w:val="28"/>
        </w:rPr>
        <w:lastRenderedPageBreak/>
        <w:t xml:space="preserve">журнале </w:t>
      </w:r>
      <w:r w:rsidR="00351A6F" w:rsidRPr="002C455E">
        <w:rPr>
          <w:sz w:val="28"/>
          <w:szCs w:val="28"/>
        </w:rPr>
        <w:t xml:space="preserve">не выбрано ни </w:t>
      </w:r>
      <w:r w:rsidRPr="002C455E">
        <w:rPr>
          <w:sz w:val="28"/>
          <w:szCs w:val="28"/>
        </w:rPr>
        <w:t>одной записи.</w:t>
      </w:r>
      <w:r w:rsidR="00F372D2" w:rsidRPr="002C455E">
        <w:rPr>
          <w:sz w:val="28"/>
          <w:szCs w:val="28"/>
        </w:rPr>
        <w:t xml:space="preserve"> Подробнее о выборе записей в журнале см. п.3.1.2.2.</w:t>
      </w:r>
    </w:p>
    <w:p w:rsidR="00351A6F" w:rsidRPr="002C455E" w:rsidRDefault="00351A6F" w:rsidP="00693FB4">
      <w:pPr>
        <w:pStyle w:val="a6"/>
        <w:numPr>
          <w:ilvl w:val="0"/>
          <w:numId w:val="21"/>
        </w:numPr>
        <w:spacing w:before="100" w:beforeAutospacing="1" w:after="100" w:afterAutospacing="1" w:line="360" w:lineRule="auto"/>
        <w:jc w:val="both"/>
        <w:rPr>
          <w:sz w:val="28"/>
          <w:szCs w:val="28"/>
        </w:rPr>
      </w:pPr>
      <w:r w:rsidRPr="002C455E">
        <w:rPr>
          <w:sz w:val="28"/>
          <w:szCs w:val="28"/>
        </w:rPr>
        <w:t xml:space="preserve">Добавить дочернее подразделение. </w:t>
      </w:r>
      <w:r w:rsidRPr="002C455E">
        <w:rPr>
          <w:noProof/>
        </w:rPr>
        <w:drawing>
          <wp:inline distT="0" distB="0" distL="0" distR="0">
            <wp:extent cx="2705100" cy="34290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705100" cy="342900"/>
                    </a:xfrm>
                    <a:prstGeom prst="rect">
                      <a:avLst/>
                    </a:prstGeom>
                  </pic:spPr>
                </pic:pic>
              </a:graphicData>
            </a:graphic>
          </wp:inline>
        </w:drawing>
      </w:r>
      <w:r w:rsidRPr="002C455E">
        <w:rPr>
          <w:sz w:val="28"/>
          <w:szCs w:val="28"/>
        </w:rPr>
        <w:t xml:space="preserve"> </w:t>
      </w:r>
      <w:r w:rsidR="00F372D2" w:rsidRPr="002C455E">
        <w:rPr>
          <w:sz w:val="28"/>
          <w:szCs w:val="28"/>
        </w:rPr>
        <w:t xml:space="preserve">Позволяет добавить дочернее подразделение в выбранное подразделение. </w:t>
      </w:r>
      <w:r w:rsidRPr="002C455E">
        <w:rPr>
          <w:sz w:val="28"/>
          <w:szCs w:val="28"/>
        </w:rPr>
        <w:t>Кнопка доступна</w:t>
      </w:r>
      <w:r w:rsidR="008A4F94">
        <w:rPr>
          <w:sz w:val="28"/>
          <w:szCs w:val="28"/>
        </w:rPr>
        <w:t xml:space="preserve"> (см. рис. </w:t>
      </w:r>
      <w:r w:rsidR="008A4F94" w:rsidRPr="008A4F94">
        <w:rPr>
          <w:sz w:val="28"/>
          <w:szCs w:val="28"/>
        </w:rPr>
        <w:t>9</w:t>
      </w:r>
      <w:r w:rsidR="00F372D2" w:rsidRPr="002C455E">
        <w:rPr>
          <w:sz w:val="28"/>
          <w:szCs w:val="28"/>
        </w:rPr>
        <w:t>)</w:t>
      </w:r>
      <w:r w:rsidR="00572811">
        <w:rPr>
          <w:sz w:val="28"/>
          <w:szCs w:val="28"/>
        </w:rPr>
        <w:t>, если в журнале выбрано</w:t>
      </w:r>
      <w:r w:rsidRPr="002C455E">
        <w:rPr>
          <w:sz w:val="28"/>
          <w:szCs w:val="28"/>
        </w:rPr>
        <w:t xml:space="preserve"> </w:t>
      </w:r>
      <w:r w:rsidR="001D41D3">
        <w:rPr>
          <w:sz w:val="28"/>
          <w:szCs w:val="28"/>
        </w:rPr>
        <w:t>несколько</w:t>
      </w:r>
      <w:r w:rsidRPr="002C455E">
        <w:rPr>
          <w:sz w:val="28"/>
          <w:szCs w:val="28"/>
        </w:rPr>
        <w:t xml:space="preserve"> запис</w:t>
      </w:r>
      <w:r w:rsidR="001D41D3">
        <w:rPr>
          <w:sz w:val="28"/>
          <w:szCs w:val="28"/>
        </w:rPr>
        <w:t>ей</w:t>
      </w:r>
      <w:r w:rsidRPr="002C455E">
        <w:rPr>
          <w:sz w:val="28"/>
          <w:szCs w:val="28"/>
        </w:rPr>
        <w:t>.</w:t>
      </w:r>
      <w:r w:rsidR="00F372D2" w:rsidRPr="002C455E">
        <w:rPr>
          <w:sz w:val="28"/>
          <w:szCs w:val="28"/>
        </w:rPr>
        <w:t xml:space="preserve"> Подробнее о выборе записей в журнале см. п.3.1.2.2.</w:t>
      </w:r>
    </w:p>
    <w:p w:rsidR="001E43D7" w:rsidRPr="00C3163F" w:rsidRDefault="001E43D7" w:rsidP="00693FB4">
      <w:pPr>
        <w:pStyle w:val="a6"/>
        <w:numPr>
          <w:ilvl w:val="0"/>
          <w:numId w:val="21"/>
        </w:numPr>
        <w:spacing w:before="100" w:beforeAutospacing="1" w:after="100" w:afterAutospacing="1" w:line="360" w:lineRule="auto"/>
        <w:jc w:val="both"/>
        <w:rPr>
          <w:sz w:val="28"/>
          <w:szCs w:val="28"/>
        </w:rPr>
      </w:pPr>
      <w:r w:rsidRPr="002C455E">
        <w:rPr>
          <w:sz w:val="28"/>
          <w:szCs w:val="28"/>
        </w:rPr>
        <w:t xml:space="preserve">Удалить выбранные подразделения. </w:t>
      </w:r>
      <w:r w:rsidRPr="002C455E">
        <w:rPr>
          <w:noProof/>
        </w:rPr>
        <w:drawing>
          <wp:inline distT="0" distB="0" distL="0" distR="0">
            <wp:extent cx="361950" cy="361950"/>
            <wp:effectExtent l="0" t="0" r="0" b="0"/>
            <wp:docPr id="4967" name="Рисунок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1950" cy="361950"/>
                    </a:xfrm>
                    <a:prstGeom prst="rect">
                      <a:avLst/>
                    </a:prstGeom>
                  </pic:spPr>
                </pic:pic>
              </a:graphicData>
            </a:graphic>
          </wp:inline>
        </w:drawing>
      </w:r>
      <w:r w:rsidR="000D454F" w:rsidRPr="002C455E">
        <w:rPr>
          <w:sz w:val="28"/>
          <w:szCs w:val="28"/>
        </w:rPr>
        <w:t xml:space="preserve"> Позволяет удалить карточку подразделения или выбранных подразделений типа «организационное подразделение». Финансовый Администратор не может удалить карточку Участника (подразделение типа «Администратор начислений» или «Главный Администратор начислений»).</w:t>
      </w:r>
    </w:p>
    <w:p w:rsidR="00F372D2" w:rsidRPr="008A4F94" w:rsidRDefault="004128C9" w:rsidP="00053146">
      <w:pPr>
        <w:spacing w:before="100" w:beforeAutospacing="1" w:after="100" w:afterAutospacing="1" w:line="360" w:lineRule="auto"/>
        <w:jc w:val="both"/>
        <w:rPr>
          <w:noProof/>
          <w:lang w:val="en-US"/>
        </w:rPr>
      </w:pPr>
      <w:r>
        <w:rPr>
          <w:noProof/>
        </w:rPr>
        <w:drawing>
          <wp:inline distT="0" distB="0" distL="0" distR="0">
            <wp:extent cx="6159500" cy="3717925"/>
            <wp:effectExtent l="19050" t="0" r="0" b="0"/>
            <wp:docPr id="67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6159500" cy="3717925"/>
                    </a:xfrm>
                    <a:prstGeom prst="rect">
                      <a:avLst/>
                    </a:prstGeom>
                    <a:noFill/>
                    <a:ln w="9525">
                      <a:noFill/>
                      <a:miter lim="800000"/>
                      <a:headEnd/>
                      <a:tailEnd/>
                    </a:ln>
                  </pic:spPr>
                </pic:pic>
              </a:graphicData>
            </a:graphic>
          </wp:inline>
        </w:drawing>
      </w:r>
    </w:p>
    <w:p w:rsidR="00F372D2" w:rsidRPr="002C455E" w:rsidRDefault="008A4F94" w:rsidP="00F372D2">
      <w:pPr>
        <w:pStyle w:val="a6"/>
        <w:spacing w:before="100" w:beforeAutospacing="1" w:after="100" w:afterAutospacing="1" w:line="360" w:lineRule="auto"/>
        <w:ind w:left="720"/>
        <w:jc w:val="both"/>
        <w:rPr>
          <w:sz w:val="28"/>
          <w:szCs w:val="28"/>
        </w:rPr>
      </w:pPr>
      <w:r>
        <w:rPr>
          <w:sz w:val="28"/>
          <w:szCs w:val="28"/>
        </w:rPr>
        <w:t xml:space="preserve">Рис. </w:t>
      </w:r>
      <w:r w:rsidRPr="00C3163F">
        <w:rPr>
          <w:sz w:val="28"/>
          <w:szCs w:val="28"/>
        </w:rPr>
        <w:t>9</w:t>
      </w:r>
      <w:r w:rsidR="00F372D2" w:rsidRPr="002C455E">
        <w:rPr>
          <w:sz w:val="28"/>
          <w:szCs w:val="28"/>
        </w:rPr>
        <w:t>. Добавление дочернего подразделения.</w:t>
      </w:r>
    </w:p>
    <w:p w:rsidR="000D454F" w:rsidRPr="002C455E" w:rsidRDefault="000D454F">
      <w:pPr>
        <w:rPr>
          <w:b/>
          <w:sz w:val="28"/>
          <w:szCs w:val="28"/>
          <w:lang w:eastAsia="en-US"/>
        </w:rPr>
      </w:pPr>
      <w:r w:rsidRPr="002C455E">
        <w:br w:type="page"/>
      </w:r>
    </w:p>
    <w:p w:rsidR="001B1918" w:rsidRPr="002C455E" w:rsidRDefault="001A2C29" w:rsidP="001B1918">
      <w:pPr>
        <w:pStyle w:val="Heading3Documentum"/>
      </w:pPr>
      <w:r w:rsidRPr="002C455E">
        <w:lastRenderedPageBreak/>
        <w:fldChar w:fldCharType="begin"/>
      </w:r>
      <w:r w:rsidR="001B1918" w:rsidRPr="002C455E">
        <w:instrText xml:space="preserve"> AUTONUMLGL  </w:instrText>
      </w:r>
      <w:bookmarkStart w:id="57" w:name="_Toc487016336"/>
      <w:r w:rsidRPr="002C455E">
        <w:fldChar w:fldCharType="end"/>
      </w:r>
      <w:r w:rsidR="001B1918" w:rsidRPr="002C455E">
        <w:tab/>
        <w:t>Сотрудники</w:t>
      </w:r>
      <w:bookmarkEnd w:id="57"/>
      <w:r w:rsidR="001B1918" w:rsidRPr="002C455E">
        <w:t xml:space="preserve"> </w:t>
      </w:r>
    </w:p>
    <w:p w:rsidR="006060DD" w:rsidRPr="002C455E" w:rsidRDefault="006060DD" w:rsidP="006060DD">
      <w:pPr>
        <w:spacing w:before="100" w:beforeAutospacing="1" w:after="100" w:afterAutospacing="1" w:line="360" w:lineRule="auto"/>
        <w:ind w:firstLine="720"/>
        <w:jc w:val="both"/>
        <w:rPr>
          <w:sz w:val="28"/>
          <w:szCs w:val="28"/>
        </w:rPr>
      </w:pPr>
      <w:r w:rsidRPr="002C455E">
        <w:rPr>
          <w:sz w:val="28"/>
          <w:szCs w:val="28"/>
        </w:rPr>
        <w:t xml:space="preserve">Журнал сотрудников представляет собой список, содержащий записи о сотрудниках Участника, Финансовым Администратором которого является пользователь, и его подразделений. </w:t>
      </w:r>
    </w:p>
    <w:p w:rsidR="003E3C85" w:rsidRPr="002C455E" w:rsidRDefault="006060DD" w:rsidP="006060DD">
      <w:pPr>
        <w:spacing w:before="100" w:beforeAutospacing="1" w:after="100" w:afterAutospacing="1" w:line="360" w:lineRule="auto"/>
        <w:ind w:firstLine="720"/>
        <w:jc w:val="both"/>
        <w:rPr>
          <w:sz w:val="28"/>
          <w:szCs w:val="28"/>
        </w:rPr>
      </w:pPr>
      <w:r w:rsidRPr="002C455E">
        <w:rPr>
          <w:sz w:val="28"/>
          <w:szCs w:val="28"/>
        </w:rPr>
        <w:t xml:space="preserve">Пользователь Системы является сотрудником Участника или одного из его подразделений. При этом пользователю могут быть предоставлены полномочия (назначены роли) в нескольких </w:t>
      </w:r>
      <w:r w:rsidR="003E3C85" w:rsidRPr="002C455E">
        <w:rPr>
          <w:sz w:val="28"/>
          <w:szCs w:val="28"/>
        </w:rPr>
        <w:t xml:space="preserve">подразделениях. </w:t>
      </w:r>
    </w:p>
    <w:p w:rsidR="003E3C85" w:rsidRPr="002C455E" w:rsidRDefault="003E3C85" w:rsidP="006060DD">
      <w:pPr>
        <w:spacing w:before="100" w:beforeAutospacing="1" w:after="100" w:afterAutospacing="1" w:line="360" w:lineRule="auto"/>
        <w:ind w:firstLine="720"/>
        <w:jc w:val="both"/>
        <w:rPr>
          <w:sz w:val="28"/>
          <w:szCs w:val="28"/>
        </w:rPr>
      </w:pPr>
      <w:r w:rsidRPr="002C455E">
        <w:rPr>
          <w:sz w:val="28"/>
          <w:szCs w:val="28"/>
        </w:rPr>
        <w:t>Финансовый Администратор выполняет следующие действия:</w:t>
      </w:r>
    </w:p>
    <w:p w:rsidR="003E3C85" w:rsidRPr="002C455E" w:rsidRDefault="003E3C85" w:rsidP="003E3C85">
      <w:pPr>
        <w:pStyle w:val="a6"/>
        <w:numPr>
          <w:ilvl w:val="0"/>
          <w:numId w:val="23"/>
        </w:numPr>
        <w:spacing w:before="100" w:beforeAutospacing="1" w:after="100" w:afterAutospacing="1" w:line="360" w:lineRule="auto"/>
        <w:jc w:val="both"/>
        <w:rPr>
          <w:sz w:val="28"/>
          <w:szCs w:val="28"/>
        </w:rPr>
      </w:pPr>
      <w:r w:rsidRPr="002C455E">
        <w:rPr>
          <w:sz w:val="28"/>
          <w:szCs w:val="28"/>
        </w:rPr>
        <w:t xml:space="preserve">создает учетную запись пользователя, заполняя атрибуты соответствующей карточки; </w:t>
      </w:r>
    </w:p>
    <w:p w:rsidR="003E3C85" w:rsidRPr="002C455E" w:rsidRDefault="003E3C85" w:rsidP="003E3C85">
      <w:pPr>
        <w:pStyle w:val="a6"/>
        <w:numPr>
          <w:ilvl w:val="0"/>
          <w:numId w:val="23"/>
        </w:numPr>
        <w:spacing w:before="100" w:beforeAutospacing="1" w:after="100" w:afterAutospacing="1" w:line="360" w:lineRule="auto"/>
        <w:jc w:val="both"/>
        <w:rPr>
          <w:sz w:val="28"/>
          <w:szCs w:val="28"/>
        </w:rPr>
      </w:pPr>
      <w:r w:rsidRPr="002C455E">
        <w:rPr>
          <w:sz w:val="28"/>
          <w:szCs w:val="28"/>
        </w:rPr>
        <w:t>назначает подразделение, сотрудником которого является пользователь;</w:t>
      </w:r>
    </w:p>
    <w:p w:rsidR="003E3C85" w:rsidRPr="002C455E" w:rsidRDefault="003E3C85" w:rsidP="003E3C85">
      <w:pPr>
        <w:pStyle w:val="a6"/>
        <w:numPr>
          <w:ilvl w:val="0"/>
          <w:numId w:val="23"/>
        </w:numPr>
        <w:spacing w:before="100" w:beforeAutospacing="1" w:after="100" w:afterAutospacing="1" w:line="360" w:lineRule="auto"/>
        <w:jc w:val="both"/>
        <w:rPr>
          <w:sz w:val="28"/>
          <w:szCs w:val="28"/>
        </w:rPr>
      </w:pPr>
      <w:r w:rsidRPr="002C455E">
        <w:rPr>
          <w:sz w:val="28"/>
          <w:szCs w:val="28"/>
        </w:rPr>
        <w:t>назначает пользователя на роль Финансового Оператора или Оператора Системы в одном или нескольких подразделениях Участника.</w:t>
      </w:r>
    </w:p>
    <w:p w:rsidR="006060DD" w:rsidRPr="002C455E" w:rsidRDefault="003E3C85" w:rsidP="006060DD">
      <w:pPr>
        <w:spacing w:before="100" w:beforeAutospacing="1" w:after="100" w:afterAutospacing="1" w:line="360" w:lineRule="auto"/>
        <w:ind w:firstLine="720"/>
        <w:jc w:val="both"/>
        <w:rPr>
          <w:sz w:val="28"/>
          <w:szCs w:val="28"/>
        </w:rPr>
      </w:pPr>
      <w:r w:rsidRPr="002C455E">
        <w:rPr>
          <w:sz w:val="28"/>
          <w:szCs w:val="28"/>
        </w:rPr>
        <w:t xml:space="preserve"> </w:t>
      </w:r>
      <w:r w:rsidR="00060569" w:rsidRPr="002C455E">
        <w:rPr>
          <w:sz w:val="28"/>
          <w:szCs w:val="28"/>
        </w:rPr>
        <w:t xml:space="preserve">Подробная информация о порядке создания учетной записи пользователя, привязке сотрудника к подразделению и назначении ролей </w:t>
      </w:r>
      <w:r w:rsidR="009F6563" w:rsidRPr="002C455E">
        <w:rPr>
          <w:sz w:val="28"/>
          <w:szCs w:val="28"/>
        </w:rPr>
        <w:t>приведена в</w:t>
      </w:r>
      <w:r w:rsidR="00060569" w:rsidRPr="002C455E">
        <w:rPr>
          <w:sz w:val="28"/>
          <w:szCs w:val="28"/>
        </w:rPr>
        <w:t xml:space="preserve"> п.5.1 и 5.2. </w:t>
      </w:r>
    </w:p>
    <w:p w:rsidR="006060DD" w:rsidRPr="002C455E" w:rsidRDefault="006060DD" w:rsidP="006060DD">
      <w:pPr>
        <w:spacing w:before="100" w:beforeAutospacing="1" w:after="100" w:afterAutospacing="1" w:line="360" w:lineRule="auto"/>
        <w:ind w:firstLine="720"/>
        <w:jc w:val="both"/>
        <w:rPr>
          <w:sz w:val="28"/>
          <w:szCs w:val="28"/>
        </w:rPr>
      </w:pPr>
      <w:r w:rsidRPr="002C455E">
        <w:rPr>
          <w:sz w:val="28"/>
          <w:szCs w:val="28"/>
        </w:rPr>
        <w:t>Переход к журналу сотрудников осуществляется нажатием левой клавиши манипулятора «мышь» на соответствующем пункте в списке журналов (см. п. 3.1.1.3).</w:t>
      </w:r>
    </w:p>
    <w:p w:rsidR="000B73D4" w:rsidRPr="00882390" w:rsidRDefault="004128C9" w:rsidP="000B73D4">
      <w:pPr>
        <w:spacing w:before="100" w:beforeAutospacing="1" w:after="100" w:afterAutospacing="1" w:line="360" w:lineRule="auto"/>
        <w:jc w:val="both"/>
        <w:rPr>
          <w:sz w:val="28"/>
          <w:szCs w:val="28"/>
          <w:lang w:val="en-US"/>
        </w:rPr>
      </w:pPr>
      <w:r>
        <w:rPr>
          <w:noProof/>
          <w:sz w:val="28"/>
          <w:szCs w:val="28"/>
        </w:rPr>
        <w:lastRenderedPageBreak/>
        <w:drawing>
          <wp:inline distT="0" distB="0" distL="0" distR="0">
            <wp:extent cx="6133465" cy="3321050"/>
            <wp:effectExtent l="19050" t="0" r="635" b="0"/>
            <wp:docPr id="67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6133465" cy="3321050"/>
                    </a:xfrm>
                    <a:prstGeom prst="rect">
                      <a:avLst/>
                    </a:prstGeom>
                    <a:noFill/>
                    <a:ln w="9525">
                      <a:noFill/>
                      <a:miter lim="800000"/>
                      <a:headEnd/>
                      <a:tailEnd/>
                    </a:ln>
                  </pic:spPr>
                </pic:pic>
              </a:graphicData>
            </a:graphic>
          </wp:inline>
        </w:drawing>
      </w:r>
    </w:p>
    <w:p w:rsidR="000B73D4" w:rsidRPr="002C455E" w:rsidRDefault="00882390" w:rsidP="00F849DA">
      <w:pPr>
        <w:spacing w:before="100" w:beforeAutospacing="1" w:after="100" w:afterAutospacing="1" w:line="360" w:lineRule="auto"/>
        <w:ind w:firstLine="720"/>
        <w:jc w:val="both"/>
        <w:rPr>
          <w:sz w:val="28"/>
          <w:szCs w:val="28"/>
        </w:rPr>
      </w:pPr>
      <w:r>
        <w:rPr>
          <w:sz w:val="28"/>
          <w:szCs w:val="28"/>
        </w:rPr>
        <w:t>Рис.1</w:t>
      </w:r>
      <w:r w:rsidRPr="00864817">
        <w:rPr>
          <w:sz w:val="28"/>
          <w:szCs w:val="28"/>
        </w:rPr>
        <w:t>0</w:t>
      </w:r>
      <w:r w:rsidR="0005101E" w:rsidRPr="002C455E">
        <w:rPr>
          <w:sz w:val="28"/>
          <w:szCs w:val="28"/>
        </w:rPr>
        <w:t>. Журнал сотрудников</w:t>
      </w:r>
    </w:p>
    <w:p w:rsidR="009F6563" w:rsidRPr="002C455E" w:rsidRDefault="00882390" w:rsidP="009F6563">
      <w:pPr>
        <w:spacing w:before="100" w:beforeAutospacing="1" w:after="100" w:afterAutospacing="1" w:line="360" w:lineRule="auto"/>
        <w:ind w:firstLine="720"/>
        <w:jc w:val="both"/>
        <w:rPr>
          <w:sz w:val="28"/>
          <w:szCs w:val="28"/>
        </w:rPr>
      </w:pPr>
      <w:r>
        <w:rPr>
          <w:sz w:val="28"/>
          <w:szCs w:val="28"/>
        </w:rPr>
        <w:t>Журнал сотрудников (см. рис.1</w:t>
      </w:r>
      <w:r w:rsidRPr="001F1F4D">
        <w:rPr>
          <w:sz w:val="28"/>
          <w:szCs w:val="28"/>
        </w:rPr>
        <w:t>0</w:t>
      </w:r>
      <w:r w:rsidR="009F6563" w:rsidRPr="002C455E">
        <w:rPr>
          <w:sz w:val="28"/>
          <w:szCs w:val="28"/>
        </w:rPr>
        <w:t>) содержит следующие атрибуты:</w:t>
      </w:r>
    </w:p>
    <w:p w:rsidR="009F6563" w:rsidRPr="002C455E" w:rsidRDefault="009F6563" w:rsidP="009F6563">
      <w:pPr>
        <w:pStyle w:val="a6"/>
        <w:numPr>
          <w:ilvl w:val="0"/>
          <w:numId w:val="14"/>
        </w:numPr>
        <w:spacing w:before="100" w:beforeAutospacing="1" w:after="100" w:afterAutospacing="1" w:line="360" w:lineRule="auto"/>
        <w:jc w:val="both"/>
        <w:rPr>
          <w:sz w:val="28"/>
          <w:szCs w:val="28"/>
        </w:rPr>
      </w:pPr>
      <w:r w:rsidRPr="002C455E">
        <w:rPr>
          <w:b/>
          <w:sz w:val="28"/>
          <w:szCs w:val="28"/>
        </w:rPr>
        <w:t>ФИО</w:t>
      </w:r>
      <w:r w:rsidRPr="002C455E">
        <w:rPr>
          <w:sz w:val="28"/>
          <w:szCs w:val="28"/>
        </w:rPr>
        <w:t xml:space="preserve">. </w:t>
      </w:r>
      <w:r w:rsidR="000D08C6" w:rsidRPr="002C455E">
        <w:rPr>
          <w:sz w:val="28"/>
          <w:szCs w:val="28"/>
        </w:rPr>
        <w:t>Фамилия, Имя и Отчество сотрудника</w:t>
      </w:r>
      <w:r w:rsidRPr="002C455E">
        <w:rPr>
          <w:sz w:val="28"/>
          <w:szCs w:val="28"/>
        </w:rPr>
        <w:t xml:space="preserve"> представляет собой ссылку, нажатием левой клавиши мыши производится переход в карточк</w:t>
      </w:r>
      <w:r w:rsidR="000D08C6" w:rsidRPr="002C455E">
        <w:rPr>
          <w:sz w:val="28"/>
          <w:szCs w:val="28"/>
        </w:rPr>
        <w:t>у сотрудника</w:t>
      </w:r>
      <w:r w:rsidRPr="002C455E">
        <w:rPr>
          <w:sz w:val="28"/>
          <w:szCs w:val="28"/>
        </w:rPr>
        <w:t xml:space="preserve"> (в режиме чтения);</w:t>
      </w:r>
    </w:p>
    <w:p w:rsidR="009F6563" w:rsidRPr="002C455E" w:rsidRDefault="009F6563" w:rsidP="009F6563">
      <w:pPr>
        <w:pStyle w:val="a6"/>
        <w:numPr>
          <w:ilvl w:val="0"/>
          <w:numId w:val="14"/>
        </w:numPr>
        <w:spacing w:before="100" w:beforeAutospacing="1" w:after="100" w:afterAutospacing="1" w:line="360" w:lineRule="auto"/>
        <w:jc w:val="both"/>
        <w:rPr>
          <w:sz w:val="28"/>
          <w:szCs w:val="28"/>
        </w:rPr>
      </w:pPr>
      <w:r w:rsidRPr="002C455E">
        <w:rPr>
          <w:b/>
          <w:sz w:val="28"/>
          <w:szCs w:val="28"/>
        </w:rPr>
        <w:t>Должность</w:t>
      </w:r>
      <w:r w:rsidRPr="002C455E">
        <w:rPr>
          <w:sz w:val="28"/>
          <w:szCs w:val="28"/>
        </w:rPr>
        <w:t xml:space="preserve">. </w:t>
      </w:r>
      <w:r w:rsidR="000D08C6" w:rsidRPr="002C455E">
        <w:rPr>
          <w:sz w:val="28"/>
          <w:szCs w:val="28"/>
        </w:rPr>
        <w:t>Должность сотрудника</w:t>
      </w:r>
      <w:r w:rsidRPr="002C455E">
        <w:rPr>
          <w:sz w:val="28"/>
          <w:szCs w:val="28"/>
        </w:rPr>
        <w:t xml:space="preserve">; </w:t>
      </w:r>
    </w:p>
    <w:p w:rsidR="009F6563" w:rsidRPr="002C455E" w:rsidRDefault="009F6563" w:rsidP="009F6563">
      <w:pPr>
        <w:pStyle w:val="a6"/>
        <w:numPr>
          <w:ilvl w:val="0"/>
          <w:numId w:val="14"/>
        </w:numPr>
        <w:spacing w:before="100" w:beforeAutospacing="1" w:after="100" w:afterAutospacing="1" w:line="360" w:lineRule="auto"/>
        <w:jc w:val="both"/>
        <w:rPr>
          <w:sz w:val="28"/>
          <w:szCs w:val="28"/>
        </w:rPr>
      </w:pPr>
      <w:r w:rsidRPr="002C455E">
        <w:rPr>
          <w:b/>
          <w:sz w:val="28"/>
          <w:szCs w:val="28"/>
        </w:rPr>
        <w:t>Подразделение</w:t>
      </w:r>
      <w:r w:rsidRPr="002C455E">
        <w:rPr>
          <w:sz w:val="28"/>
          <w:szCs w:val="28"/>
        </w:rPr>
        <w:t xml:space="preserve">. </w:t>
      </w:r>
      <w:r w:rsidR="000D08C6" w:rsidRPr="002C455E">
        <w:rPr>
          <w:sz w:val="28"/>
          <w:szCs w:val="28"/>
        </w:rPr>
        <w:t>Наименование подразделения сотрудника. Представляет</w:t>
      </w:r>
      <w:r w:rsidRPr="002C455E">
        <w:rPr>
          <w:sz w:val="28"/>
          <w:szCs w:val="28"/>
        </w:rPr>
        <w:t xml:space="preserve"> </w:t>
      </w:r>
      <w:r w:rsidR="000D08C6" w:rsidRPr="002C455E">
        <w:rPr>
          <w:sz w:val="28"/>
          <w:szCs w:val="28"/>
        </w:rPr>
        <w:t>собой</w:t>
      </w:r>
      <w:r w:rsidRPr="002C455E">
        <w:rPr>
          <w:sz w:val="28"/>
          <w:szCs w:val="28"/>
        </w:rPr>
        <w:t xml:space="preserve"> ссылк</w:t>
      </w:r>
      <w:r w:rsidR="000D08C6" w:rsidRPr="002C455E">
        <w:rPr>
          <w:sz w:val="28"/>
          <w:szCs w:val="28"/>
        </w:rPr>
        <w:t>у</w:t>
      </w:r>
      <w:r w:rsidRPr="002C455E">
        <w:rPr>
          <w:sz w:val="28"/>
          <w:szCs w:val="28"/>
        </w:rPr>
        <w:t>, нажатием левой клавиши мыши производится переход в карточку подразделения (в режиме чтения)</w:t>
      </w:r>
      <w:r w:rsidR="000D08C6" w:rsidRPr="002C455E">
        <w:rPr>
          <w:sz w:val="28"/>
          <w:szCs w:val="28"/>
        </w:rPr>
        <w:t>.</w:t>
      </w:r>
    </w:p>
    <w:p w:rsidR="00B8134F" w:rsidRPr="002C455E" w:rsidRDefault="00B8134F" w:rsidP="00B8134F">
      <w:pPr>
        <w:spacing w:before="100" w:beforeAutospacing="1" w:after="100" w:afterAutospacing="1" w:line="360" w:lineRule="auto"/>
        <w:ind w:firstLine="709"/>
        <w:jc w:val="both"/>
        <w:rPr>
          <w:sz w:val="28"/>
          <w:szCs w:val="28"/>
        </w:rPr>
      </w:pPr>
      <w:r w:rsidRPr="002C455E">
        <w:rPr>
          <w:sz w:val="28"/>
          <w:szCs w:val="28"/>
        </w:rPr>
        <w:t xml:space="preserve">В ячейке журнала отображается не более 100 символов. Если содержимое ячейки не может быть отображено на экране полностью, то при наведении на нем указателя мыши оно отображается в виде подсказки. </w:t>
      </w:r>
    </w:p>
    <w:p w:rsidR="009F6563" w:rsidRPr="00DA6811" w:rsidRDefault="009F6563" w:rsidP="009F6563">
      <w:pPr>
        <w:spacing w:before="100" w:beforeAutospacing="1" w:after="100" w:afterAutospacing="1" w:line="360" w:lineRule="auto"/>
        <w:ind w:firstLine="720"/>
        <w:jc w:val="both"/>
        <w:rPr>
          <w:sz w:val="28"/>
          <w:szCs w:val="28"/>
        </w:rPr>
      </w:pPr>
      <w:r w:rsidRPr="002C455E">
        <w:rPr>
          <w:sz w:val="28"/>
          <w:szCs w:val="28"/>
        </w:rPr>
        <w:t xml:space="preserve">Фильтрация записей журнала возможна по </w:t>
      </w:r>
      <w:r w:rsidR="000D08C6" w:rsidRPr="002C455E">
        <w:rPr>
          <w:sz w:val="28"/>
          <w:szCs w:val="28"/>
        </w:rPr>
        <w:t>ФИО и подразделению сотрудника</w:t>
      </w:r>
      <w:r w:rsidRPr="002C455E">
        <w:rPr>
          <w:sz w:val="28"/>
          <w:szCs w:val="28"/>
        </w:rPr>
        <w:t>. Подробнее о фильтрации см. п.3.1.2.1.</w:t>
      </w:r>
    </w:p>
    <w:p w:rsidR="00484861" w:rsidRPr="00DA6811" w:rsidRDefault="00484861" w:rsidP="009F6563">
      <w:pPr>
        <w:spacing w:before="100" w:beforeAutospacing="1" w:after="100" w:afterAutospacing="1" w:line="360" w:lineRule="auto"/>
        <w:ind w:firstLine="720"/>
        <w:jc w:val="both"/>
        <w:rPr>
          <w:sz w:val="28"/>
          <w:szCs w:val="28"/>
        </w:rPr>
      </w:pPr>
    </w:p>
    <w:p w:rsidR="009F6563" w:rsidRPr="002C455E" w:rsidRDefault="009F6563" w:rsidP="009F6563">
      <w:pPr>
        <w:spacing w:before="100" w:beforeAutospacing="1" w:after="100" w:afterAutospacing="1" w:line="360" w:lineRule="auto"/>
        <w:jc w:val="both"/>
        <w:rPr>
          <w:b/>
          <w:sz w:val="28"/>
          <w:szCs w:val="28"/>
        </w:rPr>
      </w:pPr>
      <w:r w:rsidRPr="002C455E">
        <w:rPr>
          <w:b/>
          <w:sz w:val="28"/>
          <w:szCs w:val="28"/>
        </w:rPr>
        <w:lastRenderedPageBreak/>
        <w:t xml:space="preserve">4.1.2.1 Элементы управления </w:t>
      </w:r>
    </w:p>
    <w:p w:rsidR="009F6563" w:rsidRPr="002C455E" w:rsidRDefault="009F6563" w:rsidP="009F6563">
      <w:pPr>
        <w:spacing w:before="100" w:beforeAutospacing="1" w:after="100" w:afterAutospacing="1" w:line="360" w:lineRule="auto"/>
        <w:ind w:firstLine="709"/>
        <w:jc w:val="both"/>
        <w:rPr>
          <w:sz w:val="28"/>
          <w:szCs w:val="28"/>
        </w:rPr>
      </w:pPr>
      <w:r w:rsidRPr="002C455E">
        <w:rPr>
          <w:sz w:val="28"/>
          <w:szCs w:val="28"/>
        </w:rPr>
        <w:t xml:space="preserve">Журнал </w:t>
      </w:r>
      <w:r w:rsidR="000D08C6" w:rsidRPr="002C455E">
        <w:rPr>
          <w:sz w:val="28"/>
          <w:szCs w:val="28"/>
        </w:rPr>
        <w:t>сотрудников</w:t>
      </w:r>
      <w:r w:rsidRPr="002C455E">
        <w:rPr>
          <w:sz w:val="28"/>
          <w:szCs w:val="28"/>
        </w:rPr>
        <w:t xml:space="preserve"> содержит следующие элементы управления:</w:t>
      </w:r>
    </w:p>
    <w:p w:rsidR="009F6563" w:rsidRPr="002C455E" w:rsidRDefault="009F6563" w:rsidP="009F6563">
      <w:pPr>
        <w:pStyle w:val="a6"/>
        <w:numPr>
          <w:ilvl w:val="0"/>
          <w:numId w:val="21"/>
        </w:numPr>
        <w:spacing w:before="100" w:beforeAutospacing="1" w:after="100" w:afterAutospacing="1" w:line="360" w:lineRule="auto"/>
        <w:jc w:val="both"/>
        <w:rPr>
          <w:sz w:val="28"/>
          <w:szCs w:val="28"/>
        </w:rPr>
      </w:pPr>
      <w:r w:rsidRPr="002C455E">
        <w:rPr>
          <w:b/>
          <w:sz w:val="28"/>
          <w:szCs w:val="28"/>
        </w:rPr>
        <w:t xml:space="preserve">Добавить </w:t>
      </w:r>
      <w:r w:rsidR="006A1715" w:rsidRPr="002C455E">
        <w:rPr>
          <w:b/>
          <w:sz w:val="28"/>
          <w:szCs w:val="28"/>
        </w:rPr>
        <w:t>сотрудника</w:t>
      </w:r>
      <w:r w:rsidRPr="002C455E">
        <w:rPr>
          <w:sz w:val="28"/>
          <w:szCs w:val="28"/>
        </w:rPr>
        <w:t xml:space="preserve">. </w:t>
      </w:r>
      <w:r w:rsidR="007903A2" w:rsidRPr="002C455E">
        <w:rPr>
          <w:noProof/>
        </w:rPr>
        <w:drawing>
          <wp:inline distT="0" distB="0" distL="0" distR="0">
            <wp:extent cx="1704975" cy="342900"/>
            <wp:effectExtent l="0" t="0" r="9525" b="0"/>
            <wp:docPr id="5072" name="Рисунок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704975" cy="342900"/>
                    </a:xfrm>
                    <a:prstGeom prst="rect">
                      <a:avLst/>
                    </a:prstGeom>
                  </pic:spPr>
                </pic:pic>
              </a:graphicData>
            </a:graphic>
          </wp:inline>
        </w:drawing>
      </w:r>
      <w:r w:rsidRPr="002C455E">
        <w:rPr>
          <w:sz w:val="28"/>
          <w:szCs w:val="28"/>
        </w:rPr>
        <w:t xml:space="preserve"> Позволяет добавить </w:t>
      </w:r>
      <w:r w:rsidR="006A1715" w:rsidRPr="002C455E">
        <w:rPr>
          <w:sz w:val="28"/>
          <w:szCs w:val="28"/>
        </w:rPr>
        <w:t>сотрудника</w:t>
      </w:r>
      <w:r w:rsidRPr="002C455E">
        <w:rPr>
          <w:sz w:val="28"/>
          <w:szCs w:val="28"/>
        </w:rPr>
        <w:t xml:space="preserve"> </w:t>
      </w:r>
      <w:r w:rsidR="00DF00C6" w:rsidRPr="002C455E">
        <w:rPr>
          <w:sz w:val="28"/>
          <w:szCs w:val="28"/>
        </w:rPr>
        <w:t>Участника или подразделения Участника;</w:t>
      </w:r>
    </w:p>
    <w:p w:rsidR="009F6563" w:rsidRDefault="009F6563" w:rsidP="009F6563">
      <w:pPr>
        <w:pStyle w:val="a6"/>
        <w:numPr>
          <w:ilvl w:val="0"/>
          <w:numId w:val="21"/>
        </w:numPr>
        <w:spacing w:before="100" w:beforeAutospacing="1" w:after="100" w:afterAutospacing="1" w:line="360" w:lineRule="auto"/>
        <w:jc w:val="both"/>
        <w:rPr>
          <w:sz w:val="28"/>
          <w:szCs w:val="28"/>
        </w:rPr>
      </w:pPr>
      <w:r w:rsidRPr="002C455E">
        <w:rPr>
          <w:b/>
          <w:sz w:val="28"/>
          <w:szCs w:val="28"/>
        </w:rPr>
        <w:t>Удалить выбранны</w:t>
      </w:r>
      <w:r w:rsidR="006A587C" w:rsidRPr="002C455E">
        <w:rPr>
          <w:b/>
          <w:sz w:val="28"/>
          <w:szCs w:val="28"/>
        </w:rPr>
        <w:t>х</w:t>
      </w:r>
      <w:r w:rsidRPr="002C455E">
        <w:rPr>
          <w:b/>
          <w:sz w:val="28"/>
          <w:szCs w:val="28"/>
        </w:rPr>
        <w:t xml:space="preserve"> </w:t>
      </w:r>
      <w:r w:rsidR="006A587C" w:rsidRPr="002C455E">
        <w:rPr>
          <w:b/>
          <w:sz w:val="28"/>
          <w:szCs w:val="28"/>
        </w:rPr>
        <w:t>сотрудников</w:t>
      </w:r>
      <w:r w:rsidRPr="002C455E">
        <w:rPr>
          <w:sz w:val="28"/>
          <w:szCs w:val="28"/>
        </w:rPr>
        <w:t xml:space="preserve">. </w:t>
      </w:r>
      <w:r w:rsidRPr="002C455E">
        <w:rPr>
          <w:noProof/>
        </w:rPr>
        <w:drawing>
          <wp:inline distT="0" distB="0" distL="0" distR="0">
            <wp:extent cx="361950" cy="361950"/>
            <wp:effectExtent l="0" t="0" r="0" b="0"/>
            <wp:docPr id="5008" name="Рисунок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1950" cy="361950"/>
                    </a:xfrm>
                    <a:prstGeom prst="rect">
                      <a:avLst/>
                    </a:prstGeom>
                  </pic:spPr>
                </pic:pic>
              </a:graphicData>
            </a:graphic>
          </wp:inline>
        </w:drawing>
      </w:r>
      <w:r w:rsidRPr="002C455E">
        <w:rPr>
          <w:sz w:val="28"/>
          <w:szCs w:val="28"/>
        </w:rPr>
        <w:t xml:space="preserve"> Позволяет удалить карточку </w:t>
      </w:r>
      <w:r w:rsidR="006A587C" w:rsidRPr="002C455E">
        <w:rPr>
          <w:sz w:val="28"/>
          <w:szCs w:val="28"/>
        </w:rPr>
        <w:t>сотрудника</w:t>
      </w:r>
      <w:r w:rsidRPr="002C455E">
        <w:rPr>
          <w:sz w:val="28"/>
          <w:szCs w:val="28"/>
        </w:rPr>
        <w:t xml:space="preserve"> или выбранных </w:t>
      </w:r>
      <w:r w:rsidR="006A587C" w:rsidRPr="002C455E">
        <w:rPr>
          <w:sz w:val="28"/>
          <w:szCs w:val="28"/>
        </w:rPr>
        <w:t>сотрудников.</w:t>
      </w:r>
      <w:r w:rsidRPr="002C455E">
        <w:rPr>
          <w:sz w:val="28"/>
          <w:szCs w:val="28"/>
        </w:rPr>
        <w:t xml:space="preserve"> Финансовый Администратор не может удалить </w:t>
      </w:r>
      <w:r w:rsidR="006A587C" w:rsidRPr="002C455E">
        <w:rPr>
          <w:sz w:val="28"/>
          <w:szCs w:val="28"/>
        </w:rPr>
        <w:t xml:space="preserve">свою собственную </w:t>
      </w:r>
      <w:r w:rsidRPr="002C455E">
        <w:rPr>
          <w:sz w:val="28"/>
          <w:szCs w:val="28"/>
        </w:rPr>
        <w:t>карточку</w:t>
      </w:r>
      <w:r w:rsidR="006A587C" w:rsidRPr="002C455E">
        <w:rPr>
          <w:sz w:val="28"/>
          <w:szCs w:val="28"/>
        </w:rPr>
        <w:t>, созданную Администратором Системы</w:t>
      </w:r>
      <w:r w:rsidRPr="002C455E">
        <w:rPr>
          <w:sz w:val="28"/>
          <w:szCs w:val="28"/>
        </w:rPr>
        <w:t>.</w:t>
      </w:r>
    </w:p>
    <w:p w:rsidR="001B1918" w:rsidRPr="002C455E" w:rsidRDefault="001A2C29" w:rsidP="001B1918">
      <w:pPr>
        <w:pStyle w:val="Heading3Documentum"/>
      </w:pPr>
      <w:r w:rsidRPr="002C455E">
        <w:fldChar w:fldCharType="begin"/>
      </w:r>
      <w:r w:rsidR="001B1918" w:rsidRPr="002C455E">
        <w:instrText xml:space="preserve"> AUTONUMLGL  </w:instrText>
      </w:r>
      <w:bookmarkStart w:id="58" w:name="_Toc487016337"/>
      <w:r w:rsidRPr="002C455E">
        <w:fldChar w:fldCharType="end"/>
      </w:r>
      <w:r w:rsidR="001B1918" w:rsidRPr="002C455E">
        <w:tab/>
        <w:t>Услуги</w:t>
      </w:r>
      <w:bookmarkEnd w:id="58"/>
    </w:p>
    <w:p w:rsidR="00DF00C6" w:rsidRPr="002C455E" w:rsidRDefault="00DF00C6" w:rsidP="00DF00C6">
      <w:pPr>
        <w:spacing w:before="100" w:beforeAutospacing="1" w:after="100" w:afterAutospacing="1" w:line="360" w:lineRule="auto"/>
        <w:ind w:firstLine="720"/>
        <w:jc w:val="both"/>
        <w:rPr>
          <w:sz w:val="28"/>
          <w:szCs w:val="28"/>
        </w:rPr>
      </w:pPr>
      <w:r w:rsidRPr="002C455E">
        <w:rPr>
          <w:sz w:val="28"/>
          <w:szCs w:val="28"/>
        </w:rPr>
        <w:t xml:space="preserve">Журнал услуг представляет собой список, содержащий записи об услугах, функциях и процедурах Участника, Финансовым Администратором которого является пользователь. </w:t>
      </w:r>
    </w:p>
    <w:p w:rsidR="0005101E" w:rsidRPr="002C455E" w:rsidRDefault="0005101E" w:rsidP="0005101E">
      <w:pPr>
        <w:spacing w:before="100" w:beforeAutospacing="1" w:after="240" w:line="276" w:lineRule="auto"/>
        <w:ind w:firstLine="720"/>
        <w:jc w:val="both"/>
        <w:rPr>
          <w:sz w:val="28"/>
          <w:szCs w:val="28"/>
        </w:rPr>
      </w:pPr>
      <w:r w:rsidRPr="002C455E">
        <w:rPr>
          <w:sz w:val="28"/>
          <w:szCs w:val="28"/>
        </w:rPr>
        <w:t>Журнал услуг содержит три сп</w:t>
      </w:r>
      <w:r w:rsidR="001F1F4D">
        <w:rPr>
          <w:sz w:val="28"/>
          <w:szCs w:val="28"/>
        </w:rPr>
        <w:t>иска/ макро-фильтра (см. рис. 1</w:t>
      </w:r>
      <w:r w:rsidR="001F1F4D" w:rsidRPr="001F1F4D">
        <w:rPr>
          <w:sz w:val="28"/>
          <w:szCs w:val="28"/>
        </w:rPr>
        <w:t>1</w:t>
      </w:r>
      <w:r w:rsidRPr="002C455E">
        <w:rPr>
          <w:sz w:val="28"/>
          <w:szCs w:val="28"/>
        </w:rPr>
        <w:t>):</w:t>
      </w:r>
    </w:p>
    <w:p w:rsidR="001B1918" w:rsidRPr="002C455E" w:rsidRDefault="0005101E" w:rsidP="0005101E">
      <w:pPr>
        <w:pStyle w:val="a6"/>
        <w:numPr>
          <w:ilvl w:val="0"/>
          <w:numId w:val="22"/>
        </w:numPr>
        <w:spacing w:after="100" w:afterAutospacing="1" w:line="276" w:lineRule="auto"/>
        <w:jc w:val="both"/>
        <w:rPr>
          <w:sz w:val="28"/>
          <w:szCs w:val="28"/>
        </w:rPr>
      </w:pPr>
      <w:r w:rsidRPr="002C455E">
        <w:rPr>
          <w:sz w:val="28"/>
          <w:szCs w:val="28"/>
        </w:rPr>
        <w:t>Импортированные услуги;</w:t>
      </w:r>
    </w:p>
    <w:p w:rsidR="0005101E" w:rsidRPr="002C455E" w:rsidRDefault="0005101E" w:rsidP="0005101E">
      <w:pPr>
        <w:pStyle w:val="a6"/>
        <w:numPr>
          <w:ilvl w:val="0"/>
          <w:numId w:val="22"/>
        </w:numPr>
        <w:spacing w:before="100" w:beforeAutospacing="1" w:after="100" w:afterAutospacing="1" w:line="276" w:lineRule="auto"/>
        <w:jc w:val="both"/>
        <w:rPr>
          <w:sz w:val="28"/>
          <w:szCs w:val="28"/>
        </w:rPr>
      </w:pPr>
      <w:r w:rsidRPr="002C455E">
        <w:rPr>
          <w:sz w:val="28"/>
          <w:szCs w:val="28"/>
        </w:rPr>
        <w:t>Созданные услуги;</w:t>
      </w:r>
    </w:p>
    <w:p w:rsidR="0005101E" w:rsidRPr="002C455E" w:rsidRDefault="0005101E" w:rsidP="0005101E">
      <w:pPr>
        <w:pStyle w:val="a6"/>
        <w:numPr>
          <w:ilvl w:val="0"/>
          <w:numId w:val="22"/>
        </w:numPr>
        <w:spacing w:before="100" w:beforeAutospacing="1" w:after="100" w:afterAutospacing="1" w:line="276" w:lineRule="auto"/>
        <w:jc w:val="both"/>
        <w:rPr>
          <w:sz w:val="28"/>
          <w:szCs w:val="28"/>
        </w:rPr>
      </w:pPr>
      <w:r w:rsidRPr="002C455E">
        <w:rPr>
          <w:sz w:val="28"/>
          <w:szCs w:val="28"/>
        </w:rPr>
        <w:t>Заблокированные услуги.</w:t>
      </w:r>
    </w:p>
    <w:p w:rsidR="0005101E" w:rsidRPr="002C455E" w:rsidRDefault="00765DF4" w:rsidP="0005101E">
      <w:pPr>
        <w:spacing w:before="100" w:beforeAutospacing="1" w:after="100" w:afterAutospacing="1" w:line="360" w:lineRule="auto"/>
        <w:jc w:val="both"/>
        <w:rPr>
          <w:b/>
          <w:sz w:val="28"/>
          <w:szCs w:val="28"/>
        </w:rPr>
      </w:pPr>
      <w:r w:rsidRPr="002C455E">
        <w:rPr>
          <w:noProof/>
        </w:rPr>
        <w:drawing>
          <wp:inline distT="0" distB="0" distL="0" distR="0">
            <wp:extent cx="4324350" cy="400050"/>
            <wp:effectExtent l="0" t="0" r="0" b="0"/>
            <wp:docPr id="5077" name="Рисунок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324350" cy="400050"/>
                    </a:xfrm>
                    <a:prstGeom prst="rect">
                      <a:avLst/>
                    </a:prstGeom>
                  </pic:spPr>
                </pic:pic>
              </a:graphicData>
            </a:graphic>
          </wp:inline>
        </w:drawing>
      </w:r>
    </w:p>
    <w:p w:rsidR="0005101E" w:rsidRPr="002C455E" w:rsidRDefault="001F1F4D" w:rsidP="0005101E">
      <w:pPr>
        <w:spacing w:before="100" w:beforeAutospacing="1" w:after="100" w:afterAutospacing="1" w:line="360" w:lineRule="auto"/>
        <w:jc w:val="both"/>
        <w:rPr>
          <w:b/>
          <w:sz w:val="28"/>
          <w:szCs w:val="28"/>
        </w:rPr>
      </w:pPr>
      <w:r>
        <w:rPr>
          <w:sz w:val="28"/>
          <w:szCs w:val="28"/>
        </w:rPr>
        <w:t>Рис. 1</w:t>
      </w:r>
      <w:r w:rsidRPr="00C3163F">
        <w:rPr>
          <w:sz w:val="28"/>
          <w:szCs w:val="28"/>
        </w:rPr>
        <w:t>1</w:t>
      </w:r>
      <w:r w:rsidR="0005101E" w:rsidRPr="002C455E">
        <w:rPr>
          <w:sz w:val="28"/>
          <w:szCs w:val="28"/>
        </w:rPr>
        <w:t xml:space="preserve"> Списки журнала услуг.</w:t>
      </w:r>
    </w:p>
    <w:p w:rsidR="00765DF4" w:rsidRPr="002C455E" w:rsidRDefault="00765DF4" w:rsidP="00DF00C6">
      <w:pPr>
        <w:spacing w:before="100" w:beforeAutospacing="1" w:after="100" w:afterAutospacing="1" w:line="360" w:lineRule="auto"/>
        <w:ind w:firstLine="720"/>
        <w:jc w:val="both"/>
        <w:rPr>
          <w:sz w:val="28"/>
          <w:szCs w:val="28"/>
        </w:rPr>
      </w:pPr>
      <w:r w:rsidRPr="002C455E">
        <w:rPr>
          <w:sz w:val="28"/>
          <w:szCs w:val="28"/>
        </w:rPr>
        <w:t>Каждый список услуг содержит индикатор количества элементов.</w:t>
      </w:r>
    </w:p>
    <w:p w:rsidR="00247211" w:rsidRPr="00484861" w:rsidRDefault="00DF00C6" w:rsidP="00484861">
      <w:pPr>
        <w:spacing w:before="100" w:beforeAutospacing="1" w:after="100" w:afterAutospacing="1" w:line="360" w:lineRule="auto"/>
        <w:ind w:firstLine="720"/>
        <w:jc w:val="both"/>
        <w:rPr>
          <w:sz w:val="28"/>
          <w:szCs w:val="28"/>
        </w:rPr>
      </w:pPr>
      <w:r w:rsidRPr="002C455E">
        <w:rPr>
          <w:sz w:val="28"/>
          <w:szCs w:val="28"/>
        </w:rPr>
        <w:t>Переход к журналу услуг осуществляется нажатием левой клавиши манипулятора «мышь» на соответствующем пункте в списке журналов (см. п. 3.1.1.3).</w:t>
      </w:r>
    </w:p>
    <w:p w:rsidR="0005101E" w:rsidRPr="002C455E" w:rsidRDefault="0005101E" w:rsidP="0005101E">
      <w:pPr>
        <w:spacing w:before="100" w:beforeAutospacing="1" w:after="100" w:afterAutospacing="1" w:line="360" w:lineRule="auto"/>
        <w:jc w:val="both"/>
        <w:rPr>
          <w:b/>
          <w:sz w:val="28"/>
          <w:szCs w:val="28"/>
        </w:rPr>
      </w:pPr>
      <w:r w:rsidRPr="002C455E">
        <w:rPr>
          <w:b/>
          <w:sz w:val="28"/>
          <w:szCs w:val="28"/>
        </w:rPr>
        <w:t>4.1.3.1 Импортированные услуги</w:t>
      </w:r>
    </w:p>
    <w:p w:rsidR="009F1725" w:rsidRPr="002C455E" w:rsidRDefault="007A5AD3" w:rsidP="00DF00C6">
      <w:pPr>
        <w:spacing w:before="100" w:beforeAutospacing="1" w:after="100" w:afterAutospacing="1" w:line="360" w:lineRule="auto"/>
        <w:ind w:firstLine="720"/>
        <w:jc w:val="both"/>
        <w:rPr>
          <w:sz w:val="28"/>
          <w:szCs w:val="28"/>
        </w:rPr>
      </w:pPr>
      <w:r w:rsidRPr="002C455E">
        <w:rPr>
          <w:sz w:val="28"/>
          <w:szCs w:val="28"/>
        </w:rPr>
        <w:lastRenderedPageBreak/>
        <w:t>Список</w:t>
      </w:r>
      <w:r w:rsidR="00DF00C6" w:rsidRPr="002C455E">
        <w:rPr>
          <w:sz w:val="28"/>
          <w:szCs w:val="28"/>
        </w:rPr>
        <w:t xml:space="preserve"> </w:t>
      </w:r>
      <w:r w:rsidRPr="002C455E">
        <w:rPr>
          <w:sz w:val="28"/>
          <w:szCs w:val="28"/>
        </w:rPr>
        <w:t xml:space="preserve">импортированных </w:t>
      </w:r>
      <w:r w:rsidR="00DF00C6" w:rsidRPr="002C455E">
        <w:rPr>
          <w:sz w:val="28"/>
          <w:szCs w:val="28"/>
        </w:rPr>
        <w:t xml:space="preserve">услуг </w:t>
      </w:r>
      <w:r w:rsidR="001F1F4D">
        <w:rPr>
          <w:sz w:val="28"/>
          <w:szCs w:val="28"/>
        </w:rPr>
        <w:t>(см. рис. 1</w:t>
      </w:r>
      <w:r w:rsidR="001F1F4D" w:rsidRPr="001F1F4D">
        <w:rPr>
          <w:sz w:val="28"/>
          <w:szCs w:val="28"/>
        </w:rPr>
        <w:t>2</w:t>
      </w:r>
      <w:r w:rsidRPr="002C455E">
        <w:rPr>
          <w:sz w:val="28"/>
          <w:szCs w:val="28"/>
        </w:rPr>
        <w:t xml:space="preserve">) </w:t>
      </w:r>
      <w:r w:rsidR="00DF00C6" w:rsidRPr="002C455E">
        <w:rPr>
          <w:sz w:val="28"/>
          <w:szCs w:val="28"/>
        </w:rPr>
        <w:t>содерж</w:t>
      </w:r>
      <w:r w:rsidRPr="002C455E">
        <w:rPr>
          <w:sz w:val="28"/>
          <w:szCs w:val="28"/>
        </w:rPr>
        <w:t>ит</w:t>
      </w:r>
      <w:r w:rsidR="00DF00C6" w:rsidRPr="002C455E">
        <w:rPr>
          <w:sz w:val="28"/>
          <w:szCs w:val="28"/>
        </w:rPr>
        <w:t xml:space="preserve"> записи об услугах, функциях и процедурах Участника, </w:t>
      </w:r>
      <w:r w:rsidRPr="002C455E">
        <w:rPr>
          <w:sz w:val="28"/>
          <w:szCs w:val="28"/>
        </w:rPr>
        <w:t>импортированных из РГУ</w:t>
      </w:r>
      <w:r w:rsidR="00DF00C6" w:rsidRPr="002C455E">
        <w:rPr>
          <w:sz w:val="28"/>
          <w:szCs w:val="28"/>
        </w:rPr>
        <w:t xml:space="preserve">. </w:t>
      </w:r>
    </w:p>
    <w:p w:rsidR="00DF00C6" w:rsidRPr="002C455E" w:rsidRDefault="009F1725" w:rsidP="00DF00C6">
      <w:pPr>
        <w:spacing w:before="100" w:beforeAutospacing="1" w:after="100" w:afterAutospacing="1" w:line="360" w:lineRule="auto"/>
        <w:ind w:firstLine="720"/>
        <w:jc w:val="both"/>
        <w:rPr>
          <w:sz w:val="28"/>
          <w:szCs w:val="28"/>
        </w:rPr>
      </w:pPr>
      <w:r w:rsidRPr="002C455E">
        <w:rPr>
          <w:sz w:val="28"/>
          <w:szCs w:val="28"/>
        </w:rPr>
        <w:t>При первом входе в Систему список услуг Участника пуст, для его наполнения Финансовому Администратору необходимо обновить реестр услуг из РГУ (см. п.4.1.2.1).</w:t>
      </w:r>
    </w:p>
    <w:p w:rsidR="0005101E" w:rsidRPr="002C455E" w:rsidRDefault="004128C9" w:rsidP="0005101E">
      <w:pPr>
        <w:spacing w:before="100" w:beforeAutospacing="1" w:after="100" w:afterAutospacing="1" w:line="360" w:lineRule="auto"/>
        <w:jc w:val="both"/>
        <w:rPr>
          <w:b/>
          <w:sz w:val="28"/>
          <w:szCs w:val="28"/>
        </w:rPr>
      </w:pPr>
      <w:r>
        <w:rPr>
          <w:b/>
          <w:noProof/>
          <w:sz w:val="28"/>
          <w:szCs w:val="28"/>
        </w:rPr>
        <w:drawing>
          <wp:inline distT="0" distB="0" distL="0" distR="0">
            <wp:extent cx="6047105" cy="4037330"/>
            <wp:effectExtent l="19050" t="0" r="0" b="0"/>
            <wp:docPr id="67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6047105" cy="4037330"/>
                    </a:xfrm>
                    <a:prstGeom prst="rect">
                      <a:avLst/>
                    </a:prstGeom>
                    <a:noFill/>
                    <a:ln w="9525">
                      <a:noFill/>
                      <a:miter lim="800000"/>
                      <a:headEnd/>
                      <a:tailEnd/>
                    </a:ln>
                  </pic:spPr>
                </pic:pic>
              </a:graphicData>
            </a:graphic>
          </wp:inline>
        </w:drawing>
      </w:r>
    </w:p>
    <w:p w:rsidR="00450273" w:rsidRPr="002C455E" w:rsidRDefault="001F1F4D" w:rsidP="0005101E">
      <w:pPr>
        <w:spacing w:before="100" w:beforeAutospacing="1" w:after="100" w:afterAutospacing="1" w:line="360" w:lineRule="auto"/>
        <w:jc w:val="both"/>
        <w:rPr>
          <w:b/>
          <w:sz w:val="28"/>
          <w:szCs w:val="28"/>
        </w:rPr>
      </w:pPr>
      <w:r>
        <w:rPr>
          <w:sz w:val="28"/>
          <w:szCs w:val="28"/>
        </w:rPr>
        <w:t>Рис. 1</w:t>
      </w:r>
      <w:r w:rsidRPr="00C3163F">
        <w:rPr>
          <w:sz w:val="28"/>
          <w:szCs w:val="28"/>
        </w:rPr>
        <w:t>2</w:t>
      </w:r>
      <w:r w:rsidR="00450273" w:rsidRPr="002C455E">
        <w:rPr>
          <w:sz w:val="28"/>
          <w:szCs w:val="28"/>
        </w:rPr>
        <w:t xml:space="preserve"> Список импортированных услуг</w:t>
      </w:r>
    </w:p>
    <w:p w:rsidR="00A4171D" w:rsidRDefault="001E5B63" w:rsidP="001E5B63">
      <w:pPr>
        <w:spacing w:before="100" w:beforeAutospacing="1" w:after="100" w:afterAutospacing="1" w:line="360" w:lineRule="auto"/>
        <w:ind w:firstLine="720"/>
        <w:jc w:val="both"/>
        <w:rPr>
          <w:sz w:val="28"/>
          <w:szCs w:val="28"/>
        </w:rPr>
      </w:pPr>
      <w:r w:rsidRPr="002C455E">
        <w:rPr>
          <w:sz w:val="28"/>
          <w:szCs w:val="28"/>
        </w:rPr>
        <w:t xml:space="preserve">Фильтрация услуг возможна по </w:t>
      </w:r>
      <w:r w:rsidR="00A4171D">
        <w:rPr>
          <w:sz w:val="28"/>
          <w:szCs w:val="28"/>
        </w:rPr>
        <w:t>следующим</w:t>
      </w:r>
      <w:r w:rsidRPr="002C455E">
        <w:rPr>
          <w:sz w:val="28"/>
          <w:szCs w:val="28"/>
        </w:rPr>
        <w:t xml:space="preserve"> атрибутам</w:t>
      </w:r>
      <w:r w:rsidR="00A4171D">
        <w:rPr>
          <w:sz w:val="28"/>
          <w:szCs w:val="28"/>
        </w:rPr>
        <w:t>:</w:t>
      </w:r>
    </w:p>
    <w:p w:rsidR="00A4171D" w:rsidRDefault="00A4171D" w:rsidP="00A4171D">
      <w:pPr>
        <w:pStyle w:val="a6"/>
        <w:numPr>
          <w:ilvl w:val="0"/>
          <w:numId w:val="22"/>
        </w:numPr>
        <w:spacing w:before="100" w:beforeAutospacing="1" w:after="100" w:afterAutospacing="1" w:line="276" w:lineRule="auto"/>
        <w:jc w:val="both"/>
        <w:rPr>
          <w:sz w:val="28"/>
          <w:szCs w:val="28"/>
        </w:rPr>
      </w:pPr>
      <w:r>
        <w:rPr>
          <w:sz w:val="28"/>
          <w:szCs w:val="28"/>
        </w:rPr>
        <w:t>Наименование услуги;</w:t>
      </w:r>
    </w:p>
    <w:p w:rsidR="00A4171D" w:rsidRDefault="00A4171D" w:rsidP="00A4171D">
      <w:pPr>
        <w:pStyle w:val="a6"/>
        <w:numPr>
          <w:ilvl w:val="0"/>
          <w:numId w:val="22"/>
        </w:numPr>
        <w:spacing w:before="100" w:beforeAutospacing="1" w:after="100" w:afterAutospacing="1" w:line="276" w:lineRule="auto"/>
        <w:jc w:val="both"/>
        <w:rPr>
          <w:sz w:val="28"/>
          <w:szCs w:val="28"/>
        </w:rPr>
      </w:pPr>
      <w:r>
        <w:rPr>
          <w:sz w:val="28"/>
          <w:szCs w:val="28"/>
        </w:rPr>
        <w:t>Тип;</w:t>
      </w:r>
    </w:p>
    <w:p w:rsidR="00A4171D" w:rsidRDefault="00A4171D" w:rsidP="00A4171D">
      <w:pPr>
        <w:pStyle w:val="a6"/>
        <w:numPr>
          <w:ilvl w:val="0"/>
          <w:numId w:val="22"/>
        </w:numPr>
        <w:spacing w:before="100" w:beforeAutospacing="1" w:after="100" w:afterAutospacing="1" w:line="276" w:lineRule="auto"/>
        <w:jc w:val="both"/>
        <w:rPr>
          <w:sz w:val="28"/>
          <w:szCs w:val="28"/>
        </w:rPr>
      </w:pPr>
      <w:r>
        <w:rPr>
          <w:sz w:val="28"/>
          <w:szCs w:val="28"/>
        </w:rPr>
        <w:t>Родительская услуга;</w:t>
      </w:r>
    </w:p>
    <w:p w:rsidR="00A4171D" w:rsidRDefault="00A4171D" w:rsidP="00A4171D">
      <w:pPr>
        <w:pStyle w:val="a6"/>
        <w:numPr>
          <w:ilvl w:val="0"/>
          <w:numId w:val="22"/>
        </w:numPr>
        <w:spacing w:before="100" w:beforeAutospacing="1" w:after="100" w:afterAutospacing="1" w:line="276" w:lineRule="auto"/>
        <w:jc w:val="both"/>
        <w:rPr>
          <w:sz w:val="28"/>
          <w:szCs w:val="28"/>
        </w:rPr>
      </w:pPr>
      <w:r>
        <w:rPr>
          <w:sz w:val="28"/>
          <w:szCs w:val="28"/>
        </w:rPr>
        <w:t>КБК;</w:t>
      </w:r>
    </w:p>
    <w:p w:rsidR="00A4171D" w:rsidRDefault="00A4171D" w:rsidP="00A4171D">
      <w:pPr>
        <w:pStyle w:val="a6"/>
        <w:numPr>
          <w:ilvl w:val="0"/>
          <w:numId w:val="22"/>
        </w:numPr>
        <w:spacing w:before="100" w:beforeAutospacing="1" w:after="100" w:afterAutospacing="1" w:line="276" w:lineRule="auto"/>
        <w:jc w:val="both"/>
        <w:rPr>
          <w:sz w:val="28"/>
          <w:szCs w:val="28"/>
        </w:rPr>
      </w:pPr>
      <w:r>
        <w:rPr>
          <w:sz w:val="28"/>
          <w:szCs w:val="28"/>
        </w:rPr>
        <w:t>Статус.</w:t>
      </w:r>
    </w:p>
    <w:p w:rsidR="001E5B63" w:rsidRPr="002C455E" w:rsidRDefault="001E5B63" w:rsidP="001E5B63">
      <w:pPr>
        <w:spacing w:before="100" w:beforeAutospacing="1" w:after="100" w:afterAutospacing="1" w:line="360" w:lineRule="auto"/>
        <w:ind w:firstLine="720"/>
        <w:jc w:val="both"/>
        <w:rPr>
          <w:sz w:val="28"/>
          <w:szCs w:val="28"/>
        </w:rPr>
      </w:pPr>
      <w:r w:rsidRPr="002C455E">
        <w:rPr>
          <w:sz w:val="28"/>
          <w:szCs w:val="28"/>
        </w:rPr>
        <w:t>Подробнее о фильтрации см. п.3.1.2.1.</w:t>
      </w:r>
    </w:p>
    <w:p w:rsidR="007A5AD3" w:rsidRPr="002C455E" w:rsidRDefault="007A5AD3" w:rsidP="007A5AD3">
      <w:pPr>
        <w:spacing w:before="100" w:beforeAutospacing="1" w:after="100" w:afterAutospacing="1" w:line="360" w:lineRule="auto"/>
        <w:ind w:firstLine="720"/>
        <w:jc w:val="both"/>
        <w:rPr>
          <w:sz w:val="28"/>
          <w:szCs w:val="28"/>
        </w:rPr>
      </w:pPr>
      <w:r w:rsidRPr="002C455E">
        <w:rPr>
          <w:sz w:val="28"/>
          <w:szCs w:val="28"/>
        </w:rPr>
        <w:lastRenderedPageBreak/>
        <w:t>Список импортированных услуг содержит следующие атрибуты:</w:t>
      </w:r>
    </w:p>
    <w:p w:rsidR="007A5AD3" w:rsidRPr="002C455E" w:rsidRDefault="007A5AD3" w:rsidP="007A5AD3">
      <w:pPr>
        <w:pStyle w:val="a6"/>
        <w:numPr>
          <w:ilvl w:val="0"/>
          <w:numId w:val="14"/>
        </w:numPr>
        <w:spacing w:before="100" w:beforeAutospacing="1" w:after="100" w:afterAutospacing="1" w:line="360" w:lineRule="auto"/>
        <w:jc w:val="both"/>
        <w:rPr>
          <w:sz w:val="28"/>
          <w:szCs w:val="28"/>
        </w:rPr>
      </w:pPr>
      <w:r w:rsidRPr="002C455E">
        <w:rPr>
          <w:b/>
          <w:sz w:val="28"/>
          <w:szCs w:val="28"/>
        </w:rPr>
        <w:t>ИД услуги</w:t>
      </w:r>
      <w:r w:rsidRPr="002C455E">
        <w:rPr>
          <w:sz w:val="28"/>
          <w:szCs w:val="28"/>
        </w:rPr>
        <w:t>. Идентификатор услуги в РГУ. Представляет собой ссылку, нажатием левой клавиши мыши производится переход в карточку услуги (в режиме чтения);</w:t>
      </w:r>
    </w:p>
    <w:p w:rsidR="007A5AD3" w:rsidRPr="002C455E" w:rsidRDefault="007A5AD3" w:rsidP="007A5AD3">
      <w:pPr>
        <w:pStyle w:val="a6"/>
        <w:numPr>
          <w:ilvl w:val="0"/>
          <w:numId w:val="14"/>
        </w:numPr>
        <w:spacing w:before="100" w:beforeAutospacing="1" w:after="100" w:afterAutospacing="1" w:line="360" w:lineRule="auto"/>
        <w:jc w:val="both"/>
        <w:rPr>
          <w:sz w:val="28"/>
          <w:szCs w:val="28"/>
        </w:rPr>
      </w:pPr>
      <w:r w:rsidRPr="002C455E">
        <w:rPr>
          <w:b/>
          <w:sz w:val="28"/>
          <w:szCs w:val="28"/>
        </w:rPr>
        <w:t>Наименование услуги</w:t>
      </w:r>
      <w:r w:rsidRPr="002C455E">
        <w:rPr>
          <w:sz w:val="28"/>
          <w:szCs w:val="28"/>
        </w:rPr>
        <w:t xml:space="preserve">. Содержит краткое наименование услуги; </w:t>
      </w:r>
    </w:p>
    <w:p w:rsidR="007A5AD3" w:rsidRPr="002C455E" w:rsidRDefault="007A5AD3" w:rsidP="007A5AD3">
      <w:pPr>
        <w:pStyle w:val="a6"/>
        <w:numPr>
          <w:ilvl w:val="0"/>
          <w:numId w:val="14"/>
        </w:numPr>
        <w:spacing w:before="100" w:beforeAutospacing="1" w:after="100" w:afterAutospacing="1" w:line="360" w:lineRule="auto"/>
        <w:jc w:val="both"/>
        <w:rPr>
          <w:sz w:val="28"/>
          <w:szCs w:val="28"/>
        </w:rPr>
      </w:pPr>
      <w:r w:rsidRPr="002C455E">
        <w:rPr>
          <w:b/>
          <w:sz w:val="28"/>
          <w:szCs w:val="28"/>
        </w:rPr>
        <w:t>Тип</w:t>
      </w:r>
      <w:r w:rsidRPr="002C455E">
        <w:rPr>
          <w:sz w:val="28"/>
          <w:szCs w:val="28"/>
        </w:rPr>
        <w:t xml:space="preserve">. </w:t>
      </w:r>
      <w:r w:rsidR="004E46FF" w:rsidRPr="002C455E">
        <w:rPr>
          <w:sz w:val="28"/>
          <w:szCs w:val="28"/>
        </w:rPr>
        <w:t>Карточка услуги соответствует одному из типов: «услуга», «функция», «процедура», «группа»</w:t>
      </w:r>
      <w:r w:rsidRPr="002C455E">
        <w:rPr>
          <w:sz w:val="28"/>
          <w:szCs w:val="28"/>
        </w:rPr>
        <w:t xml:space="preserve">. </w:t>
      </w:r>
      <w:r w:rsidR="004E46FF" w:rsidRPr="002C455E">
        <w:rPr>
          <w:sz w:val="28"/>
          <w:szCs w:val="28"/>
        </w:rPr>
        <w:t xml:space="preserve">Подробнее о типах услуг см. п.5.3. Если услуга является родительской, то в столбце отображается дополнительная ссылка на </w:t>
      </w:r>
      <w:proofErr w:type="spellStart"/>
      <w:r w:rsidR="004E46FF" w:rsidRPr="002C455E">
        <w:rPr>
          <w:sz w:val="28"/>
          <w:szCs w:val="28"/>
        </w:rPr>
        <w:t>подуслуги</w:t>
      </w:r>
      <w:proofErr w:type="spellEnd"/>
      <w:r w:rsidR="004E46FF" w:rsidRPr="002C455E">
        <w:rPr>
          <w:sz w:val="28"/>
          <w:szCs w:val="28"/>
        </w:rPr>
        <w:t xml:space="preserve"> </w:t>
      </w:r>
      <w:r w:rsidR="004E46FF" w:rsidRPr="002C455E">
        <w:rPr>
          <w:noProof/>
        </w:rPr>
        <w:drawing>
          <wp:inline distT="0" distB="0" distL="0" distR="0">
            <wp:extent cx="561975" cy="190500"/>
            <wp:effectExtent l="0" t="0" r="9525" b="0"/>
            <wp:docPr id="5013" name="Рисунок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61975" cy="190500"/>
                    </a:xfrm>
                    <a:prstGeom prst="rect">
                      <a:avLst/>
                    </a:prstGeom>
                  </pic:spPr>
                </pic:pic>
              </a:graphicData>
            </a:graphic>
          </wp:inline>
        </w:drawing>
      </w:r>
      <w:r w:rsidR="004E46FF" w:rsidRPr="002C455E">
        <w:rPr>
          <w:sz w:val="28"/>
          <w:szCs w:val="28"/>
        </w:rPr>
        <w:t xml:space="preserve">, </w:t>
      </w:r>
      <w:r w:rsidRPr="002C455E">
        <w:rPr>
          <w:sz w:val="28"/>
          <w:szCs w:val="28"/>
        </w:rPr>
        <w:t xml:space="preserve">нажатием левой клавиши мыши производится переход </w:t>
      </w:r>
      <w:r w:rsidR="004E46FF" w:rsidRPr="002C455E">
        <w:rPr>
          <w:sz w:val="28"/>
          <w:szCs w:val="28"/>
        </w:rPr>
        <w:t>к списку дочерних услуг</w:t>
      </w:r>
      <w:r w:rsidRPr="002C455E">
        <w:rPr>
          <w:sz w:val="28"/>
          <w:szCs w:val="28"/>
        </w:rPr>
        <w:t>;</w:t>
      </w:r>
    </w:p>
    <w:p w:rsidR="007A5AD3" w:rsidRPr="002C455E" w:rsidRDefault="007A5AD3" w:rsidP="007A5AD3">
      <w:pPr>
        <w:pStyle w:val="a6"/>
        <w:numPr>
          <w:ilvl w:val="0"/>
          <w:numId w:val="14"/>
        </w:numPr>
        <w:spacing w:before="100" w:beforeAutospacing="1" w:after="100" w:afterAutospacing="1" w:line="360" w:lineRule="auto"/>
        <w:jc w:val="both"/>
        <w:rPr>
          <w:sz w:val="28"/>
          <w:szCs w:val="28"/>
        </w:rPr>
      </w:pPr>
      <w:r w:rsidRPr="002C455E">
        <w:rPr>
          <w:b/>
          <w:sz w:val="28"/>
          <w:szCs w:val="28"/>
        </w:rPr>
        <w:t>Родительская услуга</w:t>
      </w:r>
      <w:r w:rsidRPr="002C455E">
        <w:rPr>
          <w:sz w:val="28"/>
          <w:szCs w:val="28"/>
        </w:rPr>
        <w:t xml:space="preserve">. </w:t>
      </w:r>
      <w:r w:rsidR="004E46FF" w:rsidRPr="002C455E">
        <w:rPr>
          <w:sz w:val="28"/>
          <w:szCs w:val="28"/>
        </w:rPr>
        <w:t>Если услуга является дочерней по отношению к другой услуге, то отображается ссылка на родительскую услугу</w:t>
      </w:r>
      <w:r w:rsidR="00C6732A" w:rsidRPr="002C455E">
        <w:rPr>
          <w:sz w:val="28"/>
          <w:szCs w:val="28"/>
        </w:rPr>
        <w:t xml:space="preserve"> </w:t>
      </w:r>
      <w:r w:rsidR="00C6732A" w:rsidRPr="002C455E">
        <w:rPr>
          <w:noProof/>
        </w:rPr>
        <w:drawing>
          <wp:inline distT="0" distB="0" distL="0" distR="0">
            <wp:extent cx="1543050" cy="457200"/>
            <wp:effectExtent l="0" t="0" r="0" b="0"/>
            <wp:docPr id="5014" name="Рисунок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43050" cy="457200"/>
                    </a:xfrm>
                    <a:prstGeom prst="rect">
                      <a:avLst/>
                    </a:prstGeom>
                  </pic:spPr>
                </pic:pic>
              </a:graphicData>
            </a:graphic>
          </wp:inline>
        </w:drawing>
      </w:r>
      <w:r w:rsidR="004E46FF" w:rsidRPr="002C455E">
        <w:rPr>
          <w:sz w:val="28"/>
          <w:szCs w:val="28"/>
        </w:rPr>
        <w:t>, нажатием левой клавиши мыши производится переход в карточку родительской услуги (в режиме чтения);</w:t>
      </w:r>
    </w:p>
    <w:p w:rsidR="007A5AD3" w:rsidRPr="002C455E" w:rsidRDefault="007A5AD3" w:rsidP="007A5AD3">
      <w:pPr>
        <w:pStyle w:val="a6"/>
        <w:numPr>
          <w:ilvl w:val="0"/>
          <w:numId w:val="14"/>
        </w:numPr>
        <w:spacing w:before="100" w:beforeAutospacing="1" w:after="100" w:afterAutospacing="1" w:line="360" w:lineRule="auto"/>
        <w:jc w:val="both"/>
        <w:rPr>
          <w:sz w:val="28"/>
          <w:szCs w:val="28"/>
        </w:rPr>
      </w:pPr>
      <w:r w:rsidRPr="002C455E">
        <w:rPr>
          <w:b/>
          <w:sz w:val="28"/>
          <w:szCs w:val="28"/>
        </w:rPr>
        <w:t>КБК</w:t>
      </w:r>
      <w:r w:rsidRPr="002C455E">
        <w:rPr>
          <w:sz w:val="28"/>
          <w:szCs w:val="28"/>
        </w:rPr>
        <w:t xml:space="preserve">. </w:t>
      </w:r>
      <w:r w:rsidR="004E46FF" w:rsidRPr="002C455E">
        <w:rPr>
          <w:sz w:val="28"/>
          <w:szCs w:val="28"/>
        </w:rPr>
        <w:t>Код бюджетной классификации, указанный в карточке услуги;</w:t>
      </w:r>
    </w:p>
    <w:p w:rsidR="00C6732A" w:rsidRPr="002C455E" w:rsidRDefault="007A5AD3" w:rsidP="007A5AD3">
      <w:pPr>
        <w:pStyle w:val="a6"/>
        <w:numPr>
          <w:ilvl w:val="0"/>
          <w:numId w:val="14"/>
        </w:numPr>
        <w:spacing w:before="100" w:beforeAutospacing="1" w:after="100" w:afterAutospacing="1" w:line="360" w:lineRule="auto"/>
        <w:jc w:val="both"/>
        <w:rPr>
          <w:sz w:val="28"/>
          <w:szCs w:val="28"/>
        </w:rPr>
      </w:pPr>
      <w:r w:rsidRPr="002C455E">
        <w:rPr>
          <w:b/>
          <w:sz w:val="28"/>
          <w:szCs w:val="28"/>
        </w:rPr>
        <w:t>Статус</w:t>
      </w:r>
      <w:r w:rsidRPr="002C455E">
        <w:rPr>
          <w:sz w:val="28"/>
          <w:szCs w:val="28"/>
        </w:rPr>
        <w:t xml:space="preserve">. </w:t>
      </w:r>
      <w:r w:rsidR="00C6732A" w:rsidRPr="002C455E">
        <w:rPr>
          <w:sz w:val="28"/>
          <w:szCs w:val="28"/>
        </w:rPr>
        <w:t xml:space="preserve">Характеризует изменение атрибутов услуги в Системе с момента последнего обновления реестра услуг из РГУ и может принимать одно из значений: </w:t>
      </w:r>
    </w:p>
    <w:p w:rsidR="00C6732A" w:rsidRPr="002C455E" w:rsidRDefault="00C6732A" w:rsidP="00C6732A">
      <w:pPr>
        <w:pStyle w:val="a6"/>
        <w:numPr>
          <w:ilvl w:val="0"/>
          <w:numId w:val="14"/>
        </w:numPr>
        <w:spacing w:before="100" w:beforeAutospacing="1" w:after="100" w:afterAutospacing="1" w:line="360" w:lineRule="auto"/>
        <w:ind w:firstLine="403"/>
        <w:jc w:val="both"/>
        <w:rPr>
          <w:sz w:val="28"/>
          <w:szCs w:val="28"/>
        </w:rPr>
      </w:pPr>
      <w:r w:rsidRPr="002C455E">
        <w:rPr>
          <w:sz w:val="28"/>
          <w:szCs w:val="28"/>
        </w:rPr>
        <w:t>«</w:t>
      </w:r>
      <w:r w:rsidRPr="002C455E">
        <w:rPr>
          <w:b/>
          <w:sz w:val="28"/>
          <w:szCs w:val="28"/>
        </w:rPr>
        <w:t>Новая</w:t>
      </w:r>
      <w:r w:rsidRPr="002C455E">
        <w:rPr>
          <w:sz w:val="28"/>
          <w:szCs w:val="28"/>
        </w:rPr>
        <w:t xml:space="preserve">». Услуга отсутствовала в Системе до обновления реестра услуг из РГУ;  </w:t>
      </w:r>
    </w:p>
    <w:p w:rsidR="00C6732A" w:rsidRPr="002C455E" w:rsidRDefault="00C6732A" w:rsidP="00C6732A">
      <w:pPr>
        <w:pStyle w:val="a6"/>
        <w:numPr>
          <w:ilvl w:val="0"/>
          <w:numId w:val="14"/>
        </w:numPr>
        <w:spacing w:before="100" w:beforeAutospacing="1" w:after="100" w:afterAutospacing="1" w:line="360" w:lineRule="auto"/>
        <w:ind w:firstLine="403"/>
        <w:jc w:val="both"/>
        <w:rPr>
          <w:sz w:val="28"/>
          <w:szCs w:val="28"/>
        </w:rPr>
      </w:pPr>
      <w:r w:rsidRPr="002C455E">
        <w:rPr>
          <w:sz w:val="28"/>
          <w:szCs w:val="28"/>
        </w:rPr>
        <w:t>«</w:t>
      </w:r>
      <w:r w:rsidRPr="002C455E">
        <w:rPr>
          <w:b/>
          <w:sz w:val="28"/>
          <w:szCs w:val="28"/>
        </w:rPr>
        <w:t>Измененная</w:t>
      </w:r>
      <w:r w:rsidRPr="002C455E">
        <w:rPr>
          <w:sz w:val="28"/>
          <w:szCs w:val="28"/>
        </w:rPr>
        <w:t xml:space="preserve">». Атрибуты услуги в Системе были изменены при последнем обновлении реестра услуг из РГУ; </w:t>
      </w:r>
    </w:p>
    <w:p w:rsidR="00943BDB" w:rsidRPr="002C455E" w:rsidRDefault="00C6732A" w:rsidP="00943BDB">
      <w:pPr>
        <w:pStyle w:val="a6"/>
        <w:numPr>
          <w:ilvl w:val="0"/>
          <w:numId w:val="14"/>
        </w:numPr>
        <w:spacing w:before="100" w:beforeAutospacing="1" w:after="100" w:afterAutospacing="1" w:line="360" w:lineRule="auto"/>
        <w:ind w:firstLine="403"/>
        <w:jc w:val="both"/>
        <w:rPr>
          <w:sz w:val="28"/>
          <w:szCs w:val="28"/>
        </w:rPr>
      </w:pPr>
      <w:r w:rsidRPr="002C455E">
        <w:rPr>
          <w:sz w:val="28"/>
          <w:szCs w:val="28"/>
        </w:rPr>
        <w:t>«</w:t>
      </w:r>
      <w:r w:rsidRPr="002C455E">
        <w:rPr>
          <w:b/>
          <w:sz w:val="28"/>
          <w:szCs w:val="28"/>
        </w:rPr>
        <w:t>Без изменения</w:t>
      </w:r>
      <w:r w:rsidRPr="002C455E">
        <w:rPr>
          <w:sz w:val="28"/>
          <w:szCs w:val="28"/>
        </w:rPr>
        <w:t>»</w:t>
      </w:r>
      <w:r w:rsidR="00943BDB" w:rsidRPr="002C455E">
        <w:rPr>
          <w:sz w:val="28"/>
          <w:szCs w:val="28"/>
        </w:rPr>
        <w:t xml:space="preserve">. </w:t>
      </w:r>
      <w:r w:rsidRPr="002C455E">
        <w:rPr>
          <w:sz w:val="28"/>
          <w:szCs w:val="28"/>
        </w:rPr>
        <w:t xml:space="preserve"> </w:t>
      </w:r>
      <w:r w:rsidR="00943BDB" w:rsidRPr="002C455E">
        <w:rPr>
          <w:sz w:val="28"/>
          <w:szCs w:val="28"/>
        </w:rPr>
        <w:t xml:space="preserve">Атрибуты услуги в Системе не изменились при последнем обновлении реестра услуг из РГУ; </w:t>
      </w:r>
    </w:p>
    <w:p w:rsidR="00267D04" w:rsidRPr="002C455E" w:rsidRDefault="0029775D" w:rsidP="00267D04">
      <w:pPr>
        <w:spacing w:before="100" w:beforeAutospacing="1" w:after="100" w:afterAutospacing="1" w:line="360" w:lineRule="auto"/>
        <w:jc w:val="both"/>
        <w:rPr>
          <w:b/>
          <w:sz w:val="28"/>
          <w:szCs w:val="28"/>
        </w:rPr>
      </w:pPr>
      <w:r w:rsidRPr="002C455E">
        <w:rPr>
          <w:b/>
          <w:sz w:val="28"/>
          <w:szCs w:val="28"/>
        </w:rPr>
        <w:lastRenderedPageBreak/>
        <w:t>4.1.3</w:t>
      </w:r>
      <w:r w:rsidR="00267D04" w:rsidRPr="002C455E">
        <w:rPr>
          <w:b/>
          <w:sz w:val="28"/>
          <w:szCs w:val="28"/>
        </w:rPr>
        <w:t>.1</w:t>
      </w:r>
      <w:r w:rsidRPr="002C455E">
        <w:rPr>
          <w:b/>
          <w:sz w:val="28"/>
          <w:szCs w:val="28"/>
        </w:rPr>
        <w:t>.1</w:t>
      </w:r>
      <w:r w:rsidR="00267D04" w:rsidRPr="002C455E">
        <w:rPr>
          <w:b/>
          <w:sz w:val="28"/>
          <w:szCs w:val="28"/>
        </w:rPr>
        <w:t xml:space="preserve"> Элементы управления </w:t>
      </w:r>
    </w:p>
    <w:p w:rsidR="00267D04" w:rsidRPr="002C455E" w:rsidRDefault="00D66D72" w:rsidP="00267D04">
      <w:pPr>
        <w:spacing w:before="100" w:beforeAutospacing="1" w:after="100" w:afterAutospacing="1" w:line="360" w:lineRule="auto"/>
        <w:ind w:firstLine="709"/>
        <w:jc w:val="both"/>
        <w:rPr>
          <w:sz w:val="28"/>
          <w:szCs w:val="28"/>
        </w:rPr>
      </w:pPr>
      <w:r w:rsidRPr="002C455E">
        <w:rPr>
          <w:sz w:val="28"/>
          <w:szCs w:val="28"/>
        </w:rPr>
        <w:t>Список</w:t>
      </w:r>
      <w:r w:rsidR="00267D04" w:rsidRPr="002C455E">
        <w:rPr>
          <w:sz w:val="28"/>
          <w:szCs w:val="28"/>
        </w:rPr>
        <w:t xml:space="preserve"> </w:t>
      </w:r>
      <w:r w:rsidR="00D34E2E" w:rsidRPr="002C455E">
        <w:rPr>
          <w:sz w:val="28"/>
          <w:szCs w:val="28"/>
        </w:rPr>
        <w:t>импортированных услуг</w:t>
      </w:r>
      <w:r w:rsidR="00267D04" w:rsidRPr="002C455E">
        <w:rPr>
          <w:sz w:val="28"/>
          <w:szCs w:val="28"/>
        </w:rPr>
        <w:t xml:space="preserve"> содержит следующие элементы управления:</w:t>
      </w:r>
    </w:p>
    <w:p w:rsidR="00267D04" w:rsidRPr="002C455E" w:rsidRDefault="000E636D" w:rsidP="00267D04">
      <w:pPr>
        <w:pStyle w:val="a6"/>
        <w:numPr>
          <w:ilvl w:val="0"/>
          <w:numId w:val="21"/>
        </w:numPr>
        <w:spacing w:before="100" w:beforeAutospacing="1" w:after="100" w:afterAutospacing="1" w:line="360" w:lineRule="auto"/>
        <w:jc w:val="both"/>
        <w:rPr>
          <w:sz w:val="28"/>
          <w:szCs w:val="28"/>
        </w:rPr>
      </w:pPr>
      <w:r w:rsidRPr="002C455E">
        <w:rPr>
          <w:b/>
          <w:sz w:val="28"/>
          <w:szCs w:val="28"/>
        </w:rPr>
        <w:t>Обновить реестр услуг</w:t>
      </w:r>
      <w:r w:rsidR="00267D04" w:rsidRPr="002C455E">
        <w:rPr>
          <w:sz w:val="28"/>
          <w:szCs w:val="28"/>
        </w:rPr>
        <w:t xml:space="preserve">. </w:t>
      </w:r>
      <w:r w:rsidR="00D34E2E" w:rsidRPr="002C455E">
        <w:rPr>
          <w:noProof/>
        </w:rPr>
        <w:drawing>
          <wp:inline distT="0" distB="0" distL="0" distR="0">
            <wp:extent cx="2047875" cy="352425"/>
            <wp:effectExtent l="0" t="0" r="9525" b="9525"/>
            <wp:docPr id="5027" name="Рисунок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047875" cy="352425"/>
                    </a:xfrm>
                    <a:prstGeom prst="rect">
                      <a:avLst/>
                    </a:prstGeom>
                  </pic:spPr>
                </pic:pic>
              </a:graphicData>
            </a:graphic>
          </wp:inline>
        </w:drawing>
      </w:r>
      <w:r w:rsidR="00267D04" w:rsidRPr="002C455E">
        <w:rPr>
          <w:sz w:val="28"/>
          <w:szCs w:val="28"/>
        </w:rPr>
        <w:t xml:space="preserve"> Позволяет </w:t>
      </w:r>
      <w:r w:rsidR="00EB0DE3" w:rsidRPr="002C455E">
        <w:rPr>
          <w:sz w:val="28"/>
          <w:szCs w:val="28"/>
        </w:rPr>
        <w:t xml:space="preserve">Финансовому Администратору </w:t>
      </w:r>
      <w:r w:rsidRPr="002C455E">
        <w:rPr>
          <w:sz w:val="28"/>
          <w:szCs w:val="28"/>
        </w:rPr>
        <w:t xml:space="preserve">импортировать </w:t>
      </w:r>
      <w:r w:rsidR="00267D04" w:rsidRPr="002C455E">
        <w:rPr>
          <w:sz w:val="28"/>
          <w:szCs w:val="28"/>
        </w:rPr>
        <w:t xml:space="preserve"> </w:t>
      </w:r>
      <w:r w:rsidR="009F1725" w:rsidRPr="002C455E">
        <w:rPr>
          <w:sz w:val="28"/>
          <w:szCs w:val="28"/>
        </w:rPr>
        <w:t xml:space="preserve">услуги </w:t>
      </w:r>
      <w:r w:rsidR="00267D04" w:rsidRPr="002C455E">
        <w:rPr>
          <w:sz w:val="28"/>
          <w:szCs w:val="28"/>
        </w:rPr>
        <w:t xml:space="preserve">Участника </w:t>
      </w:r>
      <w:r w:rsidR="009F1725" w:rsidRPr="002C455E">
        <w:rPr>
          <w:sz w:val="28"/>
          <w:szCs w:val="28"/>
        </w:rPr>
        <w:t>из РГУ</w:t>
      </w:r>
      <w:r w:rsidR="00267D04" w:rsidRPr="002C455E">
        <w:rPr>
          <w:sz w:val="28"/>
          <w:szCs w:val="28"/>
        </w:rPr>
        <w:t>;</w:t>
      </w:r>
    </w:p>
    <w:p w:rsidR="00EB0DE3" w:rsidRPr="002C455E" w:rsidRDefault="00EB0DE3" w:rsidP="00EB0DE3">
      <w:pPr>
        <w:pStyle w:val="a6"/>
        <w:numPr>
          <w:ilvl w:val="0"/>
          <w:numId w:val="21"/>
        </w:numPr>
        <w:spacing w:before="100" w:beforeAutospacing="1" w:after="100" w:afterAutospacing="1" w:line="360" w:lineRule="auto"/>
        <w:jc w:val="both"/>
        <w:rPr>
          <w:sz w:val="28"/>
          <w:szCs w:val="28"/>
        </w:rPr>
      </w:pPr>
      <w:r w:rsidRPr="002C455E">
        <w:rPr>
          <w:b/>
          <w:sz w:val="28"/>
          <w:szCs w:val="28"/>
        </w:rPr>
        <w:t>Заблокировать</w:t>
      </w:r>
      <w:r w:rsidRPr="002C455E">
        <w:rPr>
          <w:sz w:val="28"/>
          <w:szCs w:val="28"/>
        </w:rPr>
        <w:t xml:space="preserve">. </w:t>
      </w:r>
      <w:r w:rsidRPr="002C455E">
        <w:rPr>
          <w:noProof/>
        </w:rPr>
        <w:drawing>
          <wp:inline distT="0" distB="0" distL="0" distR="0">
            <wp:extent cx="1095375" cy="333375"/>
            <wp:effectExtent l="0" t="0" r="9525" b="9525"/>
            <wp:docPr id="5029" name="Рисунок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095375" cy="333375"/>
                    </a:xfrm>
                    <a:prstGeom prst="rect">
                      <a:avLst/>
                    </a:prstGeom>
                  </pic:spPr>
                </pic:pic>
              </a:graphicData>
            </a:graphic>
          </wp:inline>
        </w:drawing>
      </w:r>
      <w:r w:rsidRPr="002C455E">
        <w:rPr>
          <w:sz w:val="28"/>
          <w:szCs w:val="28"/>
        </w:rPr>
        <w:t xml:space="preserve"> Позволяет заблокировать одну или несколько услуг. Заблокированные услуги недоступны Финансовому Оператору и Оператору Системы</w:t>
      </w:r>
      <w:r w:rsidR="00D66D72" w:rsidRPr="002C455E">
        <w:rPr>
          <w:sz w:val="28"/>
          <w:szCs w:val="28"/>
        </w:rPr>
        <w:t>. После блокировки услуги доступны Финансовому Администратору в списке заблокированных услуг и могут быть им разблокированы (см. п. 4.1.3.3)</w:t>
      </w:r>
      <w:r w:rsidRPr="002C455E">
        <w:rPr>
          <w:sz w:val="28"/>
          <w:szCs w:val="28"/>
        </w:rPr>
        <w:t>;</w:t>
      </w:r>
    </w:p>
    <w:p w:rsidR="000E636D" w:rsidRDefault="000E636D" w:rsidP="00267D04">
      <w:pPr>
        <w:pStyle w:val="a6"/>
        <w:numPr>
          <w:ilvl w:val="0"/>
          <w:numId w:val="21"/>
        </w:numPr>
        <w:spacing w:before="100" w:beforeAutospacing="1" w:after="100" w:afterAutospacing="1" w:line="360" w:lineRule="auto"/>
        <w:jc w:val="both"/>
        <w:rPr>
          <w:sz w:val="28"/>
          <w:szCs w:val="28"/>
        </w:rPr>
      </w:pPr>
      <w:r w:rsidRPr="002C455E">
        <w:rPr>
          <w:b/>
          <w:sz w:val="28"/>
          <w:szCs w:val="28"/>
        </w:rPr>
        <w:t>Объединить</w:t>
      </w:r>
      <w:r w:rsidRPr="002C455E">
        <w:rPr>
          <w:sz w:val="28"/>
          <w:szCs w:val="28"/>
        </w:rPr>
        <w:t xml:space="preserve">. </w:t>
      </w:r>
      <w:r w:rsidRPr="002C455E">
        <w:rPr>
          <w:noProof/>
        </w:rPr>
        <w:drawing>
          <wp:inline distT="0" distB="0" distL="0" distR="0">
            <wp:extent cx="990600" cy="333375"/>
            <wp:effectExtent l="0" t="0" r="0" b="9525"/>
            <wp:docPr id="5028" name="Рисунок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990600" cy="333375"/>
                    </a:xfrm>
                    <a:prstGeom prst="rect">
                      <a:avLst/>
                    </a:prstGeom>
                  </pic:spPr>
                </pic:pic>
              </a:graphicData>
            </a:graphic>
          </wp:inline>
        </w:drawing>
      </w:r>
      <w:r w:rsidR="00EB0DE3" w:rsidRPr="002C455E">
        <w:rPr>
          <w:sz w:val="28"/>
          <w:szCs w:val="28"/>
        </w:rPr>
        <w:t xml:space="preserve"> Объединение нескольких услуг позволяет создать дополнительную </w:t>
      </w:r>
      <w:r w:rsidR="00983B9D" w:rsidRPr="002C455E">
        <w:rPr>
          <w:sz w:val="28"/>
          <w:szCs w:val="28"/>
        </w:rPr>
        <w:t xml:space="preserve">карточку </w:t>
      </w:r>
      <w:r w:rsidR="00EB0DE3" w:rsidRPr="002C455E">
        <w:rPr>
          <w:sz w:val="28"/>
          <w:szCs w:val="28"/>
        </w:rPr>
        <w:t>услуг</w:t>
      </w:r>
      <w:r w:rsidR="00983B9D" w:rsidRPr="002C455E">
        <w:rPr>
          <w:sz w:val="28"/>
          <w:szCs w:val="28"/>
        </w:rPr>
        <w:t>и</w:t>
      </w:r>
      <w:r w:rsidR="00EB0DE3" w:rsidRPr="002C455E">
        <w:rPr>
          <w:sz w:val="28"/>
          <w:szCs w:val="28"/>
        </w:rPr>
        <w:t xml:space="preserve"> типа «группа» для использования Финансовым Оператором и Оператором Системы</w:t>
      </w:r>
      <w:r w:rsidR="00D66D72" w:rsidRPr="002C455E">
        <w:rPr>
          <w:sz w:val="28"/>
          <w:szCs w:val="28"/>
        </w:rPr>
        <w:t>.</w:t>
      </w:r>
      <w:r w:rsidR="005253A2" w:rsidRPr="002C455E">
        <w:rPr>
          <w:sz w:val="28"/>
          <w:szCs w:val="28"/>
        </w:rPr>
        <w:t xml:space="preserve">  Карточка «групповой» услуги отображается в списке «Созданные услуги» (см. п.4.1.3.2)</w:t>
      </w:r>
      <w:r w:rsidR="00EB0DE3" w:rsidRPr="002C455E">
        <w:rPr>
          <w:sz w:val="28"/>
          <w:szCs w:val="28"/>
        </w:rPr>
        <w:t>;</w:t>
      </w:r>
    </w:p>
    <w:p w:rsidR="00267D04" w:rsidRPr="002C455E" w:rsidRDefault="00D66D72" w:rsidP="00D66D72">
      <w:pPr>
        <w:spacing w:before="100" w:beforeAutospacing="1" w:after="100" w:afterAutospacing="1" w:line="360" w:lineRule="auto"/>
        <w:ind w:firstLine="360"/>
        <w:jc w:val="both"/>
        <w:rPr>
          <w:sz w:val="28"/>
          <w:szCs w:val="28"/>
        </w:rPr>
      </w:pPr>
      <w:r w:rsidRPr="002C455E">
        <w:rPr>
          <w:sz w:val="28"/>
          <w:szCs w:val="28"/>
        </w:rPr>
        <w:t>Финансовый Администратор не имеет возможности удалить услугу, импортированную из РГУ, а также создать услугу в журнале импортированных услуг.</w:t>
      </w:r>
    </w:p>
    <w:p w:rsidR="00D66D72" w:rsidRPr="002C455E" w:rsidRDefault="00D66D72">
      <w:pPr>
        <w:rPr>
          <w:b/>
          <w:sz w:val="28"/>
          <w:szCs w:val="28"/>
        </w:rPr>
      </w:pPr>
      <w:r w:rsidRPr="002C455E">
        <w:rPr>
          <w:b/>
          <w:sz w:val="28"/>
          <w:szCs w:val="28"/>
        </w:rPr>
        <w:br w:type="page"/>
      </w:r>
    </w:p>
    <w:p w:rsidR="0005101E" w:rsidRPr="002C455E" w:rsidRDefault="0005101E" w:rsidP="0005101E">
      <w:pPr>
        <w:spacing w:before="100" w:beforeAutospacing="1" w:after="100" w:afterAutospacing="1" w:line="360" w:lineRule="auto"/>
        <w:jc w:val="both"/>
        <w:rPr>
          <w:b/>
          <w:sz w:val="28"/>
          <w:szCs w:val="28"/>
        </w:rPr>
      </w:pPr>
      <w:r w:rsidRPr="002C455E">
        <w:rPr>
          <w:b/>
          <w:sz w:val="28"/>
          <w:szCs w:val="28"/>
        </w:rPr>
        <w:lastRenderedPageBreak/>
        <w:t>4.1.3.2 Созданные услуги</w:t>
      </w:r>
    </w:p>
    <w:p w:rsidR="0029775D" w:rsidRPr="002C455E" w:rsidRDefault="0029775D" w:rsidP="0029775D">
      <w:pPr>
        <w:spacing w:before="100" w:beforeAutospacing="1" w:after="100" w:afterAutospacing="1" w:line="360" w:lineRule="auto"/>
        <w:ind w:firstLine="720"/>
        <w:jc w:val="both"/>
        <w:rPr>
          <w:sz w:val="28"/>
          <w:szCs w:val="28"/>
        </w:rPr>
      </w:pPr>
      <w:r w:rsidRPr="002C455E">
        <w:rPr>
          <w:sz w:val="28"/>
          <w:szCs w:val="28"/>
        </w:rPr>
        <w:t>Список созданных услуг (см. рис. 1</w:t>
      </w:r>
      <w:r w:rsidR="001F1F4D" w:rsidRPr="001F1F4D">
        <w:rPr>
          <w:sz w:val="28"/>
          <w:szCs w:val="28"/>
        </w:rPr>
        <w:t>3</w:t>
      </w:r>
      <w:r w:rsidRPr="002C455E">
        <w:rPr>
          <w:sz w:val="28"/>
          <w:szCs w:val="28"/>
        </w:rPr>
        <w:t xml:space="preserve">) содержит записи о функциях и процедурах Участника, отсутствующих в РГУ и созданных в Системе Финансовым Администратором, а также объекты типа «группа услуг» (см. также п. 5.3). </w:t>
      </w:r>
    </w:p>
    <w:p w:rsidR="0029775D" w:rsidRPr="002C455E" w:rsidRDefault="0029775D" w:rsidP="0029775D">
      <w:pPr>
        <w:spacing w:before="100" w:beforeAutospacing="1" w:after="100" w:afterAutospacing="1" w:line="360" w:lineRule="auto"/>
        <w:ind w:firstLine="720"/>
        <w:jc w:val="both"/>
        <w:rPr>
          <w:sz w:val="28"/>
          <w:szCs w:val="28"/>
        </w:rPr>
      </w:pPr>
      <w:r w:rsidRPr="002C455E">
        <w:rPr>
          <w:sz w:val="28"/>
          <w:szCs w:val="28"/>
        </w:rPr>
        <w:t>При первом входе в Систему список созданных услуг Участника пуст, для его наполнения Финансовому Администратору необходимо создать необходимое количество записей.</w:t>
      </w:r>
    </w:p>
    <w:p w:rsidR="00450273" w:rsidRPr="002C455E" w:rsidRDefault="004128C9" w:rsidP="0005101E">
      <w:pPr>
        <w:spacing w:before="100" w:beforeAutospacing="1" w:after="100" w:afterAutospacing="1" w:line="360" w:lineRule="auto"/>
        <w:jc w:val="both"/>
        <w:rPr>
          <w:b/>
          <w:sz w:val="28"/>
          <w:szCs w:val="28"/>
        </w:rPr>
      </w:pPr>
      <w:r>
        <w:rPr>
          <w:b/>
          <w:noProof/>
          <w:sz w:val="28"/>
          <w:szCs w:val="28"/>
        </w:rPr>
        <w:drawing>
          <wp:inline distT="0" distB="0" distL="0" distR="0">
            <wp:extent cx="6133465" cy="2786380"/>
            <wp:effectExtent l="19050" t="0" r="635" b="0"/>
            <wp:docPr id="67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6133465" cy="2786380"/>
                    </a:xfrm>
                    <a:prstGeom prst="rect">
                      <a:avLst/>
                    </a:prstGeom>
                    <a:noFill/>
                    <a:ln w="9525">
                      <a:noFill/>
                      <a:miter lim="800000"/>
                      <a:headEnd/>
                      <a:tailEnd/>
                    </a:ln>
                  </pic:spPr>
                </pic:pic>
              </a:graphicData>
            </a:graphic>
          </wp:inline>
        </w:drawing>
      </w:r>
    </w:p>
    <w:p w:rsidR="00450273" w:rsidRPr="002C455E" w:rsidRDefault="00491E47" w:rsidP="00450273">
      <w:pPr>
        <w:spacing w:before="100" w:beforeAutospacing="1" w:after="100" w:afterAutospacing="1" w:line="360" w:lineRule="auto"/>
        <w:jc w:val="both"/>
        <w:rPr>
          <w:b/>
          <w:sz w:val="28"/>
          <w:szCs w:val="28"/>
        </w:rPr>
      </w:pPr>
      <w:r>
        <w:rPr>
          <w:sz w:val="28"/>
          <w:szCs w:val="28"/>
        </w:rPr>
        <w:t>Рис. 1</w:t>
      </w:r>
      <w:r w:rsidRPr="00864817">
        <w:rPr>
          <w:sz w:val="28"/>
          <w:szCs w:val="28"/>
        </w:rPr>
        <w:t>3</w:t>
      </w:r>
      <w:r w:rsidR="00450273" w:rsidRPr="002C455E">
        <w:rPr>
          <w:sz w:val="28"/>
          <w:szCs w:val="28"/>
        </w:rPr>
        <w:t xml:space="preserve"> Список созданных услуг</w:t>
      </w:r>
    </w:p>
    <w:p w:rsidR="0029775D" w:rsidRPr="002C455E" w:rsidRDefault="0029775D" w:rsidP="0029775D">
      <w:pPr>
        <w:spacing w:before="100" w:beforeAutospacing="1" w:after="100" w:afterAutospacing="1" w:line="360" w:lineRule="auto"/>
        <w:ind w:firstLine="720"/>
        <w:jc w:val="both"/>
        <w:rPr>
          <w:sz w:val="28"/>
          <w:szCs w:val="28"/>
        </w:rPr>
      </w:pPr>
      <w:r w:rsidRPr="002C455E">
        <w:rPr>
          <w:sz w:val="28"/>
          <w:szCs w:val="28"/>
        </w:rPr>
        <w:t>Фильтрация услуг возможна по любым атрибутам. Подробнее о фильтрации см. п.3.1.2.1.</w:t>
      </w:r>
    </w:p>
    <w:p w:rsidR="0029775D" w:rsidRPr="002C455E" w:rsidRDefault="0029775D" w:rsidP="0029775D">
      <w:pPr>
        <w:spacing w:before="100" w:beforeAutospacing="1" w:after="100" w:afterAutospacing="1" w:line="360" w:lineRule="auto"/>
        <w:ind w:firstLine="720"/>
        <w:jc w:val="both"/>
        <w:rPr>
          <w:sz w:val="28"/>
          <w:szCs w:val="28"/>
        </w:rPr>
      </w:pPr>
      <w:r w:rsidRPr="002C455E">
        <w:rPr>
          <w:sz w:val="28"/>
          <w:szCs w:val="28"/>
        </w:rPr>
        <w:t>Список созданных услуг содержит следующие атрибуты:</w:t>
      </w:r>
    </w:p>
    <w:p w:rsidR="0029775D" w:rsidRPr="002C455E" w:rsidRDefault="0029775D" w:rsidP="0029775D">
      <w:pPr>
        <w:pStyle w:val="a6"/>
        <w:numPr>
          <w:ilvl w:val="0"/>
          <w:numId w:val="14"/>
        </w:numPr>
        <w:spacing w:before="100" w:beforeAutospacing="1" w:after="100" w:afterAutospacing="1" w:line="360" w:lineRule="auto"/>
        <w:jc w:val="both"/>
        <w:rPr>
          <w:sz w:val="28"/>
          <w:szCs w:val="28"/>
        </w:rPr>
      </w:pPr>
      <w:r w:rsidRPr="002C455E">
        <w:rPr>
          <w:b/>
          <w:sz w:val="28"/>
          <w:szCs w:val="28"/>
        </w:rPr>
        <w:t>ИД услуги</w:t>
      </w:r>
      <w:r w:rsidRPr="002C455E">
        <w:rPr>
          <w:sz w:val="28"/>
          <w:szCs w:val="28"/>
        </w:rPr>
        <w:t>. Внутренний идентификатор услуги в Системе. Представляет собой ссылку, нажатием левой клавиши мыши производится переход в карточку услуги (в режиме чтения);</w:t>
      </w:r>
    </w:p>
    <w:p w:rsidR="0029775D" w:rsidRPr="002C455E" w:rsidRDefault="0029775D" w:rsidP="0029775D">
      <w:pPr>
        <w:pStyle w:val="a6"/>
        <w:numPr>
          <w:ilvl w:val="0"/>
          <w:numId w:val="14"/>
        </w:numPr>
        <w:spacing w:before="100" w:beforeAutospacing="1" w:after="100" w:afterAutospacing="1" w:line="360" w:lineRule="auto"/>
        <w:jc w:val="both"/>
        <w:rPr>
          <w:sz w:val="28"/>
          <w:szCs w:val="28"/>
        </w:rPr>
      </w:pPr>
      <w:r w:rsidRPr="002C455E">
        <w:rPr>
          <w:b/>
          <w:sz w:val="28"/>
          <w:szCs w:val="28"/>
        </w:rPr>
        <w:t>Наименование услуги</w:t>
      </w:r>
      <w:r w:rsidRPr="002C455E">
        <w:rPr>
          <w:sz w:val="28"/>
          <w:szCs w:val="28"/>
        </w:rPr>
        <w:t xml:space="preserve">. Содержит краткое наименование услуги; </w:t>
      </w:r>
    </w:p>
    <w:p w:rsidR="0029775D" w:rsidRPr="002C455E" w:rsidRDefault="0029775D" w:rsidP="0029775D">
      <w:pPr>
        <w:pStyle w:val="a6"/>
        <w:numPr>
          <w:ilvl w:val="0"/>
          <w:numId w:val="14"/>
        </w:numPr>
        <w:spacing w:before="100" w:beforeAutospacing="1" w:after="100" w:afterAutospacing="1" w:line="360" w:lineRule="auto"/>
        <w:jc w:val="both"/>
        <w:rPr>
          <w:sz w:val="28"/>
          <w:szCs w:val="28"/>
        </w:rPr>
      </w:pPr>
      <w:r w:rsidRPr="002C455E">
        <w:rPr>
          <w:b/>
          <w:sz w:val="28"/>
          <w:szCs w:val="28"/>
        </w:rPr>
        <w:lastRenderedPageBreak/>
        <w:t>Тип</w:t>
      </w:r>
      <w:r w:rsidRPr="002C455E">
        <w:rPr>
          <w:sz w:val="28"/>
          <w:szCs w:val="28"/>
        </w:rPr>
        <w:t xml:space="preserve">. Карточка услуги соответствует одному из типов: «функция», «процедура», «группа». Подробнее о типах услуг см. п.5.3. Если услуга является родительской, то в столбце отображается дополнительная ссылка на </w:t>
      </w:r>
      <w:proofErr w:type="spellStart"/>
      <w:r w:rsidRPr="002C455E">
        <w:rPr>
          <w:sz w:val="28"/>
          <w:szCs w:val="28"/>
        </w:rPr>
        <w:t>подуслуги</w:t>
      </w:r>
      <w:proofErr w:type="spellEnd"/>
      <w:r w:rsidRPr="002C455E">
        <w:rPr>
          <w:sz w:val="28"/>
          <w:szCs w:val="28"/>
        </w:rPr>
        <w:t xml:space="preserve"> </w:t>
      </w:r>
      <w:r w:rsidRPr="002C455E">
        <w:rPr>
          <w:noProof/>
        </w:rPr>
        <w:drawing>
          <wp:inline distT="0" distB="0" distL="0" distR="0">
            <wp:extent cx="561975" cy="190500"/>
            <wp:effectExtent l="0" t="0" r="9525" b="0"/>
            <wp:docPr id="5030" name="Рисунок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61975" cy="190500"/>
                    </a:xfrm>
                    <a:prstGeom prst="rect">
                      <a:avLst/>
                    </a:prstGeom>
                  </pic:spPr>
                </pic:pic>
              </a:graphicData>
            </a:graphic>
          </wp:inline>
        </w:drawing>
      </w:r>
      <w:r w:rsidRPr="002C455E">
        <w:rPr>
          <w:sz w:val="28"/>
          <w:szCs w:val="28"/>
        </w:rPr>
        <w:t>, нажатием левой клавиши мыши производится переход к списку дочерних услуг;</w:t>
      </w:r>
    </w:p>
    <w:p w:rsidR="0029775D" w:rsidRPr="002C455E" w:rsidRDefault="0029775D" w:rsidP="0029775D">
      <w:pPr>
        <w:pStyle w:val="a6"/>
        <w:numPr>
          <w:ilvl w:val="0"/>
          <w:numId w:val="14"/>
        </w:numPr>
        <w:spacing w:before="100" w:beforeAutospacing="1" w:after="100" w:afterAutospacing="1" w:line="360" w:lineRule="auto"/>
        <w:jc w:val="both"/>
        <w:rPr>
          <w:sz w:val="28"/>
          <w:szCs w:val="28"/>
        </w:rPr>
      </w:pPr>
      <w:r w:rsidRPr="002C455E">
        <w:rPr>
          <w:b/>
          <w:sz w:val="28"/>
          <w:szCs w:val="28"/>
        </w:rPr>
        <w:t>Родительская услуга</w:t>
      </w:r>
      <w:r w:rsidRPr="002C455E">
        <w:rPr>
          <w:sz w:val="28"/>
          <w:szCs w:val="28"/>
        </w:rPr>
        <w:t xml:space="preserve">. Если услуга является дочерней по отношению к другой услуге, то отображается ссылка на родительскую услугу </w:t>
      </w:r>
      <w:r w:rsidRPr="002C455E">
        <w:rPr>
          <w:noProof/>
        </w:rPr>
        <w:drawing>
          <wp:inline distT="0" distB="0" distL="0" distR="0">
            <wp:extent cx="1543050" cy="457200"/>
            <wp:effectExtent l="0" t="0" r="0" b="0"/>
            <wp:docPr id="5031" name="Рисунок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43050" cy="457200"/>
                    </a:xfrm>
                    <a:prstGeom prst="rect">
                      <a:avLst/>
                    </a:prstGeom>
                  </pic:spPr>
                </pic:pic>
              </a:graphicData>
            </a:graphic>
          </wp:inline>
        </w:drawing>
      </w:r>
      <w:r w:rsidRPr="002C455E">
        <w:rPr>
          <w:sz w:val="28"/>
          <w:szCs w:val="28"/>
        </w:rPr>
        <w:t>, нажатием левой клавиши мыши производится переход в карточку родительской услуги (в режиме чтения);</w:t>
      </w:r>
    </w:p>
    <w:p w:rsidR="0029775D" w:rsidRPr="002C455E" w:rsidRDefault="0029775D" w:rsidP="0029775D">
      <w:pPr>
        <w:pStyle w:val="a6"/>
        <w:numPr>
          <w:ilvl w:val="0"/>
          <w:numId w:val="14"/>
        </w:numPr>
        <w:spacing w:before="100" w:beforeAutospacing="1" w:after="100" w:afterAutospacing="1" w:line="360" w:lineRule="auto"/>
        <w:jc w:val="both"/>
        <w:rPr>
          <w:sz w:val="28"/>
          <w:szCs w:val="28"/>
        </w:rPr>
      </w:pPr>
      <w:r w:rsidRPr="002C455E">
        <w:rPr>
          <w:b/>
          <w:sz w:val="28"/>
          <w:szCs w:val="28"/>
        </w:rPr>
        <w:t>КБК</w:t>
      </w:r>
      <w:r w:rsidRPr="002C455E">
        <w:rPr>
          <w:sz w:val="28"/>
          <w:szCs w:val="28"/>
        </w:rPr>
        <w:t>. Код бюджетной классификации, указанный в карточке услуги.</w:t>
      </w:r>
    </w:p>
    <w:p w:rsidR="0029775D" w:rsidRPr="002C455E" w:rsidRDefault="0029775D" w:rsidP="0029775D">
      <w:pPr>
        <w:spacing w:before="100" w:beforeAutospacing="1" w:after="100" w:afterAutospacing="1" w:line="360" w:lineRule="auto"/>
        <w:jc w:val="both"/>
        <w:rPr>
          <w:b/>
          <w:sz w:val="28"/>
          <w:szCs w:val="28"/>
        </w:rPr>
      </w:pPr>
      <w:r w:rsidRPr="002C455E">
        <w:rPr>
          <w:b/>
          <w:sz w:val="28"/>
          <w:szCs w:val="28"/>
        </w:rPr>
        <w:t xml:space="preserve">4.1.3.2.1 Элементы управления </w:t>
      </w:r>
    </w:p>
    <w:p w:rsidR="0029775D" w:rsidRPr="002C455E" w:rsidRDefault="0029775D" w:rsidP="0029775D">
      <w:pPr>
        <w:spacing w:before="100" w:beforeAutospacing="1" w:after="100" w:afterAutospacing="1" w:line="360" w:lineRule="auto"/>
        <w:ind w:firstLine="709"/>
        <w:jc w:val="both"/>
        <w:rPr>
          <w:sz w:val="28"/>
          <w:szCs w:val="28"/>
        </w:rPr>
      </w:pPr>
      <w:r w:rsidRPr="002C455E">
        <w:rPr>
          <w:sz w:val="28"/>
          <w:szCs w:val="28"/>
        </w:rPr>
        <w:t>Список созданных услуг содержит следующие элементы управления:</w:t>
      </w:r>
    </w:p>
    <w:p w:rsidR="0029775D" w:rsidRPr="002C455E" w:rsidRDefault="00B874F4" w:rsidP="0029775D">
      <w:pPr>
        <w:pStyle w:val="a6"/>
        <w:numPr>
          <w:ilvl w:val="0"/>
          <w:numId w:val="21"/>
        </w:numPr>
        <w:spacing w:before="100" w:beforeAutospacing="1" w:after="100" w:afterAutospacing="1" w:line="360" w:lineRule="auto"/>
        <w:jc w:val="both"/>
        <w:rPr>
          <w:sz w:val="28"/>
          <w:szCs w:val="28"/>
        </w:rPr>
      </w:pPr>
      <w:r w:rsidRPr="002C455E">
        <w:rPr>
          <w:b/>
          <w:sz w:val="28"/>
          <w:szCs w:val="28"/>
        </w:rPr>
        <w:t>Создать</w:t>
      </w:r>
      <w:r w:rsidR="0029775D" w:rsidRPr="002C455E">
        <w:rPr>
          <w:b/>
          <w:sz w:val="28"/>
          <w:szCs w:val="28"/>
        </w:rPr>
        <w:t xml:space="preserve"> услуг</w:t>
      </w:r>
      <w:r w:rsidRPr="002C455E">
        <w:rPr>
          <w:b/>
          <w:sz w:val="28"/>
          <w:szCs w:val="28"/>
        </w:rPr>
        <w:t>у</w:t>
      </w:r>
      <w:r w:rsidR="0029775D" w:rsidRPr="002C455E">
        <w:rPr>
          <w:sz w:val="28"/>
          <w:szCs w:val="28"/>
        </w:rPr>
        <w:t xml:space="preserve">. </w:t>
      </w:r>
      <w:r w:rsidRPr="002C455E">
        <w:rPr>
          <w:noProof/>
        </w:rPr>
        <w:drawing>
          <wp:inline distT="0" distB="0" distL="0" distR="0">
            <wp:extent cx="1466850" cy="314325"/>
            <wp:effectExtent l="0" t="0" r="0" b="9525"/>
            <wp:docPr id="5036" name="Рисунок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466850" cy="314325"/>
                    </a:xfrm>
                    <a:prstGeom prst="rect">
                      <a:avLst/>
                    </a:prstGeom>
                  </pic:spPr>
                </pic:pic>
              </a:graphicData>
            </a:graphic>
          </wp:inline>
        </w:drawing>
      </w:r>
      <w:r w:rsidR="0029775D" w:rsidRPr="002C455E">
        <w:rPr>
          <w:sz w:val="28"/>
          <w:szCs w:val="28"/>
        </w:rPr>
        <w:t xml:space="preserve"> Позволяет Финансовому Администратору </w:t>
      </w:r>
      <w:r w:rsidRPr="002C455E">
        <w:rPr>
          <w:sz w:val="28"/>
          <w:szCs w:val="28"/>
        </w:rPr>
        <w:t>создать услугу типа</w:t>
      </w:r>
      <w:r w:rsidR="0029775D" w:rsidRPr="002C455E">
        <w:rPr>
          <w:sz w:val="28"/>
          <w:szCs w:val="28"/>
        </w:rPr>
        <w:t xml:space="preserve">  </w:t>
      </w:r>
      <w:r w:rsidRPr="002C455E">
        <w:rPr>
          <w:sz w:val="28"/>
          <w:szCs w:val="28"/>
        </w:rPr>
        <w:t>«функция» или «процедура»</w:t>
      </w:r>
      <w:r w:rsidR="0029775D" w:rsidRPr="002C455E">
        <w:rPr>
          <w:sz w:val="28"/>
          <w:szCs w:val="28"/>
        </w:rPr>
        <w:t>;</w:t>
      </w:r>
    </w:p>
    <w:p w:rsidR="0029775D" w:rsidRPr="002C455E" w:rsidRDefault="0029775D" w:rsidP="0029775D">
      <w:pPr>
        <w:pStyle w:val="a6"/>
        <w:numPr>
          <w:ilvl w:val="0"/>
          <w:numId w:val="21"/>
        </w:numPr>
        <w:spacing w:before="100" w:beforeAutospacing="1" w:after="100" w:afterAutospacing="1" w:line="360" w:lineRule="auto"/>
        <w:jc w:val="both"/>
        <w:rPr>
          <w:sz w:val="28"/>
          <w:szCs w:val="28"/>
        </w:rPr>
      </w:pPr>
      <w:r w:rsidRPr="002C455E">
        <w:rPr>
          <w:b/>
          <w:sz w:val="28"/>
          <w:szCs w:val="28"/>
        </w:rPr>
        <w:t>Заблокировать</w:t>
      </w:r>
      <w:r w:rsidRPr="002C455E">
        <w:rPr>
          <w:sz w:val="28"/>
          <w:szCs w:val="28"/>
        </w:rPr>
        <w:t xml:space="preserve">. </w:t>
      </w:r>
      <w:r w:rsidRPr="002C455E">
        <w:rPr>
          <w:noProof/>
        </w:rPr>
        <w:drawing>
          <wp:inline distT="0" distB="0" distL="0" distR="0">
            <wp:extent cx="1095375" cy="333375"/>
            <wp:effectExtent l="0" t="0" r="9525" b="9525"/>
            <wp:docPr id="5033" name="Рисунок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095375" cy="333375"/>
                    </a:xfrm>
                    <a:prstGeom prst="rect">
                      <a:avLst/>
                    </a:prstGeom>
                  </pic:spPr>
                </pic:pic>
              </a:graphicData>
            </a:graphic>
          </wp:inline>
        </w:drawing>
      </w:r>
      <w:r w:rsidRPr="002C455E">
        <w:rPr>
          <w:sz w:val="28"/>
          <w:szCs w:val="28"/>
        </w:rPr>
        <w:t xml:space="preserve"> Позволяет заблокировать одну или несколько услуг. Заблокированные услуги недоступны Финансовому Оператору и Оператору Системы. После блокировки услуги доступны Финансовому Администратору в списке заблокированных услуг и могут быть им разблокированы (см. п. 4.1.3.3);</w:t>
      </w:r>
    </w:p>
    <w:p w:rsidR="0029775D" w:rsidRPr="002C455E" w:rsidRDefault="0029775D" w:rsidP="0029775D">
      <w:pPr>
        <w:pStyle w:val="a6"/>
        <w:numPr>
          <w:ilvl w:val="0"/>
          <w:numId w:val="21"/>
        </w:numPr>
        <w:spacing w:before="100" w:beforeAutospacing="1" w:after="100" w:afterAutospacing="1" w:line="360" w:lineRule="auto"/>
        <w:jc w:val="both"/>
        <w:rPr>
          <w:sz w:val="28"/>
          <w:szCs w:val="28"/>
        </w:rPr>
      </w:pPr>
      <w:r w:rsidRPr="002C455E">
        <w:rPr>
          <w:b/>
          <w:sz w:val="28"/>
          <w:szCs w:val="28"/>
        </w:rPr>
        <w:t>Объединить</w:t>
      </w:r>
      <w:r w:rsidRPr="002C455E">
        <w:rPr>
          <w:sz w:val="28"/>
          <w:szCs w:val="28"/>
        </w:rPr>
        <w:t xml:space="preserve">. </w:t>
      </w:r>
      <w:r w:rsidRPr="002C455E">
        <w:rPr>
          <w:noProof/>
        </w:rPr>
        <w:drawing>
          <wp:inline distT="0" distB="0" distL="0" distR="0">
            <wp:extent cx="990600" cy="333375"/>
            <wp:effectExtent l="0" t="0" r="0" b="9525"/>
            <wp:docPr id="5034" name="Рисунок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990600" cy="333375"/>
                    </a:xfrm>
                    <a:prstGeom prst="rect">
                      <a:avLst/>
                    </a:prstGeom>
                  </pic:spPr>
                </pic:pic>
              </a:graphicData>
            </a:graphic>
          </wp:inline>
        </w:drawing>
      </w:r>
      <w:r w:rsidRPr="002C455E">
        <w:rPr>
          <w:sz w:val="28"/>
          <w:szCs w:val="28"/>
        </w:rPr>
        <w:t xml:space="preserve"> Объединение нескольких услуг позволяет создать дополнительную карточку услуги типа «группа» для использования Финансовым Оператором и Оператором Системы;</w:t>
      </w:r>
    </w:p>
    <w:p w:rsidR="000E636D" w:rsidRDefault="000E636D" w:rsidP="000E636D">
      <w:pPr>
        <w:pStyle w:val="a6"/>
        <w:numPr>
          <w:ilvl w:val="0"/>
          <w:numId w:val="21"/>
        </w:numPr>
        <w:spacing w:before="100" w:beforeAutospacing="1" w:after="100" w:afterAutospacing="1" w:line="360" w:lineRule="auto"/>
        <w:jc w:val="both"/>
        <w:rPr>
          <w:sz w:val="28"/>
          <w:szCs w:val="28"/>
        </w:rPr>
      </w:pPr>
      <w:r w:rsidRPr="002C455E">
        <w:rPr>
          <w:b/>
          <w:sz w:val="28"/>
          <w:szCs w:val="28"/>
        </w:rPr>
        <w:lastRenderedPageBreak/>
        <w:t xml:space="preserve">Удалить </w:t>
      </w:r>
      <w:r w:rsidR="00B874F4" w:rsidRPr="002C455E">
        <w:rPr>
          <w:b/>
          <w:sz w:val="28"/>
          <w:szCs w:val="28"/>
        </w:rPr>
        <w:t>услугу</w:t>
      </w:r>
      <w:r w:rsidRPr="002C455E">
        <w:rPr>
          <w:sz w:val="28"/>
          <w:szCs w:val="28"/>
        </w:rPr>
        <w:t xml:space="preserve">. </w:t>
      </w:r>
      <w:r w:rsidRPr="002C455E">
        <w:rPr>
          <w:noProof/>
        </w:rPr>
        <w:drawing>
          <wp:inline distT="0" distB="0" distL="0" distR="0">
            <wp:extent cx="361950" cy="361950"/>
            <wp:effectExtent l="0" t="0" r="0" b="0"/>
            <wp:docPr id="5026" name="Рисунок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1950" cy="361950"/>
                    </a:xfrm>
                    <a:prstGeom prst="rect">
                      <a:avLst/>
                    </a:prstGeom>
                  </pic:spPr>
                </pic:pic>
              </a:graphicData>
            </a:graphic>
          </wp:inline>
        </w:drawing>
      </w:r>
      <w:r w:rsidRPr="002C455E">
        <w:rPr>
          <w:sz w:val="28"/>
          <w:szCs w:val="28"/>
        </w:rPr>
        <w:t xml:space="preserve"> Позволяет удалить </w:t>
      </w:r>
      <w:r w:rsidR="00B874F4" w:rsidRPr="002C455E">
        <w:rPr>
          <w:sz w:val="28"/>
          <w:szCs w:val="28"/>
        </w:rPr>
        <w:t>созданную услугу или набор услуг</w:t>
      </w:r>
      <w:r w:rsidR="002D0031">
        <w:rPr>
          <w:sz w:val="28"/>
          <w:szCs w:val="28"/>
        </w:rPr>
        <w:t>;</w:t>
      </w:r>
    </w:p>
    <w:p w:rsidR="0005101E" w:rsidRPr="002C455E" w:rsidRDefault="0005101E" w:rsidP="0005101E">
      <w:pPr>
        <w:spacing w:before="100" w:beforeAutospacing="1" w:after="100" w:afterAutospacing="1" w:line="360" w:lineRule="auto"/>
        <w:jc w:val="both"/>
        <w:rPr>
          <w:b/>
          <w:sz w:val="28"/>
          <w:szCs w:val="28"/>
        </w:rPr>
      </w:pPr>
      <w:r w:rsidRPr="002C455E">
        <w:rPr>
          <w:b/>
          <w:sz w:val="28"/>
          <w:szCs w:val="28"/>
        </w:rPr>
        <w:t>4.1.3.3 Заблокированные услуги</w:t>
      </w:r>
    </w:p>
    <w:p w:rsidR="001542CE" w:rsidRPr="002C455E" w:rsidRDefault="001542CE" w:rsidP="001542CE">
      <w:pPr>
        <w:spacing w:before="100" w:beforeAutospacing="1" w:after="100" w:afterAutospacing="1" w:line="360" w:lineRule="auto"/>
        <w:ind w:firstLine="720"/>
        <w:jc w:val="both"/>
        <w:rPr>
          <w:sz w:val="28"/>
          <w:szCs w:val="28"/>
        </w:rPr>
      </w:pPr>
      <w:r w:rsidRPr="002C455E">
        <w:rPr>
          <w:sz w:val="28"/>
          <w:szCs w:val="28"/>
        </w:rPr>
        <w:t>Список за</w:t>
      </w:r>
      <w:r w:rsidR="00685AF0">
        <w:rPr>
          <w:sz w:val="28"/>
          <w:szCs w:val="28"/>
        </w:rPr>
        <w:t>блокированных услуг (см. рис. 1</w:t>
      </w:r>
      <w:r w:rsidR="00685AF0" w:rsidRPr="00685AF0">
        <w:rPr>
          <w:sz w:val="28"/>
          <w:szCs w:val="28"/>
        </w:rPr>
        <w:t>4</w:t>
      </w:r>
      <w:r w:rsidRPr="002C455E">
        <w:rPr>
          <w:sz w:val="28"/>
          <w:szCs w:val="28"/>
        </w:rPr>
        <w:t>) содержит записи об услугах</w:t>
      </w:r>
      <w:r w:rsidR="00841B74" w:rsidRPr="002C455E">
        <w:rPr>
          <w:sz w:val="28"/>
          <w:szCs w:val="28"/>
        </w:rPr>
        <w:t xml:space="preserve"> Участника</w:t>
      </w:r>
      <w:r w:rsidRPr="002C455E">
        <w:rPr>
          <w:sz w:val="28"/>
          <w:szCs w:val="28"/>
        </w:rPr>
        <w:t xml:space="preserve">, импортированных из РГУ и созданных в Системе, заблокированных Финансовым Администратором. </w:t>
      </w:r>
    </w:p>
    <w:p w:rsidR="001542CE" w:rsidRPr="002C455E" w:rsidRDefault="001542CE" w:rsidP="001542CE">
      <w:pPr>
        <w:spacing w:before="100" w:beforeAutospacing="1" w:after="100" w:afterAutospacing="1" w:line="360" w:lineRule="auto"/>
        <w:ind w:firstLine="720"/>
        <w:jc w:val="both"/>
        <w:rPr>
          <w:sz w:val="28"/>
          <w:szCs w:val="28"/>
        </w:rPr>
      </w:pPr>
      <w:r w:rsidRPr="002C455E">
        <w:rPr>
          <w:sz w:val="28"/>
          <w:szCs w:val="28"/>
        </w:rPr>
        <w:t xml:space="preserve">При первом входе в Систему список заблокированных услуг Участника пуст. Услуги блокируются и </w:t>
      </w:r>
      <w:proofErr w:type="spellStart"/>
      <w:r w:rsidRPr="002C455E">
        <w:rPr>
          <w:sz w:val="28"/>
          <w:szCs w:val="28"/>
        </w:rPr>
        <w:t>разблокируются</w:t>
      </w:r>
      <w:proofErr w:type="spellEnd"/>
      <w:r w:rsidRPr="002C455E">
        <w:rPr>
          <w:sz w:val="28"/>
          <w:szCs w:val="28"/>
        </w:rPr>
        <w:t xml:space="preserve"> по мере необходимости</w:t>
      </w:r>
      <w:r w:rsidR="00841B74" w:rsidRPr="002C455E">
        <w:rPr>
          <w:sz w:val="28"/>
          <w:szCs w:val="28"/>
        </w:rPr>
        <w:t>.</w:t>
      </w:r>
    </w:p>
    <w:p w:rsidR="0005101E" w:rsidRPr="002C455E" w:rsidRDefault="009B228A" w:rsidP="00841B74">
      <w:pPr>
        <w:spacing w:before="100" w:beforeAutospacing="1" w:after="100" w:afterAutospacing="1" w:line="360" w:lineRule="auto"/>
        <w:ind w:firstLine="709"/>
        <w:jc w:val="both"/>
        <w:rPr>
          <w:sz w:val="28"/>
          <w:szCs w:val="28"/>
        </w:rPr>
      </w:pPr>
      <w:r w:rsidRPr="002C455E">
        <w:rPr>
          <w:sz w:val="28"/>
          <w:szCs w:val="28"/>
        </w:rPr>
        <w:t>Блокировка услуг позволяет сделать их недоступными для использования Финансовым Оператором и Оператором при выполнении ими своих функций в Системе</w:t>
      </w:r>
      <w:r w:rsidR="00841B74" w:rsidRPr="002C455E">
        <w:rPr>
          <w:sz w:val="28"/>
          <w:szCs w:val="28"/>
        </w:rPr>
        <w:t>, в частности – при формировании начислений</w:t>
      </w:r>
      <w:r w:rsidRPr="002C455E">
        <w:rPr>
          <w:sz w:val="28"/>
          <w:szCs w:val="28"/>
        </w:rPr>
        <w:t>.</w:t>
      </w:r>
    </w:p>
    <w:p w:rsidR="00841B74" w:rsidRPr="002C455E" w:rsidRDefault="00841B74" w:rsidP="00841B74">
      <w:pPr>
        <w:spacing w:before="100" w:beforeAutospacing="1" w:after="100" w:afterAutospacing="1" w:line="360" w:lineRule="auto"/>
        <w:ind w:firstLine="720"/>
        <w:jc w:val="both"/>
        <w:rPr>
          <w:sz w:val="28"/>
          <w:szCs w:val="28"/>
        </w:rPr>
      </w:pPr>
      <w:r w:rsidRPr="002C455E">
        <w:rPr>
          <w:sz w:val="28"/>
          <w:szCs w:val="28"/>
        </w:rPr>
        <w:t>Фильтрация услуг возможна по любым атрибутам. Подробнее о фильтрации см. п.3.1.2.1.</w:t>
      </w:r>
    </w:p>
    <w:p w:rsidR="00450273" w:rsidRPr="002C455E" w:rsidRDefault="002D0031" w:rsidP="0012492F">
      <w:pPr>
        <w:spacing w:before="100" w:beforeAutospacing="1" w:after="100" w:afterAutospacing="1" w:line="360" w:lineRule="auto"/>
        <w:jc w:val="center"/>
        <w:rPr>
          <w:b/>
          <w:sz w:val="28"/>
          <w:szCs w:val="28"/>
        </w:rPr>
      </w:pPr>
      <w:r>
        <w:rPr>
          <w:b/>
          <w:noProof/>
          <w:sz w:val="28"/>
          <w:szCs w:val="28"/>
        </w:rPr>
        <w:drawing>
          <wp:inline distT="0" distB="0" distL="0" distR="0">
            <wp:extent cx="6141720" cy="3105785"/>
            <wp:effectExtent l="19050" t="0" r="0" b="0"/>
            <wp:docPr id="68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6141720" cy="3105785"/>
                    </a:xfrm>
                    <a:prstGeom prst="rect">
                      <a:avLst/>
                    </a:prstGeom>
                    <a:noFill/>
                    <a:ln w="9525">
                      <a:noFill/>
                      <a:miter lim="800000"/>
                      <a:headEnd/>
                      <a:tailEnd/>
                    </a:ln>
                  </pic:spPr>
                </pic:pic>
              </a:graphicData>
            </a:graphic>
          </wp:inline>
        </w:drawing>
      </w:r>
    </w:p>
    <w:p w:rsidR="00450273" w:rsidRPr="002C455E" w:rsidRDefault="00685AF0" w:rsidP="00450273">
      <w:pPr>
        <w:spacing w:before="100" w:beforeAutospacing="1" w:after="100" w:afterAutospacing="1" w:line="360" w:lineRule="auto"/>
        <w:jc w:val="both"/>
        <w:rPr>
          <w:b/>
          <w:sz w:val="28"/>
          <w:szCs w:val="28"/>
        </w:rPr>
      </w:pPr>
      <w:r>
        <w:rPr>
          <w:sz w:val="28"/>
          <w:szCs w:val="28"/>
        </w:rPr>
        <w:t>Рис. 1</w:t>
      </w:r>
      <w:r w:rsidRPr="00C3163F">
        <w:rPr>
          <w:sz w:val="28"/>
          <w:szCs w:val="28"/>
        </w:rPr>
        <w:t>4</w:t>
      </w:r>
      <w:r w:rsidR="00450273" w:rsidRPr="002C455E">
        <w:rPr>
          <w:sz w:val="28"/>
          <w:szCs w:val="28"/>
        </w:rPr>
        <w:t xml:space="preserve"> Список заблокированных услуг</w:t>
      </w:r>
    </w:p>
    <w:p w:rsidR="00841B74" w:rsidRPr="002C455E" w:rsidRDefault="00841B74" w:rsidP="00841B74">
      <w:pPr>
        <w:spacing w:before="100" w:beforeAutospacing="1" w:after="100" w:afterAutospacing="1" w:line="360" w:lineRule="auto"/>
        <w:ind w:firstLine="720"/>
        <w:jc w:val="both"/>
        <w:rPr>
          <w:sz w:val="28"/>
          <w:szCs w:val="28"/>
        </w:rPr>
      </w:pPr>
      <w:r w:rsidRPr="002C455E">
        <w:rPr>
          <w:sz w:val="28"/>
          <w:szCs w:val="28"/>
        </w:rPr>
        <w:lastRenderedPageBreak/>
        <w:t>Список атрибутов заблокированных услуг аналогичен списку атрибутов созданных услуг, при этом в столбце «ИД услуги» может содержаться внутренний идентификатор услуги в Системе (для созданных услуг)</w:t>
      </w:r>
      <w:r w:rsidR="002D5E63" w:rsidRPr="002C455E">
        <w:rPr>
          <w:sz w:val="28"/>
          <w:szCs w:val="28"/>
        </w:rPr>
        <w:t xml:space="preserve"> или</w:t>
      </w:r>
      <w:r w:rsidRPr="002C455E">
        <w:rPr>
          <w:sz w:val="28"/>
          <w:szCs w:val="28"/>
        </w:rPr>
        <w:t xml:space="preserve"> идентификатор услуги в РГУ (для импортированных услуг).</w:t>
      </w:r>
    </w:p>
    <w:p w:rsidR="00841B74" w:rsidRDefault="00E279A8" w:rsidP="00841B74">
      <w:pPr>
        <w:pStyle w:val="a6"/>
        <w:numPr>
          <w:ilvl w:val="0"/>
          <w:numId w:val="21"/>
        </w:numPr>
        <w:spacing w:before="100" w:beforeAutospacing="1" w:after="100" w:afterAutospacing="1" w:line="360" w:lineRule="auto"/>
        <w:jc w:val="both"/>
        <w:rPr>
          <w:sz w:val="28"/>
          <w:szCs w:val="28"/>
        </w:rPr>
      </w:pPr>
      <w:r w:rsidRPr="002C455E">
        <w:rPr>
          <w:b/>
          <w:sz w:val="28"/>
          <w:szCs w:val="28"/>
        </w:rPr>
        <w:t>Раз</w:t>
      </w:r>
      <w:r w:rsidR="00841B74" w:rsidRPr="002C455E">
        <w:rPr>
          <w:b/>
          <w:sz w:val="28"/>
          <w:szCs w:val="28"/>
        </w:rPr>
        <w:t>блокировать</w:t>
      </w:r>
      <w:r w:rsidR="00841B74" w:rsidRPr="002C455E">
        <w:rPr>
          <w:sz w:val="28"/>
          <w:szCs w:val="28"/>
        </w:rPr>
        <w:t xml:space="preserve">. </w:t>
      </w:r>
      <w:r w:rsidRPr="002C455E">
        <w:rPr>
          <w:noProof/>
        </w:rPr>
        <w:drawing>
          <wp:inline distT="0" distB="0" distL="0" distR="0">
            <wp:extent cx="1171575" cy="323850"/>
            <wp:effectExtent l="0" t="0" r="9525" b="0"/>
            <wp:docPr id="5038" name="Рисунок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171575" cy="323850"/>
                    </a:xfrm>
                    <a:prstGeom prst="rect">
                      <a:avLst/>
                    </a:prstGeom>
                  </pic:spPr>
                </pic:pic>
              </a:graphicData>
            </a:graphic>
          </wp:inline>
        </w:drawing>
      </w:r>
      <w:r w:rsidR="00841B74" w:rsidRPr="002C455E">
        <w:rPr>
          <w:sz w:val="28"/>
          <w:szCs w:val="28"/>
        </w:rPr>
        <w:t xml:space="preserve"> Позволяет </w:t>
      </w:r>
      <w:r w:rsidRPr="002C455E">
        <w:rPr>
          <w:sz w:val="28"/>
          <w:szCs w:val="28"/>
        </w:rPr>
        <w:t>раз</w:t>
      </w:r>
      <w:r w:rsidR="00841B74" w:rsidRPr="002C455E">
        <w:rPr>
          <w:sz w:val="28"/>
          <w:szCs w:val="28"/>
        </w:rPr>
        <w:t xml:space="preserve">блокировать одну или несколько услуг. </w:t>
      </w:r>
      <w:r w:rsidR="00A8560B" w:rsidRPr="002C455E">
        <w:rPr>
          <w:sz w:val="28"/>
          <w:szCs w:val="28"/>
        </w:rPr>
        <w:t>Р</w:t>
      </w:r>
      <w:r w:rsidR="00841B74" w:rsidRPr="002C455E">
        <w:rPr>
          <w:sz w:val="28"/>
          <w:szCs w:val="28"/>
        </w:rPr>
        <w:t>а</w:t>
      </w:r>
      <w:r w:rsidR="00A8560B" w:rsidRPr="002C455E">
        <w:rPr>
          <w:sz w:val="28"/>
          <w:szCs w:val="28"/>
        </w:rPr>
        <w:t>з</w:t>
      </w:r>
      <w:r w:rsidR="00841B74" w:rsidRPr="002C455E">
        <w:rPr>
          <w:sz w:val="28"/>
          <w:szCs w:val="28"/>
        </w:rPr>
        <w:t xml:space="preserve">блокированные услуги </w:t>
      </w:r>
      <w:r w:rsidR="00A8560B" w:rsidRPr="002C455E">
        <w:rPr>
          <w:sz w:val="28"/>
          <w:szCs w:val="28"/>
        </w:rPr>
        <w:t xml:space="preserve">становятся </w:t>
      </w:r>
      <w:r w:rsidR="00841B74" w:rsidRPr="002C455E">
        <w:rPr>
          <w:sz w:val="28"/>
          <w:szCs w:val="28"/>
        </w:rPr>
        <w:t>доступны Финансовому</w:t>
      </w:r>
      <w:r w:rsidR="002D0031">
        <w:rPr>
          <w:sz w:val="28"/>
          <w:szCs w:val="28"/>
        </w:rPr>
        <w:t xml:space="preserve"> Оператору и Оператору Системы;</w:t>
      </w:r>
    </w:p>
    <w:p w:rsidR="001B1918" w:rsidRPr="002C455E" w:rsidRDefault="001A2C29" w:rsidP="001B1918">
      <w:pPr>
        <w:pStyle w:val="Heading3Documentum"/>
      </w:pPr>
      <w:r w:rsidRPr="002C455E">
        <w:fldChar w:fldCharType="begin"/>
      </w:r>
      <w:r w:rsidR="001B1918" w:rsidRPr="002C455E">
        <w:instrText xml:space="preserve"> AUTONUMLGL  </w:instrText>
      </w:r>
      <w:bookmarkStart w:id="59" w:name="_Toc487016338"/>
      <w:r w:rsidRPr="002C455E">
        <w:fldChar w:fldCharType="end"/>
      </w:r>
      <w:r w:rsidR="001B1918" w:rsidRPr="002C455E">
        <w:tab/>
        <w:t>Иные доходы</w:t>
      </w:r>
      <w:bookmarkEnd w:id="59"/>
    </w:p>
    <w:p w:rsidR="002D5E63" w:rsidRPr="002C455E" w:rsidRDefault="000568D8" w:rsidP="002D5E63">
      <w:pPr>
        <w:spacing w:before="100" w:beforeAutospacing="1" w:after="100" w:afterAutospacing="1" w:line="360" w:lineRule="auto"/>
        <w:ind w:firstLine="720"/>
        <w:jc w:val="both"/>
        <w:rPr>
          <w:sz w:val="28"/>
          <w:szCs w:val="28"/>
        </w:rPr>
      </w:pPr>
      <w:r w:rsidRPr="002C455E">
        <w:rPr>
          <w:sz w:val="28"/>
          <w:szCs w:val="28"/>
        </w:rPr>
        <w:t>Журнал иных доходов</w:t>
      </w:r>
      <w:r w:rsidR="002D5E63" w:rsidRPr="002C455E">
        <w:rPr>
          <w:sz w:val="28"/>
          <w:szCs w:val="28"/>
        </w:rPr>
        <w:t xml:space="preserve"> (см. рис. 1</w:t>
      </w:r>
      <w:r w:rsidR="00685AF0" w:rsidRPr="00685AF0">
        <w:rPr>
          <w:sz w:val="28"/>
          <w:szCs w:val="28"/>
        </w:rPr>
        <w:t>5</w:t>
      </w:r>
      <w:r w:rsidR="002D5E63" w:rsidRPr="002C455E">
        <w:rPr>
          <w:sz w:val="28"/>
          <w:szCs w:val="28"/>
        </w:rPr>
        <w:t xml:space="preserve">) содержит записи о </w:t>
      </w:r>
      <w:r w:rsidRPr="002C455E">
        <w:rPr>
          <w:sz w:val="28"/>
          <w:szCs w:val="28"/>
        </w:rPr>
        <w:t xml:space="preserve">видах доходов, </w:t>
      </w:r>
      <w:proofErr w:type="spellStart"/>
      <w:r w:rsidRPr="002C455E">
        <w:rPr>
          <w:sz w:val="28"/>
          <w:szCs w:val="28"/>
        </w:rPr>
        <w:t>администрируемых</w:t>
      </w:r>
      <w:proofErr w:type="spellEnd"/>
      <w:r w:rsidRPr="002C455E">
        <w:rPr>
          <w:sz w:val="28"/>
          <w:szCs w:val="28"/>
        </w:rPr>
        <w:t xml:space="preserve"> Участником, не связанных с предоставлением государственных и муниципальных услуг и функций.</w:t>
      </w:r>
      <w:r w:rsidR="002D5E63" w:rsidRPr="002C455E">
        <w:rPr>
          <w:sz w:val="28"/>
          <w:szCs w:val="28"/>
        </w:rPr>
        <w:t xml:space="preserve"> </w:t>
      </w:r>
    </w:p>
    <w:p w:rsidR="002D5E63" w:rsidRPr="002C455E" w:rsidRDefault="002D5E63" w:rsidP="002D5E63">
      <w:pPr>
        <w:spacing w:before="100" w:beforeAutospacing="1" w:after="100" w:afterAutospacing="1" w:line="360" w:lineRule="auto"/>
        <w:ind w:firstLine="720"/>
        <w:jc w:val="both"/>
        <w:rPr>
          <w:sz w:val="28"/>
          <w:szCs w:val="28"/>
        </w:rPr>
      </w:pPr>
      <w:r w:rsidRPr="002C455E">
        <w:rPr>
          <w:sz w:val="28"/>
          <w:szCs w:val="28"/>
        </w:rPr>
        <w:t xml:space="preserve">При первом входе в Систему </w:t>
      </w:r>
      <w:r w:rsidR="000568D8" w:rsidRPr="002C455E">
        <w:rPr>
          <w:sz w:val="28"/>
          <w:szCs w:val="28"/>
        </w:rPr>
        <w:t>журнал</w:t>
      </w:r>
      <w:r w:rsidRPr="002C455E">
        <w:rPr>
          <w:sz w:val="28"/>
          <w:szCs w:val="28"/>
        </w:rPr>
        <w:t xml:space="preserve"> </w:t>
      </w:r>
      <w:r w:rsidR="000568D8" w:rsidRPr="002C455E">
        <w:rPr>
          <w:sz w:val="28"/>
          <w:szCs w:val="28"/>
        </w:rPr>
        <w:t>иных доходов</w:t>
      </w:r>
      <w:r w:rsidRPr="002C455E">
        <w:rPr>
          <w:sz w:val="28"/>
          <w:szCs w:val="28"/>
        </w:rPr>
        <w:t xml:space="preserve"> Участника пуст, для его наполнения Финансовому Администратору необходимо создать необходимое количество записей</w:t>
      </w:r>
      <w:r w:rsidR="000568D8" w:rsidRPr="002C455E">
        <w:rPr>
          <w:sz w:val="28"/>
          <w:szCs w:val="28"/>
        </w:rPr>
        <w:t xml:space="preserve"> видов иных доходов</w:t>
      </w:r>
      <w:r w:rsidRPr="002C455E">
        <w:rPr>
          <w:sz w:val="28"/>
          <w:szCs w:val="28"/>
        </w:rPr>
        <w:t>.</w:t>
      </w:r>
    </w:p>
    <w:p w:rsidR="00FA219F" w:rsidRPr="002C455E" w:rsidRDefault="002D0031" w:rsidP="00FA219F">
      <w:pPr>
        <w:spacing w:before="100" w:beforeAutospacing="1" w:after="100" w:afterAutospacing="1" w:line="360" w:lineRule="auto"/>
        <w:jc w:val="both"/>
        <w:rPr>
          <w:sz w:val="28"/>
          <w:szCs w:val="28"/>
        </w:rPr>
      </w:pPr>
      <w:r>
        <w:rPr>
          <w:noProof/>
          <w:sz w:val="28"/>
          <w:szCs w:val="28"/>
        </w:rPr>
        <w:drawing>
          <wp:inline distT="0" distB="0" distL="0" distR="0">
            <wp:extent cx="6133465" cy="3209290"/>
            <wp:effectExtent l="19050" t="0" r="635" b="0"/>
            <wp:docPr id="68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6133465" cy="3209290"/>
                    </a:xfrm>
                    <a:prstGeom prst="rect">
                      <a:avLst/>
                    </a:prstGeom>
                    <a:noFill/>
                    <a:ln w="9525">
                      <a:noFill/>
                      <a:miter lim="800000"/>
                      <a:headEnd/>
                      <a:tailEnd/>
                    </a:ln>
                  </pic:spPr>
                </pic:pic>
              </a:graphicData>
            </a:graphic>
          </wp:inline>
        </w:drawing>
      </w:r>
    </w:p>
    <w:p w:rsidR="00FA219F" w:rsidRPr="002C455E" w:rsidRDefault="00685AF0" w:rsidP="00FA219F">
      <w:pPr>
        <w:spacing w:before="100" w:beforeAutospacing="1" w:after="100" w:afterAutospacing="1" w:line="360" w:lineRule="auto"/>
        <w:jc w:val="both"/>
        <w:rPr>
          <w:b/>
          <w:sz w:val="28"/>
          <w:szCs w:val="28"/>
        </w:rPr>
      </w:pPr>
      <w:r>
        <w:rPr>
          <w:sz w:val="28"/>
          <w:szCs w:val="28"/>
        </w:rPr>
        <w:t>Рис. 1</w:t>
      </w:r>
      <w:r w:rsidRPr="00C3163F">
        <w:rPr>
          <w:sz w:val="28"/>
          <w:szCs w:val="28"/>
        </w:rPr>
        <w:t>5</w:t>
      </w:r>
      <w:r w:rsidR="00FA219F" w:rsidRPr="002C455E">
        <w:rPr>
          <w:sz w:val="28"/>
          <w:szCs w:val="28"/>
        </w:rPr>
        <w:t xml:space="preserve"> Журнал иных доходов</w:t>
      </w:r>
    </w:p>
    <w:p w:rsidR="002D5E63" w:rsidRPr="002C455E" w:rsidRDefault="00CB7270" w:rsidP="002D5E63">
      <w:pPr>
        <w:spacing w:before="100" w:beforeAutospacing="1" w:after="100" w:afterAutospacing="1" w:line="360" w:lineRule="auto"/>
        <w:ind w:firstLine="720"/>
        <w:jc w:val="both"/>
        <w:rPr>
          <w:sz w:val="28"/>
          <w:szCs w:val="28"/>
        </w:rPr>
      </w:pPr>
      <w:r w:rsidRPr="002C455E">
        <w:rPr>
          <w:sz w:val="28"/>
          <w:szCs w:val="28"/>
        </w:rPr>
        <w:lastRenderedPageBreak/>
        <w:t>Журнал</w:t>
      </w:r>
      <w:r w:rsidR="002D5E63" w:rsidRPr="002C455E">
        <w:rPr>
          <w:sz w:val="28"/>
          <w:szCs w:val="28"/>
        </w:rPr>
        <w:t xml:space="preserve"> </w:t>
      </w:r>
      <w:r w:rsidRPr="002C455E">
        <w:rPr>
          <w:sz w:val="28"/>
          <w:szCs w:val="28"/>
        </w:rPr>
        <w:t>иных доходов</w:t>
      </w:r>
      <w:r w:rsidR="002D5E63" w:rsidRPr="002C455E">
        <w:rPr>
          <w:sz w:val="28"/>
          <w:szCs w:val="28"/>
        </w:rPr>
        <w:t xml:space="preserve"> содержит следующие атрибуты:</w:t>
      </w:r>
    </w:p>
    <w:p w:rsidR="002D5E63" w:rsidRPr="002C455E" w:rsidRDefault="00CB7270" w:rsidP="002D5E63">
      <w:pPr>
        <w:pStyle w:val="a6"/>
        <w:numPr>
          <w:ilvl w:val="0"/>
          <w:numId w:val="14"/>
        </w:numPr>
        <w:spacing w:before="100" w:beforeAutospacing="1" w:after="100" w:afterAutospacing="1" w:line="360" w:lineRule="auto"/>
        <w:jc w:val="both"/>
        <w:rPr>
          <w:sz w:val="28"/>
          <w:szCs w:val="28"/>
        </w:rPr>
      </w:pPr>
      <w:r w:rsidRPr="002C455E">
        <w:rPr>
          <w:b/>
          <w:sz w:val="28"/>
          <w:szCs w:val="28"/>
        </w:rPr>
        <w:t>И</w:t>
      </w:r>
      <w:r w:rsidR="00437F93">
        <w:rPr>
          <w:b/>
          <w:sz w:val="28"/>
          <w:szCs w:val="28"/>
        </w:rPr>
        <w:t>Д</w:t>
      </w:r>
      <w:r w:rsidRPr="002C455E">
        <w:rPr>
          <w:b/>
          <w:sz w:val="28"/>
          <w:szCs w:val="28"/>
        </w:rPr>
        <w:t xml:space="preserve"> доход</w:t>
      </w:r>
      <w:r w:rsidR="00437F93">
        <w:rPr>
          <w:b/>
          <w:sz w:val="28"/>
          <w:szCs w:val="28"/>
        </w:rPr>
        <w:t>а</w:t>
      </w:r>
      <w:r w:rsidR="002D5E63" w:rsidRPr="002C455E">
        <w:rPr>
          <w:sz w:val="28"/>
          <w:szCs w:val="28"/>
        </w:rPr>
        <w:t xml:space="preserve">. Внутренний идентификатор </w:t>
      </w:r>
      <w:r w:rsidRPr="002C455E">
        <w:rPr>
          <w:sz w:val="28"/>
          <w:szCs w:val="28"/>
        </w:rPr>
        <w:t>иного дохода</w:t>
      </w:r>
      <w:r w:rsidR="002D5E63" w:rsidRPr="002C455E">
        <w:rPr>
          <w:sz w:val="28"/>
          <w:szCs w:val="28"/>
        </w:rPr>
        <w:t xml:space="preserve"> в Системе. Представляет собой ссылку, нажатием левой клавиши мыши производится переход в карточку и</w:t>
      </w:r>
      <w:r w:rsidRPr="002C455E">
        <w:rPr>
          <w:sz w:val="28"/>
          <w:szCs w:val="28"/>
        </w:rPr>
        <w:t>ного дохода</w:t>
      </w:r>
      <w:r w:rsidR="002D5E63" w:rsidRPr="002C455E">
        <w:rPr>
          <w:sz w:val="28"/>
          <w:szCs w:val="28"/>
        </w:rPr>
        <w:t xml:space="preserve"> (в режиме чтения);</w:t>
      </w:r>
    </w:p>
    <w:p w:rsidR="002D5E63" w:rsidRPr="002C455E" w:rsidRDefault="002D5E63" w:rsidP="002D5E63">
      <w:pPr>
        <w:pStyle w:val="a6"/>
        <w:numPr>
          <w:ilvl w:val="0"/>
          <w:numId w:val="14"/>
        </w:numPr>
        <w:spacing w:before="100" w:beforeAutospacing="1" w:after="100" w:afterAutospacing="1" w:line="360" w:lineRule="auto"/>
        <w:jc w:val="both"/>
        <w:rPr>
          <w:sz w:val="28"/>
          <w:szCs w:val="28"/>
        </w:rPr>
      </w:pPr>
      <w:r w:rsidRPr="002C455E">
        <w:rPr>
          <w:b/>
          <w:sz w:val="28"/>
          <w:szCs w:val="28"/>
        </w:rPr>
        <w:t>Наименование</w:t>
      </w:r>
      <w:r w:rsidRPr="002C455E">
        <w:rPr>
          <w:sz w:val="28"/>
          <w:szCs w:val="28"/>
        </w:rPr>
        <w:t>. Содержит краткое наименование и</w:t>
      </w:r>
      <w:r w:rsidR="00CB7270" w:rsidRPr="002C455E">
        <w:rPr>
          <w:sz w:val="28"/>
          <w:szCs w:val="28"/>
        </w:rPr>
        <w:t>ного дохода</w:t>
      </w:r>
      <w:r w:rsidRPr="002C455E">
        <w:rPr>
          <w:sz w:val="28"/>
          <w:szCs w:val="28"/>
        </w:rPr>
        <w:t xml:space="preserve">; </w:t>
      </w:r>
    </w:p>
    <w:p w:rsidR="002D5E63" w:rsidRPr="002C455E" w:rsidRDefault="002D5E63" w:rsidP="002D5E63">
      <w:pPr>
        <w:pStyle w:val="a6"/>
        <w:numPr>
          <w:ilvl w:val="0"/>
          <w:numId w:val="14"/>
        </w:numPr>
        <w:spacing w:before="100" w:beforeAutospacing="1" w:after="100" w:afterAutospacing="1" w:line="360" w:lineRule="auto"/>
        <w:jc w:val="both"/>
        <w:rPr>
          <w:sz w:val="28"/>
          <w:szCs w:val="28"/>
        </w:rPr>
      </w:pPr>
      <w:r w:rsidRPr="002C455E">
        <w:rPr>
          <w:b/>
          <w:sz w:val="28"/>
          <w:szCs w:val="28"/>
        </w:rPr>
        <w:t>КБК</w:t>
      </w:r>
      <w:r w:rsidRPr="002C455E">
        <w:rPr>
          <w:sz w:val="28"/>
          <w:szCs w:val="28"/>
        </w:rPr>
        <w:t xml:space="preserve">. Код бюджетной классификации, указанный в карточке </w:t>
      </w:r>
      <w:r w:rsidR="00CB7270" w:rsidRPr="002C455E">
        <w:rPr>
          <w:sz w:val="28"/>
          <w:szCs w:val="28"/>
        </w:rPr>
        <w:t>иного дохода</w:t>
      </w:r>
      <w:r w:rsidRPr="002C455E">
        <w:rPr>
          <w:sz w:val="28"/>
          <w:szCs w:val="28"/>
        </w:rPr>
        <w:t>.</w:t>
      </w:r>
    </w:p>
    <w:p w:rsidR="002D5E63" w:rsidRPr="002C455E" w:rsidRDefault="002D5E63" w:rsidP="002D5E63">
      <w:pPr>
        <w:spacing w:before="100" w:beforeAutospacing="1" w:after="100" w:afterAutospacing="1" w:line="360" w:lineRule="auto"/>
        <w:ind w:firstLine="709"/>
        <w:jc w:val="both"/>
        <w:rPr>
          <w:sz w:val="28"/>
          <w:szCs w:val="28"/>
        </w:rPr>
      </w:pPr>
      <w:r w:rsidRPr="002C455E">
        <w:rPr>
          <w:sz w:val="28"/>
          <w:szCs w:val="28"/>
        </w:rPr>
        <w:t xml:space="preserve">Фильтрация </w:t>
      </w:r>
      <w:r w:rsidR="005D2C91" w:rsidRPr="002C455E">
        <w:rPr>
          <w:sz w:val="28"/>
          <w:szCs w:val="28"/>
        </w:rPr>
        <w:t>иных доходов</w:t>
      </w:r>
      <w:r w:rsidRPr="002C455E">
        <w:rPr>
          <w:sz w:val="28"/>
          <w:szCs w:val="28"/>
        </w:rPr>
        <w:t xml:space="preserve"> возможна по атрибутам</w:t>
      </w:r>
      <w:r w:rsidR="0012492F">
        <w:rPr>
          <w:sz w:val="28"/>
          <w:szCs w:val="28"/>
        </w:rPr>
        <w:t xml:space="preserve"> Наименование и КБК</w:t>
      </w:r>
      <w:r w:rsidRPr="002C455E">
        <w:rPr>
          <w:sz w:val="28"/>
          <w:szCs w:val="28"/>
        </w:rPr>
        <w:t>. Подробнее о фильтрации см. п.3.1.2.1.</w:t>
      </w:r>
    </w:p>
    <w:p w:rsidR="002D5E63" w:rsidRPr="002C455E" w:rsidRDefault="002D5E63" w:rsidP="002D5E63">
      <w:pPr>
        <w:spacing w:before="100" w:beforeAutospacing="1" w:after="100" w:afterAutospacing="1" w:line="360" w:lineRule="auto"/>
        <w:jc w:val="both"/>
        <w:rPr>
          <w:b/>
          <w:sz w:val="28"/>
          <w:szCs w:val="28"/>
        </w:rPr>
      </w:pPr>
      <w:r w:rsidRPr="002C455E">
        <w:rPr>
          <w:b/>
          <w:sz w:val="28"/>
          <w:szCs w:val="28"/>
        </w:rPr>
        <w:t>4.1.</w:t>
      </w:r>
      <w:r w:rsidR="00CB7270" w:rsidRPr="002C455E">
        <w:rPr>
          <w:b/>
          <w:sz w:val="28"/>
          <w:szCs w:val="28"/>
        </w:rPr>
        <w:t>4</w:t>
      </w:r>
      <w:r w:rsidRPr="002C455E">
        <w:rPr>
          <w:b/>
          <w:sz w:val="28"/>
          <w:szCs w:val="28"/>
        </w:rPr>
        <w:t xml:space="preserve">.1 Элементы управления </w:t>
      </w:r>
    </w:p>
    <w:p w:rsidR="002D5E63" w:rsidRPr="002C455E" w:rsidRDefault="00CB7270" w:rsidP="002D5E63">
      <w:pPr>
        <w:spacing w:before="100" w:beforeAutospacing="1" w:after="100" w:afterAutospacing="1" w:line="360" w:lineRule="auto"/>
        <w:ind w:firstLine="709"/>
        <w:jc w:val="both"/>
        <w:rPr>
          <w:sz w:val="28"/>
          <w:szCs w:val="28"/>
        </w:rPr>
      </w:pPr>
      <w:r w:rsidRPr="002C455E">
        <w:rPr>
          <w:sz w:val="28"/>
          <w:szCs w:val="28"/>
        </w:rPr>
        <w:t>Журнал</w:t>
      </w:r>
      <w:r w:rsidR="002D5E63" w:rsidRPr="002C455E">
        <w:rPr>
          <w:sz w:val="28"/>
          <w:szCs w:val="28"/>
        </w:rPr>
        <w:t xml:space="preserve"> </w:t>
      </w:r>
      <w:r w:rsidRPr="002C455E">
        <w:rPr>
          <w:sz w:val="28"/>
          <w:szCs w:val="28"/>
        </w:rPr>
        <w:t>иных доходов</w:t>
      </w:r>
      <w:r w:rsidR="002D5E63" w:rsidRPr="002C455E">
        <w:rPr>
          <w:sz w:val="28"/>
          <w:szCs w:val="28"/>
        </w:rPr>
        <w:t xml:space="preserve"> содержит следующие элементы управления:</w:t>
      </w:r>
    </w:p>
    <w:p w:rsidR="002D5E63" w:rsidRPr="002C455E" w:rsidRDefault="002D5E63" w:rsidP="002D5E63">
      <w:pPr>
        <w:pStyle w:val="a6"/>
        <w:numPr>
          <w:ilvl w:val="0"/>
          <w:numId w:val="21"/>
        </w:numPr>
        <w:spacing w:before="100" w:beforeAutospacing="1" w:after="100" w:afterAutospacing="1" w:line="360" w:lineRule="auto"/>
        <w:jc w:val="both"/>
        <w:rPr>
          <w:sz w:val="28"/>
          <w:szCs w:val="28"/>
        </w:rPr>
      </w:pPr>
      <w:r w:rsidRPr="002C455E">
        <w:rPr>
          <w:b/>
          <w:sz w:val="28"/>
          <w:szCs w:val="28"/>
        </w:rPr>
        <w:t xml:space="preserve">Создать </w:t>
      </w:r>
      <w:r w:rsidR="00CB7270" w:rsidRPr="002C455E">
        <w:rPr>
          <w:b/>
          <w:sz w:val="28"/>
          <w:szCs w:val="28"/>
        </w:rPr>
        <w:t>иной доход</w:t>
      </w:r>
      <w:r w:rsidRPr="002C455E">
        <w:rPr>
          <w:sz w:val="28"/>
          <w:szCs w:val="28"/>
        </w:rPr>
        <w:t xml:space="preserve">. </w:t>
      </w:r>
      <w:r w:rsidR="00765C41" w:rsidRPr="002C455E">
        <w:rPr>
          <w:noProof/>
        </w:rPr>
        <w:drawing>
          <wp:inline distT="0" distB="0" distL="0" distR="0">
            <wp:extent cx="1285875" cy="361950"/>
            <wp:effectExtent l="0" t="0" r="9525" b="0"/>
            <wp:docPr id="5085" name="Рисунок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285875" cy="361950"/>
                    </a:xfrm>
                    <a:prstGeom prst="rect">
                      <a:avLst/>
                    </a:prstGeom>
                  </pic:spPr>
                </pic:pic>
              </a:graphicData>
            </a:graphic>
          </wp:inline>
        </w:drawing>
      </w:r>
      <w:r w:rsidR="00765C41" w:rsidRPr="002C455E">
        <w:rPr>
          <w:sz w:val="28"/>
          <w:szCs w:val="28"/>
        </w:rPr>
        <w:t xml:space="preserve"> </w:t>
      </w:r>
      <w:r w:rsidRPr="002C455E">
        <w:rPr>
          <w:sz w:val="28"/>
          <w:szCs w:val="28"/>
        </w:rPr>
        <w:t xml:space="preserve">Позволяет Финансовому Администратору создать </w:t>
      </w:r>
      <w:r w:rsidR="00CB7270" w:rsidRPr="002C455E">
        <w:rPr>
          <w:sz w:val="28"/>
          <w:szCs w:val="28"/>
        </w:rPr>
        <w:t>карточку нового вида иного дохода</w:t>
      </w:r>
      <w:r w:rsidRPr="002C455E">
        <w:rPr>
          <w:sz w:val="28"/>
          <w:szCs w:val="28"/>
        </w:rPr>
        <w:t>;</w:t>
      </w:r>
    </w:p>
    <w:p w:rsidR="002D5E63" w:rsidRDefault="002D5E63" w:rsidP="002D5E63">
      <w:pPr>
        <w:pStyle w:val="a6"/>
        <w:numPr>
          <w:ilvl w:val="0"/>
          <w:numId w:val="21"/>
        </w:numPr>
        <w:spacing w:before="100" w:beforeAutospacing="1" w:after="100" w:afterAutospacing="1" w:line="360" w:lineRule="auto"/>
        <w:jc w:val="both"/>
        <w:rPr>
          <w:sz w:val="28"/>
          <w:szCs w:val="28"/>
        </w:rPr>
      </w:pPr>
      <w:r w:rsidRPr="002C455E">
        <w:rPr>
          <w:b/>
          <w:sz w:val="28"/>
          <w:szCs w:val="28"/>
        </w:rPr>
        <w:t>Удалить</w:t>
      </w:r>
      <w:r w:rsidRPr="002C455E">
        <w:rPr>
          <w:sz w:val="28"/>
          <w:szCs w:val="28"/>
        </w:rPr>
        <w:t xml:space="preserve">. </w:t>
      </w:r>
      <w:r w:rsidRPr="002C455E">
        <w:rPr>
          <w:noProof/>
        </w:rPr>
        <w:drawing>
          <wp:inline distT="0" distB="0" distL="0" distR="0">
            <wp:extent cx="361950" cy="361950"/>
            <wp:effectExtent l="0" t="0" r="0" b="0"/>
            <wp:docPr id="5045" name="Рисунок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61950" cy="361950"/>
                    </a:xfrm>
                    <a:prstGeom prst="rect">
                      <a:avLst/>
                    </a:prstGeom>
                  </pic:spPr>
                </pic:pic>
              </a:graphicData>
            </a:graphic>
          </wp:inline>
        </w:drawing>
      </w:r>
      <w:r w:rsidRPr="002C455E">
        <w:rPr>
          <w:sz w:val="28"/>
          <w:szCs w:val="28"/>
        </w:rPr>
        <w:t xml:space="preserve"> Позволяет удалить созданную </w:t>
      </w:r>
      <w:r w:rsidR="00CB7270" w:rsidRPr="002C455E">
        <w:rPr>
          <w:sz w:val="28"/>
          <w:szCs w:val="28"/>
        </w:rPr>
        <w:t>карточку или набор карточек иного дохода</w:t>
      </w:r>
      <w:r w:rsidR="002D0031">
        <w:rPr>
          <w:sz w:val="28"/>
          <w:szCs w:val="28"/>
        </w:rPr>
        <w:t>;</w:t>
      </w:r>
    </w:p>
    <w:p w:rsidR="001B1918" w:rsidRPr="002C455E" w:rsidRDefault="001A2C29" w:rsidP="002D0031">
      <w:pPr>
        <w:pStyle w:val="Heading2Documentum"/>
        <w:ind w:left="0" w:firstLine="0"/>
        <w:rPr>
          <w:rFonts w:cs="Times New Roman"/>
        </w:rPr>
      </w:pPr>
      <w:r w:rsidRPr="002C455E">
        <w:rPr>
          <w:rFonts w:cs="Times New Roman"/>
        </w:rPr>
        <w:fldChar w:fldCharType="begin"/>
      </w:r>
      <w:r w:rsidR="001B1918" w:rsidRPr="002C455E">
        <w:rPr>
          <w:rFonts w:cs="Times New Roman"/>
        </w:rPr>
        <w:instrText xml:space="preserve"> AUTONUMLGL  </w:instrText>
      </w:r>
      <w:bookmarkStart w:id="60" w:name="_Toc487016339"/>
      <w:r w:rsidRPr="002C455E">
        <w:rPr>
          <w:rFonts w:cs="Times New Roman"/>
        </w:rPr>
        <w:fldChar w:fldCharType="end"/>
      </w:r>
      <w:r w:rsidR="001B1918" w:rsidRPr="002C455E">
        <w:rPr>
          <w:rFonts w:cs="Times New Roman"/>
        </w:rPr>
        <w:tab/>
        <w:t>Статистика</w:t>
      </w:r>
      <w:bookmarkEnd w:id="60"/>
      <w:r w:rsidR="001B1918" w:rsidRPr="002C455E">
        <w:rPr>
          <w:rFonts w:cs="Times New Roman"/>
        </w:rPr>
        <w:t xml:space="preserve"> </w:t>
      </w:r>
    </w:p>
    <w:p w:rsidR="001B1918" w:rsidRPr="002C455E" w:rsidRDefault="00244F00" w:rsidP="00F849DA">
      <w:pPr>
        <w:spacing w:before="100" w:beforeAutospacing="1" w:after="100" w:afterAutospacing="1" w:line="360" w:lineRule="auto"/>
        <w:ind w:firstLine="720"/>
        <w:jc w:val="both"/>
        <w:rPr>
          <w:sz w:val="28"/>
          <w:szCs w:val="28"/>
        </w:rPr>
      </w:pPr>
      <w:r w:rsidRPr="002C455E">
        <w:rPr>
          <w:sz w:val="28"/>
          <w:szCs w:val="28"/>
        </w:rPr>
        <w:t xml:space="preserve">Статистика предоставляет Финансовому Администратору </w:t>
      </w:r>
      <w:r w:rsidR="00F21822" w:rsidRPr="002C455E">
        <w:rPr>
          <w:sz w:val="28"/>
          <w:szCs w:val="28"/>
        </w:rPr>
        <w:t xml:space="preserve">информацию о </w:t>
      </w:r>
      <w:r w:rsidR="00620C5B" w:rsidRPr="002C455E">
        <w:rPr>
          <w:sz w:val="28"/>
          <w:szCs w:val="28"/>
        </w:rPr>
        <w:t xml:space="preserve">количестве </w:t>
      </w:r>
      <w:r w:rsidR="00F21822" w:rsidRPr="002C455E">
        <w:rPr>
          <w:sz w:val="28"/>
          <w:szCs w:val="28"/>
        </w:rPr>
        <w:t>начислени</w:t>
      </w:r>
      <w:r w:rsidR="00620C5B" w:rsidRPr="002C455E">
        <w:rPr>
          <w:sz w:val="28"/>
          <w:szCs w:val="28"/>
        </w:rPr>
        <w:t>й, созданных</w:t>
      </w:r>
      <w:r w:rsidR="00F21822" w:rsidRPr="002C455E">
        <w:rPr>
          <w:sz w:val="28"/>
          <w:szCs w:val="28"/>
        </w:rPr>
        <w:t xml:space="preserve"> за период времени, сгруппированную по различным критериям.</w:t>
      </w:r>
      <w:r w:rsidR="00965E2F" w:rsidRPr="002C455E">
        <w:rPr>
          <w:noProof/>
        </w:rPr>
        <w:t xml:space="preserve"> </w:t>
      </w:r>
    </w:p>
    <w:p w:rsidR="00624CC1" w:rsidRDefault="00685AF0" w:rsidP="00FA219F">
      <w:pPr>
        <w:spacing w:before="100" w:beforeAutospacing="1" w:after="100" w:afterAutospacing="1" w:line="360" w:lineRule="auto"/>
        <w:jc w:val="both"/>
        <w:rPr>
          <w:noProof/>
        </w:rPr>
      </w:pPr>
      <w:r>
        <w:rPr>
          <w:noProof/>
        </w:rPr>
        <w:lastRenderedPageBreak/>
        <w:drawing>
          <wp:inline distT="0" distB="0" distL="0" distR="0">
            <wp:extent cx="6107430" cy="3200400"/>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6107430" cy="3200400"/>
                    </a:xfrm>
                    <a:prstGeom prst="rect">
                      <a:avLst/>
                    </a:prstGeom>
                    <a:noFill/>
                    <a:ln w="9525">
                      <a:noFill/>
                      <a:miter lim="800000"/>
                      <a:headEnd/>
                      <a:tailEnd/>
                    </a:ln>
                  </pic:spPr>
                </pic:pic>
              </a:graphicData>
            </a:graphic>
          </wp:inline>
        </w:drawing>
      </w:r>
    </w:p>
    <w:p w:rsidR="00FA219F" w:rsidRPr="002C455E" w:rsidRDefault="00685AF0" w:rsidP="00FA219F">
      <w:pPr>
        <w:spacing w:before="100" w:beforeAutospacing="1" w:after="100" w:afterAutospacing="1" w:line="360" w:lineRule="auto"/>
        <w:jc w:val="both"/>
        <w:rPr>
          <w:b/>
          <w:sz w:val="28"/>
          <w:szCs w:val="28"/>
        </w:rPr>
      </w:pPr>
      <w:r>
        <w:rPr>
          <w:sz w:val="28"/>
          <w:szCs w:val="28"/>
        </w:rPr>
        <w:t>Рис. 1</w:t>
      </w:r>
      <w:r w:rsidRPr="00C3163F">
        <w:rPr>
          <w:sz w:val="28"/>
          <w:szCs w:val="28"/>
        </w:rPr>
        <w:t>6</w:t>
      </w:r>
      <w:r w:rsidR="00FA219F" w:rsidRPr="002C455E">
        <w:rPr>
          <w:sz w:val="28"/>
          <w:szCs w:val="28"/>
        </w:rPr>
        <w:t xml:space="preserve"> Статистика</w:t>
      </w:r>
    </w:p>
    <w:p w:rsidR="00620C5B" w:rsidRPr="002C455E" w:rsidRDefault="00620C5B" w:rsidP="00620C5B">
      <w:pPr>
        <w:spacing w:before="100" w:beforeAutospacing="1" w:line="360" w:lineRule="auto"/>
        <w:ind w:firstLine="709"/>
        <w:jc w:val="both"/>
        <w:rPr>
          <w:sz w:val="28"/>
          <w:szCs w:val="28"/>
        </w:rPr>
      </w:pPr>
      <w:r w:rsidRPr="002C455E">
        <w:rPr>
          <w:sz w:val="28"/>
          <w:szCs w:val="28"/>
        </w:rPr>
        <w:t>Для формирования статистики по начислениям необходимо:</w:t>
      </w:r>
    </w:p>
    <w:p w:rsidR="00620C5B" w:rsidRPr="002C455E" w:rsidRDefault="00620C5B" w:rsidP="00620C5B">
      <w:pPr>
        <w:pStyle w:val="a6"/>
        <w:numPr>
          <w:ilvl w:val="0"/>
          <w:numId w:val="25"/>
        </w:numPr>
        <w:spacing w:before="100" w:beforeAutospacing="1" w:after="100" w:afterAutospacing="1" w:line="360" w:lineRule="auto"/>
        <w:jc w:val="both"/>
        <w:rPr>
          <w:sz w:val="28"/>
          <w:szCs w:val="28"/>
        </w:rPr>
      </w:pPr>
      <w:r w:rsidRPr="002C455E">
        <w:rPr>
          <w:sz w:val="28"/>
          <w:szCs w:val="28"/>
        </w:rPr>
        <w:t>Указать период времени, за который собираются данные</w:t>
      </w:r>
      <w:r w:rsidR="00FF246D" w:rsidRPr="002C455E">
        <w:rPr>
          <w:sz w:val="28"/>
          <w:szCs w:val="28"/>
        </w:rPr>
        <w:t xml:space="preserve"> </w:t>
      </w:r>
      <w:r w:rsidR="00624CC1">
        <w:rPr>
          <w:noProof/>
          <w:sz w:val="28"/>
          <w:szCs w:val="28"/>
        </w:rPr>
        <w:drawing>
          <wp:inline distT="0" distB="0" distL="0" distR="0">
            <wp:extent cx="1797050" cy="340360"/>
            <wp:effectExtent l="0" t="0" r="0" b="2540"/>
            <wp:docPr id="4979" name="Рисунок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340360"/>
                    </a:xfrm>
                    <a:prstGeom prst="rect">
                      <a:avLst/>
                    </a:prstGeom>
                    <a:noFill/>
                    <a:ln>
                      <a:noFill/>
                    </a:ln>
                  </pic:spPr>
                </pic:pic>
              </a:graphicData>
            </a:graphic>
          </wp:inline>
        </w:drawing>
      </w:r>
      <w:r w:rsidR="00FF246D" w:rsidRPr="002C455E">
        <w:rPr>
          <w:sz w:val="28"/>
          <w:szCs w:val="28"/>
        </w:rPr>
        <w:t>. Выбор дат производит</w:t>
      </w:r>
      <w:r w:rsidR="00C01489">
        <w:rPr>
          <w:sz w:val="28"/>
          <w:szCs w:val="28"/>
        </w:rPr>
        <w:t xml:space="preserve">ся в окне, показанном на рис. </w:t>
      </w:r>
      <w:r w:rsidR="00C01489" w:rsidRPr="00C01489">
        <w:rPr>
          <w:sz w:val="28"/>
          <w:szCs w:val="28"/>
        </w:rPr>
        <w:t>17</w:t>
      </w:r>
      <w:r w:rsidRPr="002C455E">
        <w:rPr>
          <w:sz w:val="28"/>
          <w:szCs w:val="28"/>
        </w:rPr>
        <w:t>;</w:t>
      </w:r>
    </w:p>
    <w:p w:rsidR="00620C5B" w:rsidRPr="002C455E" w:rsidRDefault="00620C5B" w:rsidP="00FF246D">
      <w:pPr>
        <w:pStyle w:val="a6"/>
        <w:numPr>
          <w:ilvl w:val="0"/>
          <w:numId w:val="25"/>
        </w:numPr>
        <w:spacing w:before="100" w:beforeAutospacing="1" w:line="360" w:lineRule="auto"/>
        <w:jc w:val="both"/>
        <w:rPr>
          <w:sz w:val="28"/>
          <w:szCs w:val="28"/>
        </w:rPr>
      </w:pPr>
      <w:r w:rsidRPr="002C455E">
        <w:rPr>
          <w:sz w:val="28"/>
          <w:szCs w:val="28"/>
        </w:rPr>
        <w:t xml:space="preserve">Выбрать </w:t>
      </w:r>
      <w:r w:rsidR="00FF246D" w:rsidRPr="002C455E">
        <w:rPr>
          <w:sz w:val="28"/>
          <w:szCs w:val="28"/>
        </w:rPr>
        <w:t xml:space="preserve">из списка </w:t>
      </w:r>
      <w:r w:rsidRPr="002C455E">
        <w:rPr>
          <w:sz w:val="28"/>
          <w:szCs w:val="28"/>
        </w:rPr>
        <w:t>один из признаков группировки данных:</w:t>
      </w:r>
    </w:p>
    <w:p w:rsidR="00FA219F" w:rsidRPr="002C455E" w:rsidRDefault="00244F00" w:rsidP="00FF246D">
      <w:pPr>
        <w:pStyle w:val="a6"/>
        <w:numPr>
          <w:ilvl w:val="0"/>
          <w:numId w:val="24"/>
        </w:numPr>
        <w:spacing w:after="100" w:afterAutospacing="1" w:line="360" w:lineRule="auto"/>
        <w:ind w:firstLine="403"/>
        <w:jc w:val="both"/>
        <w:rPr>
          <w:sz w:val="28"/>
          <w:szCs w:val="28"/>
        </w:rPr>
      </w:pPr>
      <w:r w:rsidRPr="002C455E">
        <w:rPr>
          <w:b/>
          <w:sz w:val="28"/>
          <w:szCs w:val="28"/>
        </w:rPr>
        <w:t>Услуги</w:t>
      </w:r>
      <w:r w:rsidR="009C048C" w:rsidRPr="002C455E">
        <w:rPr>
          <w:sz w:val="28"/>
          <w:szCs w:val="28"/>
        </w:rPr>
        <w:t>. Начисления будут сгруппированы по наименованию услуги;</w:t>
      </w:r>
    </w:p>
    <w:p w:rsidR="00244F00" w:rsidRPr="002C455E" w:rsidRDefault="00244F00" w:rsidP="00620C5B">
      <w:pPr>
        <w:pStyle w:val="a6"/>
        <w:numPr>
          <w:ilvl w:val="0"/>
          <w:numId w:val="24"/>
        </w:numPr>
        <w:spacing w:before="100" w:beforeAutospacing="1" w:after="100" w:afterAutospacing="1" w:line="360" w:lineRule="auto"/>
        <w:ind w:firstLine="403"/>
        <w:jc w:val="both"/>
        <w:rPr>
          <w:sz w:val="28"/>
          <w:szCs w:val="28"/>
        </w:rPr>
      </w:pPr>
      <w:r w:rsidRPr="002C455E">
        <w:rPr>
          <w:b/>
          <w:sz w:val="28"/>
          <w:szCs w:val="28"/>
        </w:rPr>
        <w:t>Операторы</w:t>
      </w:r>
      <w:r w:rsidR="009C048C" w:rsidRPr="002C455E">
        <w:rPr>
          <w:sz w:val="28"/>
          <w:szCs w:val="28"/>
        </w:rPr>
        <w:t>. Начисления будут сгруппированы по ФИО создавших их сотрудников;</w:t>
      </w:r>
    </w:p>
    <w:p w:rsidR="00244F00" w:rsidRPr="002C455E" w:rsidRDefault="00244F00" w:rsidP="00620C5B">
      <w:pPr>
        <w:pStyle w:val="a6"/>
        <w:numPr>
          <w:ilvl w:val="0"/>
          <w:numId w:val="24"/>
        </w:numPr>
        <w:spacing w:before="100" w:beforeAutospacing="1" w:after="100" w:afterAutospacing="1" w:line="360" w:lineRule="auto"/>
        <w:ind w:firstLine="403"/>
        <w:jc w:val="both"/>
        <w:rPr>
          <w:b/>
          <w:sz w:val="28"/>
          <w:szCs w:val="28"/>
        </w:rPr>
      </w:pPr>
      <w:r w:rsidRPr="002C455E">
        <w:rPr>
          <w:b/>
          <w:sz w:val="28"/>
          <w:szCs w:val="28"/>
        </w:rPr>
        <w:t>Подразделения</w:t>
      </w:r>
      <w:r w:rsidR="009C048C" w:rsidRPr="002C455E">
        <w:rPr>
          <w:b/>
          <w:sz w:val="28"/>
          <w:szCs w:val="28"/>
        </w:rPr>
        <w:t xml:space="preserve">. </w:t>
      </w:r>
      <w:r w:rsidR="009C048C" w:rsidRPr="002C455E">
        <w:rPr>
          <w:sz w:val="28"/>
          <w:szCs w:val="28"/>
        </w:rPr>
        <w:t>Начисления будут сгруппированы по наименованию подразделений, сотрудниками которых были созданы начисления;</w:t>
      </w:r>
    </w:p>
    <w:p w:rsidR="00244F00" w:rsidRPr="002C455E" w:rsidRDefault="00244F00" w:rsidP="00620C5B">
      <w:pPr>
        <w:pStyle w:val="a6"/>
        <w:numPr>
          <w:ilvl w:val="0"/>
          <w:numId w:val="24"/>
        </w:numPr>
        <w:spacing w:before="100" w:beforeAutospacing="1" w:after="100" w:afterAutospacing="1" w:line="360" w:lineRule="auto"/>
        <w:ind w:firstLine="403"/>
        <w:jc w:val="both"/>
        <w:rPr>
          <w:sz w:val="28"/>
          <w:szCs w:val="28"/>
        </w:rPr>
      </w:pPr>
      <w:r w:rsidRPr="002C455E">
        <w:rPr>
          <w:b/>
          <w:sz w:val="28"/>
          <w:szCs w:val="28"/>
        </w:rPr>
        <w:t>Стат</w:t>
      </w:r>
      <w:r w:rsidR="00FF246D" w:rsidRPr="002C455E">
        <w:rPr>
          <w:b/>
          <w:sz w:val="28"/>
          <w:szCs w:val="28"/>
        </w:rPr>
        <w:t>усы начислений</w:t>
      </w:r>
      <w:r w:rsidR="00FF246D" w:rsidRPr="002C455E">
        <w:rPr>
          <w:sz w:val="28"/>
          <w:szCs w:val="28"/>
        </w:rPr>
        <w:t>.</w:t>
      </w:r>
      <w:r w:rsidR="009C048C" w:rsidRPr="002C455E">
        <w:rPr>
          <w:sz w:val="28"/>
          <w:szCs w:val="28"/>
        </w:rPr>
        <w:t xml:space="preserve"> Начисления будут сгруппированы по статусам («сохранено», «не оплачено», «оплачено» и т.д.).</w:t>
      </w:r>
    </w:p>
    <w:p w:rsidR="00620C5B" w:rsidRPr="002C455E" w:rsidRDefault="00620C5B" w:rsidP="00620C5B">
      <w:pPr>
        <w:pStyle w:val="a6"/>
        <w:numPr>
          <w:ilvl w:val="0"/>
          <w:numId w:val="25"/>
        </w:numPr>
        <w:spacing w:before="100" w:beforeAutospacing="1" w:after="100" w:afterAutospacing="1"/>
        <w:jc w:val="both"/>
        <w:rPr>
          <w:sz w:val="28"/>
          <w:szCs w:val="28"/>
        </w:rPr>
      </w:pPr>
      <w:r w:rsidRPr="002C455E">
        <w:rPr>
          <w:sz w:val="28"/>
          <w:szCs w:val="28"/>
        </w:rPr>
        <w:lastRenderedPageBreak/>
        <w:t>Нажать на кнопку «</w:t>
      </w:r>
      <w:r w:rsidR="00965E2F" w:rsidRPr="002C455E">
        <w:rPr>
          <w:sz w:val="28"/>
          <w:szCs w:val="28"/>
        </w:rPr>
        <w:t>Сформировать</w:t>
      </w:r>
      <w:r w:rsidRPr="002C455E">
        <w:rPr>
          <w:sz w:val="28"/>
          <w:szCs w:val="28"/>
        </w:rPr>
        <w:t xml:space="preserve">» </w:t>
      </w:r>
      <w:r w:rsidR="00965E2F" w:rsidRPr="002C455E">
        <w:rPr>
          <w:noProof/>
        </w:rPr>
        <w:drawing>
          <wp:inline distT="0" distB="0" distL="0" distR="0">
            <wp:extent cx="1257300" cy="361950"/>
            <wp:effectExtent l="0" t="0" r="0" b="0"/>
            <wp:docPr id="5089" name="Рисунок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257300" cy="361950"/>
                    </a:xfrm>
                    <a:prstGeom prst="rect">
                      <a:avLst/>
                    </a:prstGeom>
                  </pic:spPr>
                </pic:pic>
              </a:graphicData>
            </a:graphic>
          </wp:inline>
        </w:drawing>
      </w:r>
      <w:r w:rsidRPr="002C455E">
        <w:rPr>
          <w:sz w:val="28"/>
          <w:szCs w:val="28"/>
        </w:rPr>
        <w:t>.</w:t>
      </w:r>
    </w:p>
    <w:p w:rsidR="00FF246D" w:rsidRPr="002C455E" w:rsidRDefault="00624CC1" w:rsidP="00FF246D">
      <w:pPr>
        <w:spacing w:before="100" w:beforeAutospacing="1" w:after="100" w:afterAutospacing="1" w:line="360" w:lineRule="auto"/>
        <w:jc w:val="both"/>
        <w:rPr>
          <w:sz w:val="28"/>
          <w:szCs w:val="28"/>
        </w:rPr>
      </w:pPr>
      <w:r>
        <w:rPr>
          <w:noProof/>
          <w:sz w:val="28"/>
          <w:szCs w:val="28"/>
        </w:rPr>
        <w:drawing>
          <wp:inline distT="0" distB="0" distL="0" distR="0">
            <wp:extent cx="5773420" cy="2870835"/>
            <wp:effectExtent l="0" t="0" r="0" b="5715"/>
            <wp:docPr id="4981" name="Рисунок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3420" cy="2870835"/>
                    </a:xfrm>
                    <a:prstGeom prst="rect">
                      <a:avLst/>
                    </a:prstGeom>
                    <a:noFill/>
                    <a:ln>
                      <a:noFill/>
                    </a:ln>
                  </pic:spPr>
                </pic:pic>
              </a:graphicData>
            </a:graphic>
          </wp:inline>
        </w:drawing>
      </w:r>
    </w:p>
    <w:p w:rsidR="00FF246D" w:rsidRPr="002C455E" w:rsidRDefault="00C01489" w:rsidP="00620C5B">
      <w:pPr>
        <w:spacing w:before="100" w:beforeAutospacing="1" w:after="100" w:afterAutospacing="1" w:line="360" w:lineRule="auto"/>
        <w:ind w:firstLine="720"/>
        <w:jc w:val="both"/>
        <w:rPr>
          <w:sz w:val="28"/>
          <w:szCs w:val="28"/>
        </w:rPr>
      </w:pPr>
      <w:r>
        <w:rPr>
          <w:sz w:val="28"/>
          <w:szCs w:val="28"/>
        </w:rPr>
        <w:t xml:space="preserve">Рис. </w:t>
      </w:r>
      <w:r w:rsidR="005D7A28" w:rsidRPr="005D7A28">
        <w:rPr>
          <w:sz w:val="28"/>
          <w:szCs w:val="28"/>
        </w:rPr>
        <w:t>17</w:t>
      </w:r>
      <w:r w:rsidR="009C048C" w:rsidRPr="002C455E">
        <w:rPr>
          <w:sz w:val="28"/>
          <w:szCs w:val="28"/>
        </w:rPr>
        <w:t xml:space="preserve"> Выбор интервала дат для формирования статистики</w:t>
      </w:r>
    </w:p>
    <w:p w:rsidR="00FF246D" w:rsidRPr="002C455E" w:rsidRDefault="00FF246D" w:rsidP="009C048C">
      <w:pPr>
        <w:spacing w:before="100" w:beforeAutospacing="1" w:after="100" w:afterAutospacing="1"/>
        <w:ind w:firstLine="720"/>
        <w:jc w:val="both"/>
        <w:rPr>
          <w:sz w:val="28"/>
          <w:szCs w:val="28"/>
        </w:rPr>
      </w:pPr>
      <w:r w:rsidRPr="002C455E">
        <w:rPr>
          <w:sz w:val="28"/>
          <w:szCs w:val="28"/>
        </w:rPr>
        <w:t>Результатом формирования является таблица</w:t>
      </w:r>
      <w:r w:rsidR="005D7A28">
        <w:rPr>
          <w:sz w:val="28"/>
          <w:szCs w:val="28"/>
        </w:rPr>
        <w:t xml:space="preserve"> (см. рис. 1</w:t>
      </w:r>
      <w:r w:rsidR="005D7A28" w:rsidRPr="005D7A28">
        <w:rPr>
          <w:sz w:val="28"/>
          <w:szCs w:val="28"/>
        </w:rPr>
        <w:t>6</w:t>
      </w:r>
      <w:r w:rsidR="009C048C" w:rsidRPr="002C455E">
        <w:rPr>
          <w:sz w:val="28"/>
          <w:szCs w:val="28"/>
        </w:rPr>
        <w:t>)</w:t>
      </w:r>
      <w:r w:rsidRPr="002C455E">
        <w:rPr>
          <w:sz w:val="28"/>
          <w:szCs w:val="28"/>
        </w:rPr>
        <w:t xml:space="preserve"> с</w:t>
      </w:r>
      <w:r w:rsidR="009C048C" w:rsidRPr="002C455E">
        <w:rPr>
          <w:sz w:val="28"/>
          <w:szCs w:val="28"/>
        </w:rPr>
        <w:t xml:space="preserve"> </w:t>
      </w:r>
      <w:r w:rsidRPr="002C455E">
        <w:rPr>
          <w:sz w:val="28"/>
          <w:szCs w:val="28"/>
        </w:rPr>
        <w:t>атрибут</w:t>
      </w:r>
      <w:r w:rsidR="009C048C" w:rsidRPr="002C455E">
        <w:rPr>
          <w:sz w:val="28"/>
          <w:szCs w:val="28"/>
        </w:rPr>
        <w:t>ами</w:t>
      </w:r>
      <w:r w:rsidRPr="002C455E">
        <w:rPr>
          <w:sz w:val="28"/>
          <w:szCs w:val="28"/>
        </w:rPr>
        <w:t>:</w:t>
      </w:r>
    </w:p>
    <w:p w:rsidR="00FF246D" w:rsidRPr="002C455E" w:rsidRDefault="00FF246D" w:rsidP="00FF246D">
      <w:pPr>
        <w:pStyle w:val="a6"/>
        <w:numPr>
          <w:ilvl w:val="0"/>
          <w:numId w:val="25"/>
        </w:numPr>
        <w:spacing w:before="100" w:beforeAutospacing="1" w:after="100" w:afterAutospacing="1" w:line="360" w:lineRule="auto"/>
        <w:jc w:val="both"/>
        <w:rPr>
          <w:sz w:val="28"/>
          <w:szCs w:val="28"/>
        </w:rPr>
      </w:pPr>
      <w:r w:rsidRPr="002C455E">
        <w:rPr>
          <w:sz w:val="28"/>
          <w:szCs w:val="28"/>
        </w:rPr>
        <w:t>Наименование признака, по которому производится группировка начислений (услуга, Оператор, подразделение, статус</w:t>
      </w:r>
      <w:r w:rsidR="00624CC1">
        <w:rPr>
          <w:sz w:val="28"/>
          <w:szCs w:val="28"/>
        </w:rPr>
        <w:t xml:space="preserve"> начисления</w:t>
      </w:r>
      <w:r w:rsidRPr="002C455E">
        <w:rPr>
          <w:sz w:val="28"/>
          <w:szCs w:val="28"/>
        </w:rPr>
        <w:t>);</w:t>
      </w:r>
    </w:p>
    <w:p w:rsidR="00FF246D" w:rsidRPr="002C455E" w:rsidRDefault="00FF246D" w:rsidP="00FF246D">
      <w:pPr>
        <w:pStyle w:val="a6"/>
        <w:numPr>
          <w:ilvl w:val="0"/>
          <w:numId w:val="25"/>
        </w:numPr>
        <w:spacing w:before="100" w:beforeAutospacing="1" w:after="100" w:afterAutospacing="1" w:line="360" w:lineRule="auto"/>
        <w:jc w:val="both"/>
        <w:rPr>
          <w:sz w:val="28"/>
          <w:szCs w:val="28"/>
        </w:rPr>
      </w:pPr>
      <w:r w:rsidRPr="002C455E">
        <w:rPr>
          <w:sz w:val="28"/>
          <w:szCs w:val="28"/>
        </w:rPr>
        <w:t>Количество начислений по данному признаку.</w:t>
      </w:r>
    </w:p>
    <w:p w:rsidR="00FF246D" w:rsidRPr="002C455E" w:rsidRDefault="00FF246D" w:rsidP="00620C5B">
      <w:pPr>
        <w:spacing w:before="100" w:beforeAutospacing="1" w:after="100" w:afterAutospacing="1" w:line="360" w:lineRule="auto"/>
        <w:ind w:firstLine="720"/>
        <w:jc w:val="both"/>
        <w:rPr>
          <w:sz w:val="28"/>
          <w:szCs w:val="28"/>
        </w:rPr>
      </w:pPr>
      <w:r w:rsidRPr="002C455E">
        <w:rPr>
          <w:sz w:val="28"/>
          <w:szCs w:val="28"/>
        </w:rPr>
        <w:t xml:space="preserve">Результат может быть сохранен в файл формата </w:t>
      </w:r>
      <w:r w:rsidR="004011EE" w:rsidRPr="002C455E">
        <w:rPr>
          <w:sz w:val="28"/>
          <w:szCs w:val="28"/>
          <w:lang w:val="en-US"/>
        </w:rPr>
        <w:t>MS</w:t>
      </w:r>
      <w:r w:rsidR="004011EE" w:rsidRPr="002C455E">
        <w:rPr>
          <w:sz w:val="28"/>
          <w:szCs w:val="28"/>
        </w:rPr>
        <w:t xml:space="preserve"> </w:t>
      </w:r>
      <w:r w:rsidR="004011EE" w:rsidRPr="002C455E">
        <w:rPr>
          <w:sz w:val="28"/>
          <w:szCs w:val="28"/>
          <w:lang w:val="en-US"/>
        </w:rPr>
        <w:t>Excel</w:t>
      </w:r>
      <w:r w:rsidRPr="002C455E">
        <w:rPr>
          <w:sz w:val="28"/>
          <w:szCs w:val="28"/>
        </w:rPr>
        <w:t xml:space="preserve"> </w:t>
      </w:r>
      <w:r w:rsidR="009C048C" w:rsidRPr="002C455E">
        <w:rPr>
          <w:sz w:val="28"/>
          <w:szCs w:val="28"/>
        </w:rPr>
        <w:t>с помощью элемента управления</w:t>
      </w:r>
      <w:r w:rsidRPr="002C455E">
        <w:rPr>
          <w:sz w:val="28"/>
          <w:szCs w:val="28"/>
        </w:rPr>
        <w:t xml:space="preserve"> </w:t>
      </w:r>
      <w:r w:rsidRPr="002C455E">
        <w:rPr>
          <w:noProof/>
        </w:rPr>
        <w:drawing>
          <wp:inline distT="0" distB="0" distL="0" distR="0">
            <wp:extent cx="876300" cy="228600"/>
            <wp:effectExtent l="0" t="0" r="0" b="0"/>
            <wp:docPr id="5051" name="Рисунок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876300" cy="228600"/>
                    </a:xfrm>
                    <a:prstGeom prst="rect">
                      <a:avLst/>
                    </a:prstGeom>
                  </pic:spPr>
                </pic:pic>
              </a:graphicData>
            </a:graphic>
          </wp:inline>
        </w:drawing>
      </w:r>
      <w:r w:rsidRPr="002C455E">
        <w:rPr>
          <w:sz w:val="28"/>
          <w:szCs w:val="28"/>
        </w:rPr>
        <w:t>.</w:t>
      </w:r>
    </w:p>
    <w:p w:rsidR="001B1918" w:rsidRPr="002C455E" w:rsidRDefault="001A2C29" w:rsidP="001B1918">
      <w:pPr>
        <w:pStyle w:val="Heading2Documentum"/>
        <w:rPr>
          <w:rFonts w:cs="Times New Roman"/>
        </w:rPr>
      </w:pPr>
      <w:r w:rsidRPr="002C455E">
        <w:rPr>
          <w:rFonts w:cs="Times New Roman"/>
        </w:rPr>
        <w:fldChar w:fldCharType="begin"/>
      </w:r>
      <w:r w:rsidR="001B1918" w:rsidRPr="002C455E">
        <w:rPr>
          <w:rFonts w:cs="Times New Roman"/>
        </w:rPr>
        <w:instrText xml:space="preserve"> AUTONUMLGL  </w:instrText>
      </w:r>
      <w:bookmarkStart w:id="61" w:name="_Toc487016340"/>
      <w:r w:rsidRPr="002C455E">
        <w:rPr>
          <w:rFonts w:cs="Times New Roman"/>
        </w:rPr>
        <w:fldChar w:fldCharType="end"/>
      </w:r>
      <w:r w:rsidR="001B1918" w:rsidRPr="002C455E">
        <w:rPr>
          <w:rFonts w:cs="Times New Roman"/>
        </w:rPr>
        <w:tab/>
        <w:t>Журнал операций</w:t>
      </w:r>
      <w:bookmarkEnd w:id="61"/>
      <w:r w:rsidR="001B1918" w:rsidRPr="002C455E">
        <w:rPr>
          <w:rFonts w:cs="Times New Roman"/>
        </w:rPr>
        <w:t xml:space="preserve"> </w:t>
      </w:r>
    </w:p>
    <w:p w:rsidR="00965E2F" w:rsidRPr="002C455E" w:rsidRDefault="00965E2F" w:rsidP="00965E2F">
      <w:pPr>
        <w:spacing w:before="100" w:beforeAutospacing="1" w:after="100" w:afterAutospacing="1" w:line="360" w:lineRule="auto"/>
        <w:ind w:firstLine="720"/>
        <w:jc w:val="both"/>
        <w:rPr>
          <w:sz w:val="28"/>
          <w:szCs w:val="28"/>
        </w:rPr>
      </w:pPr>
      <w:r w:rsidRPr="002C455E">
        <w:rPr>
          <w:sz w:val="28"/>
          <w:szCs w:val="28"/>
        </w:rPr>
        <w:t>Журнал операций содержит информацию об операциях пользователей, связанных с модификацией данных Системы (актуализация справочников, назначение прав доступа и пр.), а также с взаимодействием Системы с ГИС ГМП (импорт начислений,  ручное квитирование и пр.).</w:t>
      </w:r>
    </w:p>
    <w:p w:rsidR="00317308" w:rsidRPr="002C455E" w:rsidRDefault="002D0031" w:rsidP="00317308">
      <w:pPr>
        <w:spacing w:before="100" w:beforeAutospacing="1" w:after="100" w:afterAutospacing="1" w:line="360" w:lineRule="auto"/>
        <w:jc w:val="both"/>
        <w:rPr>
          <w:sz w:val="28"/>
          <w:szCs w:val="28"/>
        </w:rPr>
      </w:pPr>
      <w:r>
        <w:rPr>
          <w:noProof/>
          <w:sz w:val="28"/>
          <w:szCs w:val="28"/>
        </w:rPr>
        <w:lastRenderedPageBreak/>
        <w:drawing>
          <wp:inline distT="0" distB="0" distL="0" distR="0">
            <wp:extent cx="6133465" cy="3062605"/>
            <wp:effectExtent l="19050" t="0" r="635" b="0"/>
            <wp:docPr id="68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a:stretch>
                      <a:fillRect/>
                    </a:stretch>
                  </pic:blipFill>
                  <pic:spPr bwMode="auto">
                    <a:xfrm>
                      <a:off x="0" y="0"/>
                      <a:ext cx="6133465" cy="3062605"/>
                    </a:xfrm>
                    <a:prstGeom prst="rect">
                      <a:avLst/>
                    </a:prstGeom>
                    <a:noFill/>
                    <a:ln w="9525">
                      <a:noFill/>
                      <a:miter lim="800000"/>
                      <a:headEnd/>
                      <a:tailEnd/>
                    </a:ln>
                  </pic:spPr>
                </pic:pic>
              </a:graphicData>
            </a:graphic>
          </wp:inline>
        </w:drawing>
      </w:r>
    </w:p>
    <w:p w:rsidR="00317308" w:rsidRPr="002C455E" w:rsidRDefault="00317308" w:rsidP="00317308">
      <w:pPr>
        <w:spacing w:before="100" w:beforeAutospacing="1" w:after="100" w:afterAutospacing="1" w:line="360" w:lineRule="auto"/>
        <w:jc w:val="both"/>
        <w:rPr>
          <w:b/>
          <w:sz w:val="28"/>
          <w:szCs w:val="28"/>
        </w:rPr>
      </w:pPr>
      <w:r w:rsidRPr="002C455E">
        <w:rPr>
          <w:sz w:val="28"/>
          <w:szCs w:val="28"/>
        </w:rPr>
        <w:t xml:space="preserve">Рис. </w:t>
      </w:r>
      <w:r w:rsidR="005D7A28" w:rsidRPr="00976961">
        <w:rPr>
          <w:sz w:val="28"/>
          <w:szCs w:val="28"/>
        </w:rPr>
        <w:t>18</w:t>
      </w:r>
      <w:r w:rsidRPr="002C455E">
        <w:rPr>
          <w:sz w:val="28"/>
          <w:szCs w:val="28"/>
        </w:rPr>
        <w:t xml:space="preserve"> Журнал операций</w:t>
      </w:r>
    </w:p>
    <w:p w:rsidR="00032F5E" w:rsidRPr="002C455E" w:rsidRDefault="00032F5E" w:rsidP="00032F5E">
      <w:pPr>
        <w:spacing w:before="100" w:beforeAutospacing="1" w:after="100" w:afterAutospacing="1" w:line="360" w:lineRule="auto"/>
        <w:ind w:firstLine="720"/>
        <w:jc w:val="both"/>
        <w:rPr>
          <w:sz w:val="28"/>
          <w:szCs w:val="28"/>
        </w:rPr>
      </w:pPr>
      <w:r w:rsidRPr="002C455E">
        <w:rPr>
          <w:sz w:val="28"/>
          <w:szCs w:val="28"/>
        </w:rPr>
        <w:t>Журнал операций содержит</w:t>
      </w:r>
      <w:r w:rsidR="005D7A28">
        <w:rPr>
          <w:sz w:val="28"/>
          <w:szCs w:val="28"/>
        </w:rPr>
        <w:t xml:space="preserve"> следующие атрибуты (см. рис. </w:t>
      </w:r>
      <w:r w:rsidR="005D7A28" w:rsidRPr="005D7A28">
        <w:rPr>
          <w:sz w:val="28"/>
          <w:szCs w:val="28"/>
        </w:rPr>
        <w:t>1</w:t>
      </w:r>
      <w:r w:rsidR="005D7A28" w:rsidRPr="00976961">
        <w:rPr>
          <w:sz w:val="28"/>
          <w:szCs w:val="28"/>
        </w:rPr>
        <w:t>8</w:t>
      </w:r>
      <w:r w:rsidRPr="002C455E">
        <w:rPr>
          <w:sz w:val="28"/>
          <w:szCs w:val="28"/>
        </w:rPr>
        <w:t>):</w:t>
      </w:r>
    </w:p>
    <w:p w:rsidR="00032F5E" w:rsidRPr="002C455E" w:rsidRDefault="00624CC1" w:rsidP="00032F5E">
      <w:pPr>
        <w:pStyle w:val="a6"/>
        <w:numPr>
          <w:ilvl w:val="0"/>
          <w:numId w:val="14"/>
        </w:numPr>
        <w:spacing w:before="100" w:beforeAutospacing="1" w:after="100" w:afterAutospacing="1" w:line="360" w:lineRule="auto"/>
        <w:jc w:val="both"/>
        <w:rPr>
          <w:sz w:val="28"/>
          <w:szCs w:val="28"/>
        </w:rPr>
      </w:pPr>
      <w:r>
        <w:rPr>
          <w:b/>
          <w:sz w:val="28"/>
          <w:szCs w:val="28"/>
        </w:rPr>
        <w:t>Время запроса</w:t>
      </w:r>
      <w:r w:rsidR="00032F5E" w:rsidRPr="002C455E">
        <w:rPr>
          <w:sz w:val="28"/>
          <w:szCs w:val="28"/>
        </w:rPr>
        <w:t xml:space="preserve">. Дата и время </w:t>
      </w:r>
      <w:r w:rsidR="00C34041" w:rsidRPr="002C455E">
        <w:rPr>
          <w:sz w:val="28"/>
          <w:szCs w:val="28"/>
        </w:rPr>
        <w:t xml:space="preserve">выполнения </w:t>
      </w:r>
      <w:r w:rsidR="00032F5E" w:rsidRPr="002C455E">
        <w:rPr>
          <w:sz w:val="28"/>
          <w:szCs w:val="28"/>
        </w:rPr>
        <w:t>операции;</w:t>
      </w:r>
    </w:p>
    <w:p w:rsidR="00032F5E" w:rsidRPr="002C455E" w:rsidRDefault="00032F5E" w:rsidP="00032F5E">
      <w:pPr>
        <w:pStyle w:val="a6"/>
        <w:numPr>
          <w:ilvl w:val="0"/>
          <w:numId w:val="14"/>
        </w:numPr>
        <w:spacing w:before="100" w:beforeAutospacing="1" w:after="100" w:afterAutospacing="1" w:line="360" w:lineRule="auto"/>
        <w:jc w:val="both"/>
        <w:rPr>
          <w:sz w:val="28"/>
          <w:szCs w:val="28"/>
        </w:rPr>
      </w:pPr>
      <w:r w:rsidRPr="002C455E">
        <w:rPr>
          <w:b/>
          <w:sz w:val="28"/>
          <w:szCs w:val="28"/>
        </w:rPr>
        <w:t>Действие</w:t>
      </w:r>
      <w:r w:rsidRPr="002C455E">
        <w:rPr>
          <w:sz w:val="28"/>
          <w:szCs w:val="28"/>
        </w:rPr>
        <w:t>. Содержит описание действия, выполненного пользователем</w:t>
      </w:r>
      <w:r w:rsidR="00C34041" w:rsidRPr="002C455E">
        <w:rPr>
          <w:sz w:val="28"/>
          <w:szCs w:val="28"/>
        </w:rPr>
        <w:t>, а также ссылку на объект Системы (например, начисление), над которым было выполнено действие. Нажатием на ссылке левой клавиши мыши производится переход в карточку объекта Системы (в режиме чтения)</w:t>
      </w:r>
      <w:r w:rsidRPr="002C455E">
        <w:rPr>
          <w:sz w:val="28"/>
          <w:szCs w:val="28"/>
        </w:rPr>
        <w:t xml:space="preserve">; </w:t>
      </w:r>
    </w:p>
    <w:p w:rsidR="00032F5E" w:rsidRPr="002C455E" w:rsidRDefault="00032F5E" w:rsidP="00032F5E">
      <w:pPr>
        <w:pStyle w:val="a6"/>
        <w:numPr>
          <w:ilvl w:val="0"/>
          <w:numId w:val="14"/>
        </w:numPr>
        <w:spacing w:before="100" w:beforeAutospacing="1" w:after="100" w:afterAutospacing="1" w:line="360" w:lineRule="auto"/>
        <w:jc w:val="both"/>
        <w:rPr>
          <w:sz w:val="28"/>
          <w:szCs w:val="28"/>
        </w:rPr>
      </w:pPr>
      <w:r w:rsidRPr="002C455E">
        <w:rPr>
          <w:b/>
          <w:sz w:val="28"/>
          <w:szCs w:val="28"/>
        </w:rPr>
        <w:t>Пользователь</w:t>
      </w:r>
      <w:r w:rsidRPr="002C455E">
        <w:rPr>
          <w:sz w:val="28"/>
          <w:szCs w:val="28"/>
        </w:rPr>
        <w:t xml:space="preserve">. </w:t>
      </w:r>
      <w:r w:rsidR="00C34041" w:rsidRPr="002C455E">
        <w:rPr>
          <w:sz w:val="28"/>
          <w:szCs w:val="28"/>
        </w:rPr>
        <w:t xml:space="preserve">ФИО пользователя, выполнившего действие. </w:t>
      </w:r>
      <w:r w:rsidRPr="002C455E">
        <w:rPr>
          <w:sz w:val="28"/>
          <w:szCs w:val="28"/>
        </w:rPr>
        <w:t xml:space="preserve">Представляет собой ссылку, нажатием левой клавиши мыши производится переход в карточку </w:t>
      </w:r>
      <w:r w:rsidR="00C34041" w:rsidRPr="002C455E">
        <w:rPr>
          <w:sz w:val="28"/>
          <w:szCs w:val="28"/>
        </w:rPr>
        <w:t>пользователя</w:t>
      </w:r>
      <w:r w:rsidRPr="002C455E">
        <w:rPr>
          <w:sz w:val="28"/>
          <w:szCs w:val="28"/>
        </w:rPr>
        <w:t xml:space="preserve"> (в режиме чтения)</w:t>
      </w:r>
      <w:r w:rsidR="00C34041" w:rsidRPr="002C455E">
        <w:rPr>
          <w:sz w:val="28"/>
          <w:szCs w:val="28"/>
        </w:rPr>
        <w:t>;</w:t>
      </w:r>
    </w:p>
    <w:p w:rsidR="00032F5E" w:rsidRPr="002C455E" w:rsidRDefault="00032F5E" w:rsidP="00032F5E">
      <w:pPr>
        <w:pStyle w:val="a6"/>
        <w:numPr>
          <w:ilvl w:val="0"/>
          <w:numId w:val="14"/>
        </w:numPr>
        <w:spacing w:before="100" w:beforeAutospacing="1" w:after="100" w:afterAutospacing="1" w:line="360" w:lineRule="auto"/>
        <w:jc w:val="both"/>
        <w:rPr>
          <w:sz w:val="28"/>
          <w:szCs w:val="28"/>
        </w:rPr>
      </w:pPr>
      <w:r w:rsidRPr="002C455E">
        <w:rPr>
          <w:b/>
          <w:sz w:val="28"/>
          <w:szCs w:val="28"/>
        </w:rPr>
        <w:t>Подразделение</w:t>
      </w:r>
      <w:r w:rsidRPr="002C455E">
        <w:rPr>
          <w:sz w:val="28"/>
          <w:szCs w:val="28"/>
        </w:rPr>
        <w:t>.</w:t>
      </w:r>
      <w:r w:rsidR="00C34041" w:rsidRPr="002C455E">
        <w:rPr>
          <w:sz w:val="28"/>
          <w:szCs w:val="28"/>
        </w:rPr>
        <w:t xml:space="preserve"> Наименование подразделения пользователя, выполнившего действие;</w:t>
      </w:r>
    </w:p>
    <w:p w:rsidR="007C1A17" w:rsidRPr="002C455E" w:rsidRDefault="00032F5E" w:rsidP="00032F5E">
      <w:pPr>
        <w:pStyle w:val="a6"/>
        <w:numPr>
          <w:ilvl w:val="0"/>
          <w:numId w:val="14"/>
        </w:numPr>
        <w:spacing w:before="100" w:beforeAutospacing="1" w:after="100" w:afterAutospacing="1" w:line="360" w:lineRule="auto"/>
        <w:jc w:val="both"/>
        <w:rPr>
          <w:sz w:val="28"/>
          <w:szCs w:val="28"/>
        </w:rPr>
      </w:pPr>
      <w:r w:rsidRPr="002C455E">
        <w:rPr>
          <w:b/>
          <w:sz w:val="28"/>
          <w:szCs w:val="28"/>
        </w:rPr>
        <w:t>Результат</w:t>
      </w:r>
      <w:r w:rsidRPr="002C455E">
        <w:rPr>
          <w:sz w:val="28"/>
          <w:szCs w:val="28"/>
        </w:rPr>
        <w:t>.</w:t>
      </w:r>
      <w:r w:rsidR="00C34041" w:rsidRPr="002C455E">
        <w:rPr>
          <w:sz w:val="28"/>
          <w:szCs w:val="28"/>
        </w:rPr>
        <w:t xml:space="preserve"> Результат выполнения операции: </w:t>
      </w:r>
    </w:p>
    <w:p w:rsidR="007C1A17" w:rsidRPr="002C455E" w:rsidRDefault="00C34041" w:rsidP="007C1A17">
      <w:pPr>
        <w:pStyle w:val="a6"/>
        <w:numPr>
          <w:ilvl w:val="0"/>
          <w:numId w:val="14"/>
        </w:numPr>
        <w:spacing w:before="100" w:beforeAutospacing="1" w:after="100" w:afterAutospacing="1" w:line="360" w:lineRule="auto"/>
        <w:ind w:firstLine="261"/>
        <w:jc w:val="both"/>
        <w:rPr>
          <w:sz w:val="28"/>
          <w:szCs w:val="28"/>
        </w:rPr>
      </w:pPr>
      <w:r w:rsidRPr="002C455E">
        <w:rPr>
          <w:sz w:val="28"/>
          <w:szCs w:val="28"/>
        </w:rPr>
        <w:t>«</w:t>
      </w:r>
      <w:r w:rsidR="007C1A17" w:rsidRPr="002C455E">
        <w:rPr>
          <w:b/>
          <w:sz w:val="28"/>
          <w:szCs w:val="28"/>
        </w:rPr>
        <w:t>У</w:t>
      </w:r>
      <w:r w:rsidRPr="002C455E">
        <w:rPr>
          <w:b/>
          <w:sz w:val="28"/>
          <w:szCs w:val="28"/>
        </w:rPr>
        <w:t>спешно</w:t>
      </w:r>
      <w:r w:rsidRPr="002C455E">
        <w:rPr>
          <w:sz w:val="28"/>
          <w:szCs w:val="28"/>
        </w:rPr>
        <w:t>»</w:t>
      </w:r>
      <w:r w:rsidR="007C1A17" w:rsidRPr="002C455E">
        <w:rPr>
          <w:sz w:val="28"/>
          <w:szCs w:val="28"/>
        </w:rPr>
        <w:t>. Все запланированные действия завершены без ошибок;</w:t>
      </w:r>
      <w:r w:rsidRPr="002C455E">
        <w:rPr>
          <w:sz w:val="28"/>
          <w:szCs w:val="28"/>
        </w:rPr>
        <w:t xml:space="preserve">  </w:t>
      </w:r>
    </w:p>
    <w:p w:rsidR="00032F5E" w:rsidRPr="002C455E" w:rsidRDefault="00C34041" w:rsidP="007C1A17">
      <w:pPr>
        <w:pStyle w:val="a6"/>
        <w:numPr>
          <w:ilvl w:val="0"/>
          <w:numId w:val="14"/>
        </w:numPr>
        <w:spacing w:before="100" w:beforeAutospacing="1" w:after="100" w:afterAutospacing="1" w:line="360" w:lineRule="auto"/>
        <w:ind w:firstLine="261"/>
        <w:jc w:val="both"/>
        <w:rPr>
          <w:sz w:val="28"/>
          <w:szCs w:val="28"/>
        </w:rPr>
      </w:pPr>
      <w:r w:rsidRPr="002C455E">
        <w:rPr>
          <w:sz w:val="28"/>
          <w:szCs w:val="28"/>
        </w:rPr>
        <w:t>«</w:t>
      </w:r>
      <w:r w:rsidR="007C1A17" w:rsidRPr="002C455E">
        <w:rPr>
          <w:b/>
          <w:sz w:val="28"/>
          <w:szCs w:val="28"/>
        </w:rPr>
        <w:t>Н</w:t>
      </w:r>
      <w:r w:rsidRPr="002C455E">
        <w:rPr>
          <w:b/>
          <w:sz w:val="28"/>
          <w:szCs w:val="28"/>
        </w:rPr>
        <w:t>е успешно</w:t>
      </w:r>
      <w:r w:rsidRPr="002C455E">
        <w:rPr>
          <w:sz w:val="28"/>
          <w:szCs w:val="28"/>
        </w:rPr>
        <w:t>»</w:t>
      </w:r>
      <w:r w:rsidR="007C1A17" w:rsidRPr="002C455E">
        <w:rPr>
          <w:sz w:val="28"/>
          <w:szCs w:val="28"/>
        </w:rPr>
        <w:t>. В</w:t>
      </w:r>
      <w:r w:rsidRPr="002C455E">
        <w:rPr>
          <w:sz w:val="28"/>
          <w:szCs w:val="28"/>
        </w:rPr>
        <w:t xml:space="preserve"> процессе выполнения операции произошла </w:t>
      </w:r>
      <w:r w:rsidR="007C1A17" w:rsidRPr="002C455E">
        <w:rPr>
          <w:sz w:val="28"/>
          <w:szCs w:val="28"/>
        </w:rPr>
        <w:t xml:space="preserve">хотя бы одна </w:t>
      </w:r>
      <w:r w:rsidRPr="002C455E">
        <w:rPr>
          <w:sz w:val="28"/>
          <w:szCs w:val="28"/>
        </w:rPr>
        <w:t>ошибка</w:t>
      </w:r>
      <w:r w:rsidR="007C1A17" w:rsidRPr="002C455E">
        <w:rPr>
          <w:sz w:val="28"/>
          <w:szCs w:val="28"/>
        </w:rPr>
        <w:t>. В этом случае по ссылке открывается</w:t>
      </w:r>
      <w:r w:rsidR="00965E2F" w:rsidRPr="002C455E">
        <w:rPr>
          <w:sz w:val="28"/>
          <w:szCs w:val="28"/>
        </w:rPr>
        <w:t xml:space="preserve"> (или </w:t>
      </w:r>
      <w:r w:rsidR="00965E2F" w:rsidRPr="002C455E">
        <w:rPr>
          <w:sz w:val="28"/>
          <w:szCs w:val="28"/>
        </w:rPr>
        <w:lastRenderedPageBreak/>
        <w:t>копируется в буфер обмена)</w:t>
      </w:r>
      <w:r w:rsidR="007C1A17" w:rsidRPr="002C455E">
        <w:rPr>
          <w:sz w:val="28"/>
          <w:szCs w:val="28"/>
        </w:rPr>
        <w:t xml:space="preserve"> информация с расширенной информацией об ошибке. </w:t>
      </w:r>
    </w:p>
    <w:p w:rsidR="00032F5E" w:rsidRPr="002C455E" w:rsidRDefault="00032F5E" w:rsidP="00032F5E">
      <w:pPr>
        <w:spacing w:before="100" w:beforeAutospacing="1" w:after="100" w:afterAutospacing="1" w:line="360" w:lineRule="auto"/>
        <w:ind w:firstLine="709"/>
        <w:jc w:val="both"/>
        <w:rPr>
          <w:sz w:val="28"/>
          <w:szCs w:val="28"/>
        </w:rPr>
      </w:pPr>
      <w:r w:rsidRPr="002C455E">
        <w:rPr>
          <w:sz w:val="28"/>
          <w:szCs w:val="28"/>
        </w:rPr>
        <w:t>Фильтрация журнала операций возможна по любым атрибутам</w:t>
      </w:r>
      <w:r w:rsidR="00624CC1">
        <w:rPr>
          <w:sz w:val="28"/>
          <w:szCs w:val="28"/>
        </w:rPr>
        <w:t>, кроме атрибута «Действие»</w:t>
      </w:r>
      <w:r w:rsidRPr="002C455E">
        <w:rPr>
          <w:sz w:val="28"/>
          <w:szCs w:val="28"/>
        </w:rPr>
        <w:t>. Подробнее о фильтрации см. п.3.1.2.1.</w:t>
      </w:r>
    </w:p>
    <w:p w:rsidR="00032F5E" w:rsidRPr="002C455E" w:rsidRDefault="00032F5E" w:rsidP="00032F5E">
      <w:pPr>
        <w:spacing w:before="100" w:beforeAutospacing="1" w:after="100" w:afterAutospacing="1" w:line="360" w:lineRule="auto"/>
        <w:jc w:val="both"/>
        <w:rPr>
          <w:b/>
          <w:sz w:val="28"/>
          <w:szCs w:val="28"/>
        </w:rPr>
      </w:pPr>
      <w:r w:rsidRPr="002C455E">
        <w:rPr>
          <w:b/>
          <w:sz w:val="28"/>
          <w:szCs w:val="28"/>
        </w:rPr>
        <w:t xml:space="preserve">4.3.1 Элементы управления </w:t>
      </w:r>
    </w:p>
    <w:p w:rsidR="00032F5E" w:rsidRPr="002C455E" w:rsidRDefault="00032F5E" w:rsidP="00032F5E">
      <w:pPr>
        <w:spacing w:before="100" w:beforeAutospacing="1" w:after="100" w:afterAutospacing="1" w:line="360" w:lineRule="auto"/>
        <w:ind w:firstLine="709"/>
        <w:jc w:val="both"/>
        <w:rPr>
          <w:sz w:val="28"/>
          <w:szCs w:val="28"/>
        </w:rPr>
      </w:pPr>
      <w:r w:rsidRPr="002C455E">
        <w:rPr>
          <w:sz w:val="28"/>
          <w:szCs w:val="28"/>
        </w:rPr>
        <w:t>Журнал операций содержит следующие элементы управления:</w:t>
      </w:r>
    </w:p>
    <w:p w:rsidR="00032F5E" w:rsidRDefault="00032F5E" w:rsidP="00032F5E">
      <w:pPr>
        <w:pStyle w:val="a6"/>
        <w:numPr>
          <w:ilvl w:val="0"/>
          <w:numId w:val="21"/>
        </w:numPr>
        <w:spacing w:before="100" w:beforeAutospacing="1" w:after="100" w:afterAutospacing="1" w:line="360" w:lineRule="auto"/>
        <w:jc w:val="both"/>
        <w:rPr>
          <w:sz w:val="28"/>
          <w:szCs w:val="28"/>
        </w:rPr>
      </w:pPr>
      <w:r w:rsidRPr="002C455E">
        <w:rPr>
          <w:b/>
          <w:sz w:val="28"/>
          <w:szCs w:val="28"/>
        </w:rPr>
        <w:t>Экспортировать журнал</w:t>
      </w:r>
      <w:r w:rsidRPr="002C455E">
        <w:rPr>
          <w:sz w:val="28"/>
          <w:szCs w:val="28"/>
        </w:rPr>
        <w:t xml:space="preserve">. </w:t>
      </w:r>
      <w:r w:rsidRPr="002C455E">
        <w:rPr>
          <w:noProof/>
        </w:rPr>
        <w:drawing>
          <wp:inline distT="0" distB="0" distL="0" distR="0">
            <wp:extent cx="1866900" cy="342900"/>
            <wp:effectExtent l="0" t="0" r="0" b="0"/>
            <wp:docPr id="5053" name="Рисунок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1866900" cy="342900"/>
                    </a:xfrm>
                    <a:prstGeom prst="rect">
                      <a:avLst/>
                    </a:prstGeom>
                  </pic:spPr>
                </pic:pic>
              </a:graphicData>
            </a:graphic>
          </wp:inline>
        </w:drawing>
      </w:r>
      <w:r w:rsidRPr="002C455E">
        <w:rPr>
          <w:sz w:val="28"/>
          <w:szCs w:val="28"/>
        </w:rPr>
        <w:t xml:space="preserve"> Позволяет Финансовому Администратору сохранить</w:t>
      </w:r>
      <w:r w:rsidR="004011EE" w:rsidRPr="002C455E">
        <w:rPr>
          <w:sz w:val="28"/>
          <w:szCs w:val="28"/>
        </w:rPr>
        <w:t xml:space="preserve"> (выгрузить)</w:t>
      </w:r>
      <w:r w:rsidRPr="002C455E">
        <w:rPr>
          <w:sz w:val="28"/>
          <w:szCs w:val="28"/>
        </w:rPr>
        <w:t xml:space="preserve"> журнал операций в файле формата </w:t>
      </w:r>
      <w:r w:rsidR="004011EE" w:rsidRPr="002C455E">
        <w:rPr>
          <w:sz w:val="28"/>
          <w:szCs w:val="28"/>
          <w:lang w:val="en-US"/>
        </w:rPr>
        <w:t>MS</w:t>
      </w:r>
      <w:r w:rsidR="004011EE" w:rsidRPr="002C455E">
        <w:rPr>
          <w:sz w:val="28"/>
          <w:szCs w:val="28"/>
        </w:rPr>
        <w:t xml:space="preserve"> </w:t>
      </w:r>
      <w:r w:rsidR="004011EE" w:rsidRPr="002C455E">
        <w:rPr>
          <w:sz w:val="28"/>
          <w:szCs w:val="28"/>
          <w:lang w:val="en-US"/>
        </w:rPr>
        <w:t>Excel</w:t>
      </w:r>
      <w:r w:rsidR="002D0031">
        <w:rPr>
          <w:sz w:val="28"/>
          <w:szCs w:val="28"/>
        </w:rPr>
        <w:t>;</w:t>
      </w:r>
    </w:p>
    <w:p w:rsidR="001B1918" w:rsidRPr="002C455E" w:rsidRDefault="001A2C29" w:rsidP="001B1918">
      <w:pPr>
        <w:pStyle w:val="Heading2Documentum"/>
        <w:rPr>
          <w:rFonts w:cs="Times New Roman"/>
        </w:rPr>
      </w:pPr>
      <w:r w:rsidRPr="002C455E">
        <w:rPr>
          <w:rFonts w:cs="Times New Roman"/>
        </w:rPr>
        <w:fldChar w:fldCharType="begin"/>
      </w:r>
      <w:r w:rsidR="001B1918" w:rsidRPr="002C455E">
        <w:rPr>
          <w:rFonts w:cs="Times New Roman"/>
        </w:rPr>
        <w:instrText xml:space="preserve"> AUTONUMLGL  </w:instrText>
      </w:r>
      <w:bookmarkStart w:id="62" w:name="_Toc487016341"/>
      <w:r w:rsidRPr="002C455E">
        <w:rPr>
          <w:rFonts w:cs="Times New Roman"/>
        </w:rPr>
        <w:fldChar w:fldCharType="end"/>
      </w:r>
      <w:r w:rsidR="001B1918" w:rsidRPr="002C455E">
        <w:rPr>
          <w:rFonts w:cs="Times New Roman"/>
        </w:rPr>
        <w:tab/>
        <w:t>Начисления</w:t>
      </w:r>
      <w:bookmarkEnd w:id="62"/>
      <w:r w:rsidR="001B1918" w:rsidRPr="002C455E">
        <w:rPr>
          <w:rFonts w:cs="Times New Roman"/>
        </w:rPr>
        <w:t xml:space="preserve"> </w:t>
      </w:r>
    </w:p>
    <w:p w:rsidR="00671DCC" w:rsidRPr="002C455E" w:rsidRDefault="00671DCC" w:rsidP="00671DCC">
      <w:pPr>
        <w:spacing w:before="100" w:beforeAutospacing="1" w:after="100" w:afterAutospacing="1" w:line="360" w:lineRule="auto"/>
        <w:ind w:firstLine="720"/>
        <w:jc w:val="both"/>
        <w:rPr>
          <w:sz w:val="28"/>
          <w:szCs w:val="28"/>
        </w:rPr>
      </w:pPr>
      <w:r w:rsidRPr="002C455E">
        <w:rPr>
          <w:sz w:val="28"/>
          <w:szCs w:val="28"/>
        </w:rPr>
        <w:t xml:space="preserve">Журнал начислений представляет собой </w:t>
      </w:r>
      <w:r w:rsidR="00A650E9" w:rsidRPr="002C455E">
        <w:rPr>
          <w:sz w:val="28"/>
          <w:szCs w:val="28"/>
        </w:rPr>
        <w:t>совокупность</w:t>
      </w:r>
      <w:r w:rsidRPr="002C455E">
        <w:rPr>
          <w:sz w:val="28"/>
          <w:szCs w:val="28"/>
        </w:rPr>
        <w:t xml:space="preserve"> начислений</w:t>
      </w:r>
      <w:r w:rsidR="00A650E9" w:rsidRPr="002C455E">
        <w:rPr>
          <w:sz w:val="28"/>
          <w:szCs w:val="28"/>
        </w:rPr>
        <w:t>, созданных Операторами и Финансовыми Операторами</w:t>
      </w:r>
      <w:r w:rsidRPr="002C455E">
        <w:rPr>
          <w:sz w:val="28"/>
          <w:szCs w:val="28"/>
        </w:rPr>
        <w:t xml:space="preserve"> Участника</w:t>
      </w:r>
      <w:r w:rsidR="004E3A43" w:rsidRPr="002C455E">
        <w:rPr>
          <w:sz w:val="28"/>
          <w:szCs w:val="28"/>
        </w:rPr>
        <w:t>, Финансовым Администратором которого является пользователь</w:t>
      </w:r>
      <w:r w:rsidR="00A650E9" w:rsidRPr="002C455E">
        <w:rPr>
          <w:sz w:val="28"/>
          <w:szCs w:val="28"/>
        </w:rPr>
        <w:t>, и его подразделений</w:t>
      </w:r>
      <w:r w:rsidRPr="002C455E">
        <w:rPr>
          <w:sz w:val="28"/>
          <w:szCs w:val="28"/>
        </w:rPr>
        <w:t>.</w:t>
      </w:r>
      <w:r w:rsidR="00A650E9" w:rsidRPr="002C455E">
        <w:rPr>
          <w:sz w:val="28"/>
          <w:szCs w:val="28"/>
        </w:rPr>
        <w:t xml:space="preserve"> </w:t>
      </w:r>
    </w:p>
    <w:p w:rsidR="004E3A43" w:rsidRPr="002C455E" w:rsidRDefault="002D0031" w:rsidP="00392575">
      <w:pPr>
        <w:spacing w:before="100" w:beforeAutospacing="1" w:after="100" w:afterAutospacing="1" w:line="360" w:lineRule="auto"/>
        <w:jc w:val="both"/>
        <w:rPr>
          <w:sz w:val="28"/>
          <w:szCs w:val="28"/>
        </w:rPr>
      </w:pPr>
      <w:r>
        <w:rPr>
          <w:noProof/>
          <w:sz w:val="28"/>
          <w:szCs w:val="28"/>
        </w:rPr>
        <w:drawing>
          <wp:inline distT="0" distB="0" distL="0" distR="0">
            <wp:extent cx="6133465" cy="3277870"/>
            <wp:effectExtent l="19050" t="0" r="635" b="0"/>
            <wp:docPr id="69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6133465" cy="3277870"/>
                    </a:xfrm>
                    <a:prstGeom prst="rect">
                      <a:avLst/>
                    </a:prstGeom>
                    <a:noFill/>
                    <a:ln w="9525">
                      <a:noFill/>
                      <a:miter lim="800000"/>
                      <a:headEnd/>
                      <a:tailEnd/>
                    </a:ln>
                  </pic:spPr>
                </pic:pic>
              </a:graphicData>
            </a:graphic>
          </wp:inline>
        </w:drawing>
      </w:r>
    </w:p>
    <w:p w:rsidR="004E3A43" w:rsidRPr="002C455E" w:rsidRDefault="00976961" w:rsidP="00A979C2">
      <w:pPr>
        <w:spacing w:before="100" w:beforeAutospacing="1" w:after="100" w:afterAutospacing="1" w:line="360" w:lineRule="auto"/>
        <w:ind w:firstLine="720"/>
        <w:jc w:val="both"/>
        <w:rPr>
          <w:sz w:val="28"/>
          <w:szCs w:val="28"/>
        </w:rPr>
      </w:pPr>
      <w:r>
        <w:rPr>
          <w:sz w:val="28"/>
          <w:szCs w:val="28"/>
        </w:rPr>
        <w:t xml:space="preserve">Рис. </w:t>
      </w:r>
      <w:r w:rsidR="004E3A43" w:rsidRPr="002C455E">
        <w:rPr>
          <w:sz w:val="28"/>
          <w:szCs w:val="28"/>
        </w:rPr>
        <w:t>1</w:t>
      </w:r>
      <w:r w:rsidRPr="00414333">
        <w:rPr>
          <w:sz w:val="28"/>
          <w:szCs w:val="28"/>
        </w:rPr>
        <w:t>9</w:t>
      </w:r>
      <w:r w:rsidR="004E3A43" w:rsidRPr="002C455E">
        <w:rPr>
          <w:sz w:val="28"/>
          <w:szCs w:val="28"/>
        </w:rPr>
        <w:t xml:space="preserve"> Журнал начислений</w:t>
      </w:r>
    </w:p>
    <w:p w:rsidR="00671DCC" w:rsidRPr="002C455E" w:rsidRDefault="00671DCC" w:rsidP="00671DCC">
      <w:pPr>
        <w:spacing w:before="100" w:beforeAutospacing="1" w:after="100" w:afterAutospacing="1" w:line="360" w:lineRule="auto"/>
        <w:ind w:firstLine="720"/>
        <w:jc w:val="both"/>
        <w:rPr>
          <w:sz w:val="28"/>
          <w:szCs w:val="28"/>
        </w:rPr>
      </w:pPr>
      <w:r w:rsidRPr="002C455E">
        <w:rPr>
          <w:sz w:val="28"/>
          <w:szCs w:val="28"/>
        </w:rPr>
        <w:lastRenderedPageBreak/>
        <w:t>Журнал начислений (см. рис.</w:t>
      </w:r>
      <w:r w:rsidR="004E3A43" w:rsidRPr="002C455E">
        <w:rPr>
          <w:sz w:val="28"/>
          <w:szCs w:val="28"/>
        </w:rPr>
        <w:t>1</w:t>
      </w:r>
      <w:r w:rsidR="00976961" w:rsidRPr="00414333">
        <w:rPr>
          <w:sz w:val="28"/>
          <w:szCs w:val="28"/>
        </w:rPr>
        <w:t>9</w:t>
      </w:r>
      <w:r w:rsidRPr="002C455E">
        <w:rPr>
          <w:sz w:val="28"/>
          <w:szCs w:val="28"/>
        </w:rPr>
        <w:t>) содержит следующие атрибуты:</w:t>
      </w:r>
    </w:p>
    <w:p w:rsidR="00671DCC" w:rsidRPr="002C455E" w:rsidRDefault="00671DCC" w:rsidP="00671DCC">
      <w:pPr>
        <w:pStyle w:val="a6"/>
        <w:numPr>
          <w:ilvl w:val="0"/>
          <w:numId w:val="14"/>
        </w:numPr>
        <w:spacing w:before="100" w:beforeAutospacing="1" w:after="100" w:afterAutospacing="1" w:line="360" w:lineRule="auto"/>
        <w:jc w:val="both"/>
        <w:rPr>
          <w:sz w:val="28"/>
          <w:szCs w:val="28"/>
        </w:rPr>
      </w:pPr>
      <w:r w:rsidRPr="002C455E">
        <w:rPr>
          <w:b/>
          <w:sz w:val="28"/>
          <w:szCs w:val="28"/>
        </w:rPr>
        <w:t>УИН</w:t>
      </w:r>
      <w:r w:rsidRPr="002C455E">
        <w:rPr>
          <w:sz w:val="28"/>
          <w:szCs w:val="28"/>
        </w:rPr>
        <w:t>. Уникальный идентификатор начисления. Нажатием левой клавиши мыши производится переход в карточку соответствующего начисления (в режиме чтения) по ссылке;</w:t>
      </w:r>
    </w:p>
    <w:p w:rsidR="00671DCC" w:rsidRPr="002C455E" w:rsidRDefault="00671DCC" w:rsidP="00671DCC">
      <w:pPr>
        <w:pStyle w:val="a6"/>
        <w:numPr>
          <w:ilvl w:val="0"/>
          <w:numId w:val="14"/>
        </w:numPr>
        <w:spacing w:before="100" w:beforeAutospacing="1" w:after="100" w:afterAutospacing="1" w:line="360" w:lineRule="auto"/>
        <w:jc w:val="both"/>
        <w:rPr>
          <w:sz w:val="28"/>
          <w:szCs w:val="28"/>
        </w:rPr>
      </w:pPr>
      <w:r w:rsidRPr="002C455E">
        <w:rPr>
          <w:b/>
          <w:sz w:val="28"/>
          <w:szCs w:val="28"/>
        </w:rPr>
        <w:t>ИД плательщика</w:t>
      </w:r>
      <w:r w:rsidRPr="002C455E">
        <w:rPr>
          <w:sz w:val="28"/>
          <w:szCs w:val="28"/>
        </w:rPr>
        <w:t>. Сведения о документе, предъявленном плательщиком</w:t>
      </w:r>
      <w:r w:rsidR="00DE2082" w:rsidRPr="002C455E">
        <w:rPr>
          <w:sz w:val="28"/>
          <w:szCs w:val="28"/>
        </w:rPr>
        <w:t>;</w:t>
      </w:r>
    </w:p>
    <w:p w:rsidR="00671DCC" w:rsidRPr="002C455E" w:rsidRDefault="009C7E76" w:rsidP="00671DCC">
      <w:pPr>
        <w:pStyle w:val="a6"/>
        <w:numPr>
          <w:ilvl w:val="0"/>
          <w:numId w:val="14"/>
        </w:numPr>
        <w:spacing w:before="100" w:beforeAutospacing="1" w:after="100" w:afterAutospacing="1" w:line="360" w:lineRule="auto"/>
        <w:jc w:val="both"/>
        <w:rPr>
          <w:sz w:val="28"/>
          <w:szCs w:val="28"/>
        </w:rPr>
      </w:pPr>
      <w:r w:rsidRPr="002C455E">
        <w:rPr>
          <w:b/>
          <w:sz w:val="28"/>
          <w:szCs w:val="28"/>
        </w:rPr>
        <w:t xml:space="preserve">Назначение платежа. </w:t>
      </w:r>
      <w:r w:rsidRPr="002C455E">
        <w:rPr>
          <w:sz w:val="28"/>
          <w:szCs w:val="28"/>
        </w:rPr>
        <w:t>Содержимое ячейки формируется из наименования услуги и уточнения назначения платежа.</w:t>
      </w:r>
      <w:r w:rsidR="00DE2082" w:rsidRPr="002C455E">
        <w:rPr>
          <w:sz w:val="28"/>
          <w:szCs w:val="28"/>
        </w:rPr>
        <w:t xml:space="preserve"> Нажатием левой клавиши мыши производится переход в карточку соответствующей услуги (в режиме чтения) по ссылке;</w:t>
      </w:r>
    </w:p>
    <w:p w:rsidR="00671DCC" w:rsidRPr="002C455E" w:rsidRDefault="00671DCC" w:rsidP="00671DCC">
      <w:pPr>
        <w:pStyle w:val="a6"/>
        <w:numPr>
          <w:ilvl w:val="0"/>
          <w:numId w:val="14"/>
        </w:numPr>
        <w:spacing w:before="100" w:beforeAutospacing="1" w:after="100" w:afterAutospacing="1" w:line="360" w:lineRule="auto"/>
        <w:jc w:val="both"/>
        <w:rPr>
          <w:sz w:val="28"/>
          <w:szCs w:val="28"/>
        </w:rPr>
      </w:pPr>
      <w:r w:rsidRPr="002C455E">
        <w:rPr>
          <w:b/>
          <w:sz w:val="28"/>
          <w:szCs w:val="28"/>
        </w:rPr>
        <w:t>Сумма</w:t>
      </w:r>
      <w:r w:rsidRPr="002C455E">
        <w:rPr>
          <w:sz w:val="28"/>
          <w:szCs w:val="28"/>
        </w:rPr>
        <w:t>. Стоимость услуги/фун</w:t>
      </w:r>
      <w:r w:rsidR="00DE2082" w:rsidRPr="002C455E">
        <w:rPr>
          <w:sz w:val="28"/>
          <w:szCs w:val="28"/>
        </w:rPr>
        <w:t>кции/иного дохода в рублях;</w:t>
      </w:r>
    </w:p>
    <w:p w:rsidR="00671DCC" w:rsidRPr="002C455E" w:rsidRDefault="00671DCC" w:rsidP="00671DCC">
      <w:pPr>
        <w:pStyle w:val="a6"/>
        <w:numPr>
          <w:ilvl w:val="0"/>
          <w:numId w:val="14"/>
        </w:numPr>
        <w:spacing w:before="100" w:beforeAutospacing="1" w:after="100" w:afterAutospacing="1" w:line="360" w:lineRule="auto"/>
        <w:jc w:val="both"/>
        <w:rPr>
          <w:sz w:val="28"/>
          <w:szCs w:val="28"/>
        </w:rPr>
      </w:pPr>
      <w:r w:rsidRPr="002C455E">
        <w:rPr>
          <w:b/>
          <w:sz w:val="28"/>
          <w:szCs w:val="28"/>
        </w:rPr>
        <w:t>Дата создания</w:t>
      </w:r>
      <w:r w:rsidRPr="002C455E">
        <w:rPr>
          <w:sz w:val="28"/>
          <w:szCs w:val="28"/>
        </w:rPr>
        <w:t>. Дата создания начисления</w:t>
      </w:r>
      <w:r w:rsidR="00DE2082" w:rsidRPr="002C455E">
        <w:rPr>
          <w:sz w:val="28"/>
          <w:szCs w:val="28"/>
        </w:rPr>
        <w:t>;</w:t>
      </w:r>
    </w:p>
    <w:p w:rsidR="004E3A43" w:rsidRPr="002C455E" w:rsidRDefault="004E3A43" w:rsidP="00671DCC">
      <w:pPr>
        <w:pStyle w:val="a6"/>
        <w:numPr>
          <w:ilvl w:val="0"/>
          <w:numId w:val="14"/>
        </w:numPr>
        <w:spacing w:before="100" w:beforeAutospacing="1" w:after="100" w:afterAutospacing="1" w:line="360" w:lineRule="auto"/>
        <w:jc w:val="both"/>
        <w:rPr>
          <w:sz w:val="28"/>
          <w:szCs w:val="28"/>
        </w:rPr>
      </w:pPr>
      <w:r w:rsidRPr="002C455E">
        <w:rPr>
          <w:b/>
          <w:sz w:val="28"/>
          <w:szCs w:val="28"/>
        </w:rPr>
        <w:t>ФИО</w:t>
      </w:r>
      <w:r w:rsidRPr="002C455E">
        <w:rPr>
          <w:sz w:val="28"/>
          <w:szCs w:val="28"/>
        </w:rPr>
        <w:t xml:space="preserve">. </w:t>
      </w:r>
      <w:r w:rsidR="00DE2082" w:rsidRPr="002C455E">
        <w:rPr>
          <w:sz w:val="28"/>
          <w:szCs w:val="28"/>
        </w:rPr>
        <w:t>ФИО пользователя, создавшего начисление. Нажатием левой клавиши мыши производится переход в карточку соответствующего пользователя (в режиме чтения) по ссылке;</w:t>
      </w:r>
    </w:p>
    <w:p w:rsidR="00671DCC" w:rsidRPr="002C455E" w:rsidRDefault="00671DCC" w:rsidP="00671DCC">
      <w:pPr>
        <w:pStyle w:val="a6"/>
        <w:numPr>
          <w:ilvl w:val="0"/>
          <w:numId w:val="14"/>
        </w:numPr>
        <w:spacing w:before="100" w:beforeAutospacing="1" w:after="100" w:afterAutospacing="1" w:line="360" w:lineRule="auto"/>
        <w:jc w:val="both"/>
        <w:rPr>
          <w:sz w:val="28"/>
          <w:szCs w:val="28"/>
        </w:rPr>
      </w:pPr>
      <w:r w:rsidRPr="002C455E">
        <w:rPr>
          <w:b/>
          <w:sz w:val="28"/>
          <w:szCs w:val="28"/>
        </w:rPr>
        <w:t>Статус</w:t>
      </w:r>
      <w:r w:rsidRPr="002C455E">
        <w:rPr>
          <w:sz w:val="28"/>
          <w:szCs w:val="28"/>
        </w:rPr>
        <w:t>. Статус начисления</w:t>
      </w:r>
      <w:r w:rsidR="00DE2082" w:rsidRPr="002C455E">
        <w:rPr>
          <w:sz w:val="28"/>
          <w:szCs w:val="28"/>
        </w:rPr>
        <w:t>.</w:t>
      </w:r>
    </w:p>
    <w:p w:rsidR="00671DCC" w:rsidRPr="002C455E" w:rsidRDefault="00671DCC" w:rsidP="00671DCC">
      <w:pPr>
        <w:spacing w:before="100" w:beforeAutospacing="1" w:after="100" w:afterAutospacing="1" w:line="360" w:lineRule="auto"/>
        <w:ind w:firstLine="720"/>
        <w:jc w:val="both"/>
        <w:rPr>
          <w:sz w:val="28"/>
          <w:szCs w:val="28"/>
        </w:rPr>
      </w:pPr>
      <w:r w:rsidRPr="002C455E">
        <w:rPr>
          <w:sz w:val="28"/>
          <w:szCs w:val="28"/>
        </w:rPr>
        <w:t>Фильтрация записей журнала возможна по любым его атрибутам. Подробнее о фильтрации см. п.3.1.2.1.</w:t>
      </w:r>
    </w:p>
    <w:p w:rsidR="00671DCC" w:rsidRPr="002C455E" w:rsidRDefault="00671DCC" w:rsidP="00671DCC">
      <w:pPr>
        <w:spacing w:before="100" w:beforeAutospacing="1" w:after="100" w:afterAutospacing="1" w:line="276" w:lineRule="auto"/>
        <w:ind w:firstLine="720"/>
        <w:jc w:val="both"/>
        <w:rPr>
          <w:sz w:val="28"/>
          <w:szCs w:val="28"/>
        </w:rPr>
      </w:pPr>
      <w:r w:rsidRPr="002C455E">
        <w:rPr>
          <w:sz w:val="28"/>
          <w:szCs w:val="28"/>
        </w:rPr>
        <w:t>Начисления могут находиться в одном из статусов:</w:t>
      </w:r>
    </w:p>
    <w:p w:rsidR="009C7E76" w:rsidRDefault="009C7E76" w:rsidP="009C7E76">
      <w:pPr>
        <w:pStyle w:val="a6"/>
        <w:numPr>
          <w:ilvl w:val="0"/>
          <w:numId w:val="16"/>
        </w:numPr>
        <w:spacing w:before="100" w:beforeAutospacing="1" w:after="100" w:afterAutospacing="1" w:line="360" w:lineRule="auto"/>
        <w:jc w:val="both"/>
        <w:rPr>
          <w:sz w:val="28"/>
          <w:szCs w:val="28"/>
        </w:rPr>
      </w:pPr>
      <w:r w:rsidRPr="002C455E">
        <w:rPr>
          <w:b/>
          <w:sz w:val="28"/>
          <w:szCs w:val="28"/>
        </w:rPr>
        <w:t>Сохранено</w:t>
      </w:r>
      <w:r w:rsidRPr="002C455E">
        <w:rPr>
          <w:sz w:val="28"/>
          <w:szCs w:val="28"/>
        </w:rPr>
        <w:t>. Начисление сохранено в Системе, однако не подписано ЭП и не направлено в ГИС ГМП;</w:t>
      </w:r>
    </w:p>
    <w:p w:rsidR="00D265C5" w:rsidRPr="002C455E" w:rsidRDefault="00D265C5" w:rsidP="00D265C5">
      <w:pPr>
        <w:pStyle w:val="a6"/>
        <w:numPr>
          <w:ilvl w:val="0"/>
          <w:numId w:val="16"/>
        </w:numPr>
        <w:spacing w:before="100" w:beforeAutospacing="1" w:after="100" w:afterAutospacing="1" w:line="360" w:lineRule="auto"/>
        <w:jc w:val="both"/>
        <w:rPr>
          <w:sz w:val="28"/>
          <w:szCs w:val="28"/>
        </w:rPr>
      </w:pPr>
      <w:r w:rsidRPr="002C455E">
        <w:rPr>
          <w:b/>
          <w:sz w:val="28"/>
          <w:szCs w:val="28"/>
        </w:rPr>
        <w:t>Отправляется</w:t>
      </w:r>
      <w:r w:rsidRPr="002C455E">
        <w:rPr>
          <w:sz w:val="28"/>
          <w:szCs w:val="28"/>
        </w:rPr>
        <w:t>. Начисление сохранено в Системе, подписано ЭП и находится в процессе отправки в ГИС ГМП;</w:t>
      </w:r>
    </w:p>
    <w:p w:rsidR="009C7E76" w:rsidRPr="002C455E" w:rsidRDefault="009C7E76" w:rsidP="009C7E76">
      <w:pPr>
        <w:pStyle w:val="a6"/>
        <w:numPr>
          <w:ilvl w:val="0"/>
          <w:numId w:val="16"/>
        </w:numPr>
        <w:spacing w:before="100" w:beforeAutospacing="1" w:after="100" w:afterAutospacing="1" w:line="360" w:lineRule="auto"/>
        <w:jc w:val="both"/>
        <w:rPr>
          <w:sz w:val="28"/>
          <w:szCs w:val="28"/>
        </w:rPr>
      </w:pPr>
      <w:r w:rsidRPr="002C455E">
        <w:rPr>
          <w:b/>
          <w:sz w:val="28"/>
          <w:szCs w:val="28"/>
        </w:rPr>
        <w:t>Не доставлено.</w:t>
      </w:r>
      <w:r w:rsidRPr="002C455E">
        <w:rPr>
          <w:sz w:val="28"/>
          <w:szCs w:val="28"/>
        </w:rPr>
        <w:t xml:space="preserve"> Начисление сохранено в </w:t>
      </w:r>
      <w:r w:rsidR="005643AE" w:rsidRPr="002C455E">
        <w:rPr>
          <w:sz w:val="28"/>
          <w:szCs w:val="28"/>
        </w:rPr>
        <w:t>Системе, подписано</w:t>
      </w:r>
      <w:r w:rsidRPr="002C455E">
        <w:rPr>
          <w:sz w:val="28"/>
          <w:szCs w:val="28"/>
        </w:rPr>
        <w:t xml:space="preserve"> ЭП и направлено в ГИС ГМП, однако не было принято ГИС ГМП (было возвращено с кодом ошибки) и требует вмешательства пользователя с ролью Финансовый Администратор или Администратор Системы;</w:t>
      </w:r>
    </w:p>
    <w:p w:rsidR="009C7E76" w:rsidRPr="002C455E" w:rsidRDefault="009C7E76" w:rsidP="009C7E76">
      <w:pPr>
        <w:pStyle w:val="a6"/>
        <w:numPr>
          <w:ilvl w:val="0"/>
          <w:numId w:val="16"/>
        </w:numPr>
        <w:spacing w:before="100" w:beforeAutospacing="1" w:after="100" w:afterAutospacing="1" w:line="360" w:lineRule="auto"/>
        <w:jc w:val="both"/>
        <w:rPr>
          <w:sz w:val="28"/>
          <w:szCs w:val="28"/>
        </w:rPr>
      </w:pPr>
      <w:r w:rsidRPr="002C455E">
        <w:rPr>
          <w:b/>
          <w:sz w:val="28"/>
          <w:szCs w:val="28"/>
        </w:rPr>
        <w:lastRenderedPageBreak/>
        <w:t>Не оплачено</w:t>
      </w:r>
      <w:r w:rsidRPr="002C455E">
        <w:rPr>
          <w:sz w:val="28"/>
          <w:szCs w:val="28"/>
        </w:rPr>
        <w:t>. Начисление сохранено в Системе, успешно отправлено в ГИС ГМП, оплата отсутствует полностью или частично;</w:t>
      </w:r>
    </w:p>
    <w:p w:rsidR="009C7E76" w:rsidRPr="002C455E" w:rsidRDefault="009C7E76" w:rsidP="009C7E76">
      <w:pPr>
        <w:pStyle w:val="a6"/>
        <w:numPr>
          <w:ilvl w:val="0"/>
          <w:numId w:val="16"/>
        </w:numPr>
        <w:spacing w:before="100" w:beforeAutospacing="1" w:after="100" w:afterAutospacing="1" w:line="360" w:lineRule="auto"/>
        <w:jc w:val="both"/>
        <w:rPr>
          <w:sz w:val="28"/>
          <w:szCs w:val="28"/>
        </w:rPr>
      </w:pPr>
      <w:r w:rsidRPr="002C455E">
        <w:rPr>
          <w:b/>
          <w:sz w:val="28"/>
          <w:szCs w:val="28"/>
        </w:rPr>
        <w:t>Оплачено</w:t>
      </w:r>
      <w:r w:rsidRPr="002C455E">
        <w:rPr>
          <w:sz w:val="28"/>
          <w:szCs w:val="28"/>
        </w:rPr>
        <w:t>. Начисление сохранено в Системе, успешно отправлено в ГИС ГМП и полностью оплачено.</w:t>
      </w:r>
    </w:p>
    <w:p w:rsidR="009C7E76" w:rsidRPr="002C455E" w:rsidRDefault="00D265C5" w:rsidP="009C7E76">
      <w:pPr>
        <w:pStyle w:val="a6"/>
        <w:numPr>
          <w:ilvl w:val="0"/>
          <w:numId w:val="16"/>
        </w:numPr>
        <w:spacing w:before="100" w:beforeAutospacing="1" w:after="100" w:afterAutospacing="1" w:line="360" w:lineRule="auto"/>
        <w:jc w:val="both"/>
        <w:rPr>
          <w:sz w:val="28"/>
          <w:szCs w:val="28"/>
        </w:rPr>
      </w:pPr>
      <w:r>
        <w:rPr>
          <w:b/>
          <w:sz w:val="28"/>
          <w:szCs w:val="28"/>
        </w:rPr>
        <w:t>Аннулировано</w:t>
      </w:r>
      <w:r w:rsidR="009C7E76" w:rsidRPr="002C455E">
        <w:rPr>
          <w:sz w:val="28"/>
          <w:szCs w:val="28"/>
        </w:rPr>
        <w:t xml:space="preserve">. Начисление </w:t>
      </w:r>
      <w:r>
        <w:rPr>
          <w:sz w:val="28"/>
          <w:szCs w:val="28"/>
        </w:rPr>
        <w:t>аннулировано</w:t>
      </w:r>
      <w:r w:rsidR="009C7E76" w:rsidRPr="002C455E">
        <w:rPr>
          <w:sz w:val="28"/>
          <w:szCs w:val="28"/>
        </w:rPr>
        <w:t xml:space="preserve">, услуга </w:t>
      </w:r>
      <w:r>
        <w:rPr>
          <w:sz w:val="28"/>
          <w:szCs w:val="28"/>
        </w:rPr>
        <w:t xml:space="preserve">не </w:t>
      </w:r>
      <w:r w:rsidR="009C7E76" w:rsidRPr="002C455E">
        <w:rPr>
          <w:sz w:val="28"/>
          <w:szCs w:val="28"/>
        </w:rPr>
        <w:t>предоставлена.</w:t>
      </w:r>
    </w:p>
    <w:p w:rsidR="00671DCC" w:rsidRPr="002C455E" w:rsidRDefault="00671DCC" w:rsidP="00671DCC">
      <w:pPr>
        <w:spacing w:before="100" w:beforeAutospacing="1" w:after="100" w:afterAutospacing="1" w:line="276" w:lineRule="auto"/>
        <w:ind w:firstLine="720"/>
        <w:jc w:val="both"/>
        <w:rPr>
          <w:sz w:val="28"/>
          <w:szCs w:val="28"/>
        </w:rPr>
      </w:pPr>
      <w:r w:rsidRPr="002C455E">
        <w:rPr>
          <w:sz w:val="28"/>
          <w:szCs w:val="28"/>
        </w:rPr>
        <w:t>Журнал начислений содержит макро-фильтр</w:t>
      </w:r>
      <w:r w:rsidR="00A650E9" w:rsidRPr="002C455E">
        <w:rPr>
          <w:sz w:val="28"/>
          <w:szCs w:val="28"/>
        </w:rPr>
        <w:t>ы</w:t>
      </w:r>
      <w:r w:rsidRPr="002C455E">
        <w:rPr>
          <w:sz w:val="28"/>
          <w:szCs w:val="28"/>
        </w:rPr>
        <w:t>:</w:t>
      </w:r>
    </w:p>
    <w:p w:rsidR="00587929" w:rsidRPr="002C455E" w:rsidRDefault="00587929" w:rsidP="00587929">
      <w:pPr>
        <w:pStyle w:val="a6"/>
        <w:numPr>
          <w:ilvl w:val="0"/>
          <w:numId w:val="15"/>
        </w:numPr>
        <w:spacing w:before="100" w:beforeAutospacing="1" w:after="100" w:afterAutospacing="1" w:line="360" w:lineRule="auto"/>
        <w:jc w:val="both"/>
        <w:rPr>
          <w:sz w:val="28"/>
          <w:szCs w:val="28"/>
        </w:rPr>
      </w:pPr>
      <w:r w:rsidRPr="002C455E">
        <w:rPr>
          <w:b/>
          <w:sz w:val="28"/>
          <w:szCs w:val="28"/>
        </w:rPr>
        <w:t>Все</w:t>
      </w:r>
      <w:r w:rsidRPr="002C455E">
        <w:rPr>
          <w:sz w:val="28"/>
          <w:szCs w:val="28"/>
        </w:rPr>
        <w:t>. Содержит начисления всех статусов, за исключением архивных: «Сохранено», «Отправляется», «Не доставлено», «Не оплачено», «Оплачено», «Исполнено». Финансовому Администратору Системы доступны все начисления, созданные всеми Операторами и Финансовыми Операторами Участника;</w:t>
      </w:r>
    </w:p>
    <w:p w:rsidR="00587929" w:rsidRPr="002C455E" w:rsidRDefault="00587929" w:rsidP="00587929">
      <w:pPr>
        <w:pStyle w:val="a6"/>
        <w:numPr>
          <w:ilvl w:val="0"/>
          <w:numId w:val="15"/>
        </w:numPr>
        <w:spacing w:before="100" w:beforeAutospacing="1" w:after="100" w:afterAutospacing="1" w:line="360" w:lineRule="auto"/>
        <w:jc w:val="both"/>
        <w:rPr>
          <w:sz w:val="28"/>
          <w:szCs w:val="28"/>
        </w:rPr>
      </w:pPr>
      <w:r w:rsidRPr="002C455E">
        <w:rPr>
          <w:b/>
          <w:sz w:val="28"/>
          <w:szCs w:val="28"/>
        </w:rPr>
        <w:t>Сохраненные</w:t>
      </w:r>
      <w:r w:rsidRPr="002C455E">
        <w:rPr>
          <w:sz w:val="28"/>
          <w:szCs w:val="28"/>
        </w:rPr>
        <w:t>. Содержит начисления в статусе «Сохранено». Дополнительный индикатор содержит информацию о количестве сохраненных начислений для оперативного обнаружения Финансовым Администратором проблем с отправкой или доставкой начислений в ГИС ГМП. Финансовому Администратору Системы доступны все начисления, созданные всеми Операторами и Финансовыми Операторами Участника;</w:t>
      </w:r>
    </w:p>
    <w:p w:rsidR="00587929" w:rsidRPr="002C455E" w:rsidRDefault="00587929" w:rsidP="00587929">
      <w:pPr>
        <w:pStyle w:val="a6"/>
        <w:numPr>
          <w:ilvl w:val="0"/>
          <w:numId w:val="15"/>
        </w:numPr>
        <w:spacing w:before="100" w:beforeAutospacing="1" w:after="100" w:afterAutospacing="1" w:line="360" w:lineRule="auto"/>
        <w:jc w:val="both"/>
        <w:rPr>
          <w:sz w:val="28"/>
          <w:szCs w:val="28"/>
        </w:rPr>
      </w:pPr>
      <w:r w:rsidRPr="002C455E">
        <w:rPr>
          <w:b/>
          <w:sz w:val="28"/>
          <w:szCs w:val="28"/>
        </w:rPr>
        <w:t>Не доставленные</w:t>
      </w:r>
      <w:r w:rsidRPr="002C455E">
        <w:rPr>
          <w:sz w:val="28"/>
          <w:szCs w:val="28"/>
        </w:rPr>
        <w:t>. Содержит начисления в статусе «Не доставлено»;</w:t>
      </w:r>
    </w:p>
    <w:p w:rsidR="00587929" w:rsidRPr="002C455E" w:rsidRDefault="00587929" w:rsidP="00587929">
      <w:pPr>
        <w:pStyle w:val="a6"/>
        <w:numPr>
          <w:ilvl w:val="0"/>
          <w:numId w:val="15"/>
        </w:numPr>
        <w:spacing w:before="100" w:beforeAutospacing="1" w:after="100" w:afterAutospacing="1" w:line="360" w:lineRule="auto"/>
        <w:jc w:val="both"/>
        <w:rPr>
          <w:sz w:val="28"/>
          <w:szCs w:val="28"/>
        </w:rPr>
      </w:pPr>
      <w:r w:rsidRPr="002C455E">
        <w:rPr>
          <w:b/>
          <w:sz w:val="28"/>
          <w:szCs w:val="28"/>
        </w:rPr>
        <w:t>Не оплаченные</w:t>
      </w:r>
      <w:r w:rsidRPr="002C455E">
        <w:rPr>
          <w:sz w:val="28"/>
          <w:szCs w:val="28"/>
        </w:rPr>
        <w:t>. Содержит начисления в статусе «Не оплачено»;</w:t>
      </w:r>
    </w:p>
    <w:p w:rsidR="00587929" w:rsidRPr="002C455E" w:rsidRDefault="00587929" w:rsidP="00587929">
      <w:pPr>
        <w:pStyle w:val="a6"/>
        <w:numPr>
          <w:ilvl w:val="0"/>
          <w:numId w:val="15"/>
        </w:numPr>
        <w:spacing w:before="100" w:beforeAutospacing="1" w:after="100" w:afterAutospacing="1" w:line="360" w:lineRule="auto"/>
        <w:jc w:val="both"/>
        <w:rPr>
          <w:sz w:val="28"/>
          <w:szCs w:val="28"/>
        </w:rPr>
      </w:pPr>
      <w:r w:rsidRPr="002C455E">
        <w:rPr>
          <w:b/>
          <w:sz w:val="28"/>
          <w:szCs w:val="28"/>
        </w:rPr>
        <w:t>Оплаченные</w:t>
      </w:r>
      <w:r w:rsidRPr="002C455E">
        <w:rPr>
          <w:sz w:val="28"/>
          <w:szCs w:val="28"/>
        </w:rPr>
        <w:t>. Содержит начисления в статусе «Оплачено»;</w:t>
      </w:r>
    </w:p>
    <w:p w:rsidR="00587929" w:rsidRPr="002C455E" w:rsidRDefault="00D265C5" w:rsidP="00587929">
      <w:pPr>
        <w:pStyle w:val="a6"/>
        <w:numPr>
          <w:ilvl w:val="0"/>
          <w:numId w:val="15"/>
        </w:numPr>
        <w:spacing w:before="100" w:beforeAutospacing="1" w:after="100" w:afterAutospacing="1" w:line="360" w:lineRule="auto"/>
        <w:jc w:val="both"/>
        <w:rPr>
          <w:sz w:val="28"/>
          <w:szCs w:val="28"/>
        </w:rPr>
      </w:pPr>
      <w:r>
        <w:rPr>
          <w:b/>
          <w:sz w:val="28"/>
          <w:szCs w:val="28"/>
        </w:rPr>
        <w:t>Предварительные</w:t>
      </w:r>
      <w:r w:rsidR="00587929" w:rsidRPr="002C455E">
        <w:rPr>
          <w:sz w:val="28"/>
          <w:szCs w:val="28"/>
        </w:rPr>
        <w:t>. Содержит начисления</w:t>
      </w:r>
      <w:r w:rsidR="005643AE">
        <w:rPr>
          <w:sz w:val="28"/>
          <w:szCs w:val="28"/>
        </w:rPr>
        <w:t xml:space="preserve"> созданные Операторами запросов от имени Администратора начислений</w:t>
      </w:r>
      <w:r w:rsidR="00587929" w:rsidRPr="002C455E">
        <w:rPr>
          <w:sz w:val="28"/>
          <w:szCs w:val="28"/>
        </w:rPr>
        <w:t>;</w:t>
      </w:r>
    </w:p>
    <w:p w:rsidR="00587929" w:rsidRPr="002C455E" w:rsidRDefault="00587929" w:rsidP="00587929">
      <w:pPr>
        <w:pStyle w:val="a6"/>
        <w:numPr>
          <w:ilvl w:val="0"/>
          <w:numId w:val="15"/>
        </w:numPr>
        <w:spacing w:before="100" w:beforeAutospacing="1" w:after="100" w:afterAutospacing="1" w:line="360" w:lineRule="auto"/>
        <w:jc w:val="both"/>
        <w:rPr>
          <w:sz w:val="28"/>
          <w:szCs w:val="28"/>
        </w:rPr>
      </w:pPr>
      <w:r w:rsidRPr="002C455E">
        <w:rPr>
          <w:b/>
          <w:sz w:val="28"/>
          <w:szCs w:val="28"/>
        </w:rPr>
        <w:t>Архив</w:t>
      </w:r>
      <w:r w:rsidRPr="002C455E">
        <w:rPr>
          <w:sz w:val="28"/>
          <w:szCs w:val="28"/>
        </w:rPr>
        <w:t>. Содержит начисления, созданные не менее одного года назад, переведенные Администратором Системы (или самой Системой в автоматическом режиме) в архивное состояние.</w:t>
      </w:r>
    </w:p>
    <w:p w:rsidR="00671DCC" w:rsidRPr="002C455E" w:rsidRDefault="001A2C29" w:rsidP="00671DCC">
      <w:pPr>
        <w:pStyle w:val="Heading3Documentum"/>
      </w:pPr>
      <w:r w:rsidRPr="002C455E">
        <w:lastRenderedPageBreak/>
        <w:fldChar w:fldCharType="begin"/>
      </w:r>
      <w:r w:rsidR="00671DCC" w:rsidRPr="002C455E">
        <w:instrText xml:space="preserve"> AUTONUMLGL  </w:instrText>
      </w:r>
      <w:bookmarkStart w:id="63" w:name="_Toc487016342"/>
      <w:r w:rsidRPr="002C455E">
        <w:fldChar w:fldCharType="end"/>
      </w:r>
      <w:r w:rsidR="00671DCC" w:rsidRPr="002C455E">
        <w:tab/>
        <w:t>Элементы управления в журнале начислений</w:t>
      </w:r>
      <w:bookmarkEnd w:id="63"/>
    </w:p>
    <w:p w:rsidR="00452E8F" w:rsidRPr="002C455E" w:rsidRDefault="00452E8F" w:rsidP="00452E8F">
      <w:pPr>
        <w:spacing w:before="100" w:beforeAutospacing="1" w:after="100" w:afterAutospacing="1" w:line="360" w:lineRule="auto"/>
        <w:ind w:firstLine="709"/>
        <w:jc w:val="both"/>
        <w:rPr>
          <w:sz w:val="28"/>
          <w:szCs w:val="28"/>
        </w:rPr>
      </w:pPr>
      <w:r w:rsidRPr="002C455E">
        <w:rPr>
          <w:sz w:val="28"/>
          <w:szCs w:val="28"/>
        </w:rPr>
        <w:t>Журнал начислений содержит следующие элементы управления:</w:t>
      </w:r>
    </w:p>
    <w:p w:rsidR="00452E8F" w:rsidRDefault="00452E8F" w:rsidP="00452E8F">
      <w:pPr>
        <w:pStyle w:val="a6"/>
        <w:numPr>
          <w:ilvl w:val="0"/>
          <w:numId w:val="21"/>
        </w:numPr>
        <w:spacing w:before="100" w:beforeAutospacing="1" w:after="100" w:afterAutospacing="1" w:line="360" w:lineRule="auto"/>
        <w:jc w:val="both"/>
        <w:rPr>
          <w:sz w:val="28"/>
          <w:szCs w:val="28"/>
        </w:rPr>
      </w:pPr>
      <w:r w:rsidRPr="002C455E">
        <w:rPr>
          <w:b/>
          <w:sz w:val="28"/>
          <w:szCs w:val="28"/>
        </w:rPr>
        <w:t>Экспортировать журнал</w:t>
      </w:r>
      <w:r w:rsidRPr="002C455E">
        <w:rPr>
          <w:sz w:val="28"/>
          <w:szCs w:val="28"/>
        </w:rPr>
        <w:t xml:space="preserve">. </w:t>
      </w:r>
      <w:r w:rsidRPr="002C455E">
        <w:rPr>
          <w:noProof/>
        </w:rPr>
        <w:drawing>
          <wp:inline distT="0" distB="0" distL="0" distR="0">
            <wp:extent cx="1866900" cy="342900"/>
            <wp:effectExtent l="0" t="0" r="0" b="0"/>
            <wp:docPr id="5055" name="Рисунок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1866900" cy="342900"/>
                    </a:xfrm>
                    <a:prstGeom prst="rect">
                      <a:avLst/>
                    </a:prstGeom>
                  </pic:spPr>
                </pic:pic>
              </a:graphicData>
            </a:graphic>
          </wp:inline>
        </w:drawing>
      </w:r>
      <w:r w:rsidRPr="002C455E">
        <w:rPr>
          <w:sz w:val="28"/>
          <w:szCs w:val="28"/>
        </w:rPr>
        <w:t xml:space="preserve"> Позволяет Финансовому Администратору сохранить (выгрузить) журнал начислений в файле формата </w:t>
      </w:r>
      <w:r w:rsidRPr="002C455E">
        <w:rPr>
          <w:sz w:val="28"/>
          <w:szCs w:val="28"/>
          <w:lang w:val="en-US"/>
        </w:rPr>
        <w:t>MS</w:t>
      </w:r>
      <w:r w:rsidRPr="002C455E">
        <w:rPr>
          <w:sz w:val="28"/>
          <w:szCs w:val="28"/>
        </w:rPr>
        <w:t xml:space="preserve"> </w:t>
      </w:r>
      <w:r w:rsidRPr="002C455E">
        <w:rPr>
          <w:sz w:val="28"/>
          <w:szCs w:val="28"/>
          <w:lang w:val="en-US"/>
        </w:rPr>
        <w:t>Excel</w:t>
      </w:r>
      <w:r w:rsidR="002D0031">
        <w:rPr>
          <w:sz w:val="28"/>
          <w:szCs w:val="28"/>
        </w:rPr>
        <w:t>;</w:t>
      </w:r>
    </w:p>
    <w:p w:rsidR="00452E8F" w:rsidRPr="002C455E" w:rsidRDefault="001A2C29" w:rsidP="00452E8F">
      <w:pPr>
        <w:pStyle w:val="Heading2Documentum"/>
        <w:rPr>
          <w:rFonts w:cs="Times New Roman"/>
        </w:rPr>
      </w:pPr>
      <w:r w:rsidRPr="002C455E">
        <w:rPr>
          <w:rFonts w:cs="Times New Roman"/>
        </w:rPr>
        <w:fldChar w:fldCharType="begin"/>
      </w:r>
      <w:r w:rsidR="00452E8F" w:rsidRPr="002C455E">
        <w:rPr>
          <w:rFonts w:cs="Times New Roman"/>
        </w:rPr>
        <w:instrText xml:space="preserve"> AUTONUMLGL  </w:instrText>
      </w:r>
      <w:bookmarkStart w:id="64" w:name="_Toc487016343"/>
      <w:r w:rsidRPr="002C455E">
        <w:rPr>
          <w:rFonts w:cs="Times New Roman"/>
        </w:rPr>
        <w:fldChar w:fldCharType="end"/>
      </w:r>
      <w:r w:rsidR="00452E8F" w:rsidRPr="002C455E">
        <w:rPr>
          <w:rFonts w:cs="Times New Roman"/>
        </w:rPr>
        <w:tab/>
        <w:t>Платежи</w:t>
      </w:r>
      <w:bookmarkEnd w:id="64"/>
      <w:r w:rsidR="00452E8F" w:rsidRPr="002C455E">
        <w:rPr>
          <w:rFonts w:cs="Times New Roman"/>
        </w:rPr>
        <w:t xml:space="preserve"> </w:t>
      </w:r>
    </w:p>
    <w:p w:rsidR="00452E8F" w:rsidRPr="002C455E" w:rsidRDefault="00452E8F" w:rsidP="00452E8F">
      <w:pPr>
        <w:spacing w:before="100" w:beforeAutospacing="1" w:after="100" w:afterAutospacing="1" w:line="360" w:lineRule="auto"/>
        <w:ind w:firstLine="720"/>
        <w:jc w:val="both"/>
        <w:rPr>
          <w:sz w:val="28"/>
          <w:szCs w:val="28"/>
        </w:rPr>
      </w:pPr>
      <w:r w:rsidRPr="002C455E">
        <w:rPr>
          <w:sz w:val="28"/>
          <w:szCs w:val="28"/>
        </w:rPr>
        <w:t xml:space="preserve">Журнал платежей представляет собой совокупность платежей, получателем которых является Участник, Финансовым Администратором которого является пользователь. </w:t>
      </w:r>
    </w:p>
    <w:p w:rsidR="006D2BE7" w:rsidRPr="002C455E" w:rsidRDefault="00392575" w:rsidP="00A979C2">
      <w:pPr>
        <w:spacing w:before="100" w:beforeAutospacing="1" w:after="100" w:afterAutospacing="1" w:line="360" w:lineRule="auto"/>
        <w:jc w:val="both"/>
        <w:rPr>
          <w:sz w:val="28"/>
          <w:szCs w:val="28"/>
        </w:rPr>
      </w:pPr>
      <w:r>
        <w:rPr>
          <w:noProof/>
          <w:sz w:val="28"/>
          <w:szCs w:val="28"/>
        </w:rPr>
        <w:drawing>
          <wp:inline distT="0" distB="0" distL="0" distR="0">
            <wp:extent cx="6055995" cy="3804285"/>
            <wp:effectExtent l="19050" t="0" r="1905" b="0"/>
            <wp:docPr id="69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6055995" cy="3804285"/>
                    </a:xfrm>
                    <a:prstGeom prst="rect">
                      <a:avLst/>
                    </a:prstGeom>
                    <a:noFill/>
                    <a:ln w="9525">
                      <a:noFill/>
                      <a:miter lim="800000"/>
                      <a:headEnd/>
                      <a:tailEnd/>
                    </a:ln>
                  </pic:spPr>
                </pic:pic>
              </a:graphicData>
            </a:graphic>
          </wp:inline>
        </w:drawing>
      </w:r>
    </w:p>
    <w:p w:rsidR="00983037" w:rsidRPr="002C455E" w:rsidRDefault="00E07637" w:rsidP="00A979C2">
      <w:pPr>
        <w:spacing w:before="100" w:beforeAutospacing="1" w:after="100" w:afterAutospacing="1" w:line="360" w:lineRule="auto"/>
        <w:ind w:firstLine="720"/>
        <w:jc w:val="both"/>
        <w:rPr>
          <w:sz w:val="28"/>
          <w:szCs w:val="28"/>
        </w:rPr>
      </w:pPr>
      <w:r w:rsidRPr="002C455E">
        <w:rPr>
          <w:sz w:val="28"/>
          <w:szCs w:val="28"/>
        </w:rPr>
        <w:t xml:space="preserve">Рис. </w:t>
      </w:r>
      <w:r w:rsidR="00414333" w:rsidRPr="00414333">
        <w:rPr>
          <w:sz w:val="28"/>
          <w:szCs w:val="28"/>
        </w:rPr>
        <w:t>20</w:t>
      </w:r>
      <w:r w:rsidR="00983037" w:rsidRPr="002C455E">
        <w:rPr>
          <w:sz w:val="28"/>
          <w:szCs w:val="28"/>
        </w:rPr>
        <w:t xml:space="preserve"> Журнал платежей</w:t>
      </w:r>
    </w:p>
    <w:p w:rsidR="00452E8F" w:rsidRPr="002C455E" w:rsidRDefault="00414333" w:rsidP="00452E8F">
      <w:pPr>
        <w:spacing w:before="100" w:beforeAutospacing="1" w:after="100" w:afterAutospacing="1" w:line="360" w:lineRule="auto"/>
        <w:ind w:firstLine="720"/>
        <w:jc w:val="both"/>
        <w:rPr>
          <w:sz w:val="28"/>
          <w:szCs w:val="28"/>
        </w:rPr>
      </w:pPr>
      <w:r>
        <w:rPr>
          <w:sz w:val="28"/>
          <w:szCs w:val="28"/>
        </w:rPr>
        <w:t>Журнал платежей (см. рис.2</w:t>
      </w:r>
      <w:r w:rsidRPr="00414333">
        <w:rPr>
          <w:sz w:val="28"/>
          <w:szCs w:val="28"/>
        </w:rPr>
        <w:t>0</w:t>
      </w:r>
      <w:r w:rsidR="00452E8F" w:rsidRPr="002C455E">
        <w:rPr>
          <w:sz w:val="28"/>
          <w:szCs w:val="28"/>
        </w:rPr>
        <w:t>) содержит следующие атрибуты:</w:t>
      </w:r>
    </w:p>
    <w:p w:rsidR="00822BA3" w:rsidRPr="002C455E" w:rsidRDefault="00822BA3" w:rsidP="00822BA3">
      <w:pPr>
        <w:pStyle w:val="a6"/>
        <w:numPr>
          <w:ilvl w:val="0"/>
          <w:numId w:val="14"/>
        </w:numPr>
        <w:spacing w:before="100" w:beforeAutospacing="1" w:after="100" w:afterAutospacing="1" w:line="360" w:lineRule="auto"/>
        <w:jc w:val="both"/>
        <w:rPr>
          <w:sz w:val="28"/>
          <w:szCs w:val="28"/>
        </w:rPr>
      </w:pPr>
      <w:r w:rsidRPr="002C455E">
        <w:rPr>
          <w:b/>
          <w:sz w:val="28"/>
          <w:szCs w:val="28"/>
        </w:rPr>
        <w:t>УИН</w:t>
      </w:r>
      <w:r w:rsidRPr="002C455E">
        <w:rPr>
          <w:sz w:val="28"/>
          <w:szCs w:val="28"/>
        </w:rPr>
        <w:t xml:space="preserve">. Уникальный идентификатор начисления; может отсутствовать (в этом случае указывается значение, равное нулю), </w:t>
      </w:r>
      <w:r w:rsidRPr="002C455E">
        <w:rPr>
          <w:sz w:val="28"/>
          <w:szCs w:val="28"/>
        </w:rPr>
        <w:lastRenderedPageBreak/>
        <w:t xml:space="preserve">если при осуществлении платежа УИН не был указан, или начисление отсутствовало в ГИС ГМП. Нажатием левой клавиши мыши выполняется переход в карточку соответствующего начисления (в режиме чтения) по ссылке, если начисление </w:t>
      </w:r>
      <w:proofErr w:type="spellStart"/>
      <w:r w:rsidRPr="002C455E">
        <w:rPr>
          <w:sz w:val="28"/>
          <w:szCs w:val="28"/>
        </w:rPr>
        <w:t>сквитировано</w:t>
      </w:r>
      <w:proofErr w:type="spellEnd"/>
      <w:r w:rsidRPr="002C455E">
        <w:rPr>
          <w:sz w:val="28"/>
          <w:szCs w:val="28"/>
        </w:rPr>
        <w:t xml:space="preserve"> с платежом; </w:t>
      </w:r>
    </w:p>
    <w:p w:rsidR="00822BA3" w:rsidRPr="002C455E" w:rsidRDefault="00822BA3" w:rsidP="00822BA3">
      <w:pPr>
        <w:pStyle w:val="a6"/>
        <w:numPr>
          <w:ilvl w:val="0"/>
          <w:numId w:val="14"/>
        </w:numPr>
        <w:spacing w:before="100" w:beforeAutospacing="1" w:after="100" w:afterAutospacing="1" w:line="360" w:lineRule="auto"/>
        <w:jc w:val="both"/>
        <w:rPr>
          <w:sz w:val="28"/>
          <w:szCs w:val="28"/>
        </w:rPr>
      </w:pPr>
      <w:r w:rsidRPr="002C455E">
        <w:rPr>
          <w:b/>
          <w:sz w:val="28"/>
          <w:szCs w:val="28"/>
        </w:rPr>
        <w:t>ИД плательщика</w:t>
      </w:r>
      <w:r w:rsidRPr="002C455E">
        <w:rPr>
          <w:sz w:val="28"/>
          <w:szCs w:val="28"/>
        </w:rPr>
        <w:t>. Сведения о документе, предъявленном плательщиком при оплате;</w:t>
      </w:r>
    </w:p>
    <w:p w:rsidR="00822BA3" w:rsidRPr="002C455E" w:rsidRDefault="00822BA3" w:rsidP="00822BA3">
      <w:pPr>
        <w:pStyle w:val="a6"/>
        <w:numPr>
          <w:ilvl w:val="0"/>
          <w:numId w:val="14"/>
        </w:numPr>
        <w:spacing w:before="100" w:beforeAutospacing="1" w:after="100" w:afterAutospacing="1" w:line="360" w:lineRule="auto"/>
        <w:jc w:val="both"/>
        <w:rPr>
          <w:sz w:val="28"/>
          <w:szCs w:val="28"/>
        </w:rPr>
      </w:pPr>
      <w:r w:rsidRPr="002C455E">
        <w:rPr>
          <w:b/>
          <w:sz w:val="28"/>
          <w:szCs w:val="28"/>
        </w:rPr>
        <w:t>Назначение платежа.</w:t>
      </w:r>
    </w:p>
    <w:p w:rsidR="00822BA3" w:rsidRPr="002C455E" w:rsidRDefault="00822BA3" w:rsidP="00822BA3">
      <w:pPr>
        <w:pStyle w:val="a6"/>
        <w:numPr>
          <w:ilvl w:val="0"/>
          <w:numId w:val="14"/>
        </w:numPr>
        <w:spacing w:before="100" w:beforeAutospacing="1" w:after="100" w:afterAutospacing="1" w:line="360" w:lineRule="auto"/>
        <w:jc w:val="both"/>
        <w:rPr>
          <w:sz w:val="28"/>
          <w:szCs w:val="28"/>
        </w:rPr>
      </w:pPr>
      <w:r w:rsidRPr="002C455E">
        <w:rPr>
          <w:b/>
          <w:sz w:val="28"/>
          <w:szCs w:val="28"/>
        </w:rPr>
        <w:t>Сумма</w:t>
      </w:r>
      <w:r w:rsidRPr="002C455E">
        <w:rPr>
          <w:sz w:val="28"/>
          <w:szCs w:val="28"/>
        </w:rPr>
        <w:t>. Оплаченная стоимость в рублях;</w:t>
      </w:r>
    </w:p>
    <w:p w:rsidR="00822BA3" w:rsidRPr="002C455E" w:rsidRDefault="00822BA3" w:rsidP="00822BA3">
      <w:pPr>
        <w:pStyle w:val="a6"/>
        <w:numPr>
          <w:ilvl w:val="0"/>
          <w:numId w:val="14"/>
        </w:numPr>
        <w:spacing w:before="100" w:beforeAutospacing="1" w:after="100" w:afterAutospacing="1" w:line="360" w:lineRule="auto"/>
        <w:jc w:val="both"/>
        <w:rPr>
          <w:sz w:val="28"/>
          <w:szCs w:val="28"/>
        </w:rPr>
      </w:pPr>
      <w:r w:rsidRPr="002C455E">
        <w:rPr>
          <w:b/>
          <w:sz w:val="28"/>
          <w:szCs w:val="28"/>
        </w:rPr>
        <w:t>Дата создания</w:t>
      </w:r>
      <w:r w:rsidRPr="002C455E">
        <w:rPr>
          <w:sz w:val="28"/>
          <w:szCs w:val="28"/>
        </w:rPr>
        <w:t>. Дата платежа;</w:t>
      </w:r>
    </w:p>
    <w:p w:rsidR="00822BA3" w:rsidRPr="002C455E" w:rsidRDefault="00822BA3" w:rsidP="00822BA3">
      <w:pPr>
        <w:pStyle w:val="a6"/>
        <w:numPr>
          <w:ilvl w:val="0"/>
          <w:numId w:val="14"/>
        </w:numPr>
        <w:spacing w:before="100" w:beforeAutospacing="1" w:after="100" w:afterAutospacing="1" w:line="360" w:lineRule="auto"/>
        <w:jc w:val="both"/>
        <w:rPr>
          <w:sz w:val="28"/>
          <w:szCs w:val="28"/>
        </w:rPr>
      </w:pPr>
      <w:r w:rsidRPr="002C455E">
        <w:rPr>
          <w:b/>
          <w:sz w:val="28"/>
          <w:szCs w:val="28"/>
        </w:rPr>
        <w:t>УИП</w:t>
      </w:r>
      <w:r w:rsidRPr="002C455E">
        <w:rPr>
          <w:sz w:val="28"/>
          <w:szCs w:val="28"/>
        </w:rPr>
        <w:t>. Уникальный идентификатор платежа. Нажатием левой клавиши мыши выполняется переход в карточку соответствующего платежа (в режиме чтения) по ссылке;</w:t>
      </w:r>
    </w:p>
    <w:p w:rsidR="00452E8F" w:rsidRPr="002C455E" w:rsidRDefault="00452E8F" w:rsidP="00452E8F">
      <w:pPr>
        <w:spacing w:before="100" w:beforeAutospacing="1" w:after="100" w:afterAutospacing="1" w:line="360" w:lineRule="auto"/>
        <w:ind w:firstLine="720"/>
        <w:jc w:val="both"/>
        <w:rPr>
          <w:sz w:val="28"/>
          <w:szCs w:val="28"/>
        </w:rPr>
      </w:pPr>
      <w:r w:rsidRPr="002C455E">
        <w:rPr>
          <w:sz w:val="28"/>
          <w:szCs w:val="28"/>
        </w:rPr>
        <w:t>Фильтрация записей журнала возможна по любым его атрибутам. Подробнее о фильтрации см. п.3.1.2.1.</w:t>
      </w:r>
    </w:p>
    <w:p w:rsidR="002D79B7" w:rsidRPr="002C455E" w:rsidRDefault="002D79B7" w:rsidP="002D79B7">
      <w:pPr>
        <w:spacing w:before="100" w:beforeAutospacing="1" w:after="100" w:afterAutospacing="1" w:line="276" w:lineRule="auto"/>
        <w:ind w:firstLine="720"/>
        <w:jc w:val="both"/>
        <w:rPr>
          <w:sz w:val="28"/>
          <w:szCs w:val="28"/>
        </w:rPr>
      </w:pPr>
      <w:r w:rsidRPr="002C455E">
        <w:rPr>
          <w:sz w:val="28"/>
          <w:szCs w:val="28"/>
        </w:rPr>
        <w:t>Журнал платежей содержит макро-фильтры:</w:t>
      </w:r>
    </w:p>
    <w:p w:rsidR="002D79B7" w:rsidRPr="002C455E" w:rsidRDefault="002D79B7" w:rsidP="00822BA3">
      <w:pPr>
        <w:pStyle w:val="a6"/>
        <w:numPr>
          <w:ilvl w:val="0"/>
          <w:numId w:val="15"/>
        </w:numPr>
        <w:spacing w:before="100" w:beforeAutospacing="1" w:after="100" w:afterAutospacing="1" w:line="276" w:lineRule="auto"/>
        <w:jc w:val="both"/>
        <w:rPr>
          <w:sz w:val="28"/>
          <w:szCs w:val="28"/>
        </w:rPr>
      </w:pPr>
      <w:r w:rsidRPr="002C455E">
        <w:rPr>
          <w:b/>
          <w:sz w:val="28"/>
          <w:szCs w:val="28"/>
        </w:rPr>
        <w:t>Все</w:t>
      </w:r>
      <w:r w:rsidRPr="002C455E">
        <w:rPr>
          <w:sz w:val="28"/>
          <w:szCs w:val="28"/>
        </w:rPr>
        <w:t xml:space="preserve">. Содержит </w:t>
      </w:r>
      <w:r w:rsidR="001B4E0B" w:rsidRPr="002C455E">
        <w:rPr>
          <w:sz w:val="28"/>
          <w:szCs w:val="28"/>
        </w:rPr>
        <w:t>платежи</w:t>
      </w:r>
      <w:r w:rsidRPr="002C455E">
        <w:rPr>
          <w:sz w:val="28"/>
          <w:szCs w:val="28"/>
        </w:rPr>
        <w:t xml:space="preserve"> статусов: «</w:t>
      </w:r>
      <w:proofErr w:type="spellStart"/>
      <w:r w:rsidR="001B4E0B" w:rsidRPr="002C455E">
        <w:rPr>
          <w:sz w:val="28"/>
          <w:szCs w:val="28"/>
        </w:rPr>
        <w:t>Сквитировано</w:t>
      </w:r>
      <w:proofErr w:type="spellEnd"/>
      <w:r w:rsidRPr="002C455E">
        <w:rPr>
          <w:sz w:val="28"/>
          <w:szCs w:val="28"/>
        </w:rPr>
        <w:t>», «</w:t>
      </w:r>
      <w:r w:rsidR="001B4E0B" w:rsidRPr="002C455E">
        <w:rPr>
          <w:sz w:val="28"/>
          <w:szCs w:val="28"/>
        </w:rPr>
        <w:t xml:space="preserve">Не </w:t>
      </w:r>
      <w:proofErr w:type="spellStart"/>
      <w:r w:rsidR="001B4E0B" w:rsidRPr="002C455E">
        <w:rPr>
          <w:sz w:val="28"/>
          <w:szCs w:val="28"/>
        </w:rPr>
        <w:t>сквитировано</w:t>
      </w:r>
      <w:proofErr w:type="spellEnd"/>
      <w:r w:rsidRPr="002C455E">
        <w:rPr>
          <w:sz w:val="28"/>
          <w:szCs w:val="28"/>
        </w:rPr>
        <w:t>»</w:t>
      </w:r>
      <w:r w:rsidR="00822BA3" w:rsidRPr="002C455E">
        <w:rPr>
          <w:sz w:val="28"/>
          <w:szCs w:val="28"/>
        </w:rPr>
        <w:t>, «Аннулировано»</w:t>
      </w:r>
      <w:r w:rsidRPr="002C455E">
        <w:rPr>
          <w:sz w:val="28"/>
          <w:szCs w:val="28"/>
        </w:rPr>
        <w:t>;</w:t>
      </w:r>
    </w:p>
    <w:p w:rsidR="002D79B7" w:rsidRPr="002C455E" w:rsidRDefault="002D79B7" w:rsidP="00822BA3">
      <w:pPr>
        <w:pStyle w:val="a6"/>
        <w:numPr>
          <w:ilvl w:val="0"/>
          <w:numId w:val="15"/>
        </w:numPr>
        <w:spacing w:before="100" w:beforeAutospacing="1" w:after="100" w:afterAutospacing="1" w:line="276" w:lineRule="auto"/>
        <w:jc w:val="both"/>
        <w:rPr>
          <w:sz w:val="28"/>
          <w:szCs w:val="28"/>
        </w:rPr>
      </w:pPr>
      <w:proofErr w:type="spellStart"/>
      <w:r w:rsidRPr="002C455E">
        <w:rPr>
          <w:b/>
          <w:sz w:val="28"/>
          <w:szCs w:val="28"/>
        </w:rPr>
        <w:t>Сквитированные</w:t>
      </w:r>
      <w:proofErr w:type="spellEnd"/>
      <w:r w:rsidRPr="002C455E">
        <w:rPr>
          <w:sz w:val="28"/>
          <w:szCs w:val="28"/>
        </w:rPr>
        <w:t xml:space="preserve">. Содержит </w:t>
      </w:r>
      <w:r w:rsidR="001B4E0B" w:rsidRPr="002C455E">
        <w:rPr>
          <w:sz w:val="28"/>
          <w:szCs w:val="28"/>
        </w:rPr>
        <w:t>платежи</w:t>
      </w:r>
      <w:r w:rsidRPr="002C455E">
        <w:rPr>
          <w:sz w:val="28"/>
          <w:szCs w:val="28"/>
        </w:rPr>
        <w:t xml:space="preserve"> в статус</w:t>
      </w:r>
      <w:r w:rsidR="001B4E0B" w:rsidRPr="002C455E">
        <w:rPr>
          <w:sz w:val="28"/>
          <w:szCs w:val="28"/>
        </w:rPr>
        <w:t>е</w:t>
      </w:r>
      <w:r w:rsidRPr="002C455E">
        <w:rPr>
          <w:sz w:val="28"/>
          <w:szCs w:val="28"/>
        </w:rPr>
        <w:t xml:space="preserve"> «</w:t>
      </w:r>
      <w:proofErr w:type="spellStart"/>
      <w:r w:rsidRPr="002C455E">
        <w:rPr>
          <w:sz w:val="28"/>
          <w:szCs w:val="28"/>
        </w:rPr>
        <w:t>С</w:t>
      </w:r>
      <w:r w:rsidR="001B4E0B" w:rsidRPr="002C455E">
        <w:rPr>
          <w:sz w:val="28"/>
          <w:szCs w:val="28"/>
        </w:rPr>
        <w:t>квитирова</w:t>
      </w:r>
      <w:r w:rsidRPr="002C455E">
        <w:rPr>
          <w:sz w:val="28"/>
          <w:szCs w:val="28"/>
        </w:rPr>
        <w:t>но</w:t>
      </w:r>
      <w:proofErr w:type="spellEnd"/>
      <w:r w:rsidRPr="002C455E">
        <w:rPr>
          <w:sz w:val="28"/>
          <w:szCs w:val="28"/>
        </w:rPr>
        <w:t>»;</w:t>
      </w:r>
    </w:p>
    <w:p w:rsidR="002D79B7" w:rsidRPr="002C455E" w:rsidRDefault="002D79B7" w:rsidP="00822BA3">
      <w:pPr>
        <w:pStyle w:val="a6"/>
        <w:numPr>
          <w:ilvl w:val="0"/>
          <w:numId w:val="15"/>
        </w:numPr>
        <w:spacing w:before="100" w:beforeAutospacing="1" w:after="100" w:afterAutospacing="1" w:line="276" w:lineRule="auto"/>
        <w:jc w:val="both"/>
        <w:rPr>
          <w:sz w:val="28"/>
          <w:szCs w:val="28"/>
        </w:rPr>
      </w:pPr>
      <w:r w:rsidRPr="002C455E">
        <w:rPr>
          <w:b/>
          <w:sz w:val="28"/>
          <w:szCs w:val="28"/>
        </w:rPr>
        <w:t xml:space="preserve">Не </w:t>
      </w:r>
      <w:proofErr w:type="spellStart"/>
      <w:r w:rsidRPr="002C455E">
        <w:rPr>
          <w:b/>
          <w:sz w:val="28"/>
          <w:szCs w:val="28"/>
        </w:rPr>
        <w:t>сквитированные</w:t>
      </w:r>
      <w:proofErr w:type="spellEnd"/>
      <w:r w:rsidRPr="002C455E">
        <w:rPr>
          <w:sz w:val="28"/>
          <w:szCs w:val="28"/>
        </w:rPr>
        <w:t xml:space="preserve">. Содержит </w:t>
      </w:r>
      <w:r w:rsidR="001B4E0B" w:rsidRPr="002C455E">
        <w:rPr>
          <w:sz w:val="28"/>
          <w:szCs w:val="28"/>
        </w:rPr>
        <w:t>платежи</w:t>
      </w:r>
      <w:r w:rsidRPr="002C455E">
        <w:rPr>
          <w:sz w:val="28"/>
          <w:szCs w:val="28"/>
        </w:rPr>
        <w:t xml:space="preserve"> в статусе «</w:t>
      </w:r>
      <w:r w:rsidR="001B4E0B" w:rsidRPr="002C455E">
        <w:rPr>
          <w:sz w:val="28"/>
          <w:szCs w:val="28"/>
        </w:rPr>
        <w:t>Н</w:t>
      </w:r>
      <w:r w:rsidRPr="002C455E">
        <w:rPr>
          <w:sz w:val="28"/>
          <w:szCs w:val="28"/>
        </w:rPr>
        <w:t xml:space="preserve">е </w:t>
      </w:r>
      <w:proofErr w:type="spellStart"/>
      <w:r w:rsidR="001B4E0B" w:rsidRPr="002C455E">
        <w:rPr>
          <w:sz w:val="28"/>
          <w:szCs w:val="28"/>
        </w:rPr>
        <w:t>сквитирова</w:t>
      </w:r>
      <w:r w:rsidRPr="002C455E">
        <w:rPr>
          <w:sz w:val="28"/>
          <w:szCs w:val="28"/>
        </w:rPr>
        <w:t>но</w:t>
      </w:r>
      <w:proofErr w:type="spellEnd"/>
      <w:r w:rsidRPr="002C455E">
        <w:rPr>
          <w:sz w:val="28"/>
          <w:szCs w:val="28"/>
        </w:rPr>
        <w:t>»;</w:t>
      </w:r>
    </w:p>
    <w:p w:rsidR="002D79B7" w:rsidRPr="002C455E" w:rsidRDefault="002D79B7" w:rsidP="00822BA3">
      <w:pPr>
        <w:pStyle w:val="a6"/>
        <w:numPr>
          <w:ilvl w:val="0"/>
          <w:numId w:val="15"/>
        </w:numPr>
        <w:spacing w:before="100" w:beforeAutospacing="1" w:after="100" w:afterAutospacing="1" w:line="276" w:lineRule="auto"/>
        <w:jc w:val="both"/>
        <w:rPr>
          <w:sz w:val="28"/>
          <w:szCs w:val="28"/>
        </w:rPr>
      </w:pPr>
      <w:r w:rsidRPr="002C455E">
        <w:rPr>
          <w:b/>
          <w:sz w:val="28"/>
          <w:szCs w:val="28"/>
        </w:rPr>
        <w:t>Архив</w:t>
      </w:r>
      <w:r w:rsidRPr="002C455E">
        <w:rPr>
          <w:sz w:val="28"/>
          <w:szCs w:val="28"/>
        </w:rPr>
        <w:t xml:space="preserve">.  </w:t>
      </w:r>
      <w:r w:rsidR="00822BA3" w:rsidRPr="002C455E">
        <w:rPr>
          <w:sz w:val="28"/>
          <w:szCs w:val="28"/>
        </w:rPr>
        <w:t>Содержит платежи, проведенные не менее одного года назад, переведенные Администратором Системы (или самой Системой в автоматическом режиме) в архивное состояние.</w:t>
      </w:r>
    </w:p>
    <w:p w:rsidR="002D79B7" w:rsidRPr="002C455E" w:rsidRDefault="001A2C29" w:rsidP="002D79B7">
      <w:pPr>
        <w:pStyle w:val="Heading3Documentum"/>
      </w:pPr>
      <w:r w:rsidRPr="002C455E">
        <w:fldChar w:fldCharType="begin"/>
      </w:r>
      <w:r w:rsidR="002D79B7" w:rsidRPr="002C455E">
        <w:instrText xml:space="preserve"> AUTONUMLGL  </w:instrText>
      </w:r>
      <w:bookmarkStart w:id="65" w:name="_Toc487016344"/>
      <w:r w:rsidRPr="002C455E">
        <w:fldChar w:fldCharType="end"/>
      </w:r>
      <w:r w:rsidR="002D79B7" w:rsidRPr="002C455E">
        <w:tab/>
        <w:t xml:space="preserve">Элементы управления в журнале </w:t>
      </w:r>
      <w:r w:rsidR="00E87EDC" w:rsidRPr="002C455E">
        <w:t>платежей</w:t>
      </w:r>
      <w:bookmarkEnd w:id="65"/>
    </w:p>
    <w:p w:rsidR="002D79B7" w:rsidRPr="002C455E" w:rsidRDefault="002D79B7" w:rsidP="002D79B7">
      <w:pPr>
        <w:spacing w:before="100" w:beforeAutospacing="1" w:after="100" w:afterAutospacing="1" w:line="360" w:lineRule="auto"/>
        <w:ind w:firstLine="709"/>
        <w:jc w:val="both"/>
        <w:rPr>
          <w:sz w:val="28"/>
          <w:szCs w:val="28"/>
        </w:rPr>
      </w:pPr>
      <w:r w:rsidRPr="002C455E">
        <w:rPr>
          <w:sz w:val="28"/>
          <w:szCs w:val="28"/>
        </w:rPr>
        <w:t xml:space="preserve">Журнал </w:t>
      </w:r>
      <w:r w:rsidR="001B4E0B" w:rsidRPr="002C455E">
        <w:rPr>
          <w:sz w:val="28"/>
          <w:szCs w:val="28"/>
        </w:rPr>
        <w:t>платежей</w:t>
      </w:r>
      <w:r w:rsidRPr="002C455E">
        <w:rPr>
          <w:sz w:val="28"/>
          <w:szCs w:val="28"/>
        </w:rPr>
        <w:t xml:space="preserve"> содержит следующие элементы управления:</w:t>
      </w:r>
    </w:p>
    <w:p w:rsidR="002D79B7" w:rsidRDefault="002D79B7" w:rsidP="002D79B7">
      <w:pPr>
        <w:pStyle w:val="a6"/>
        <w:numPr>
          <w:ilvl w:val="0"/>
          <w:numId w:val="21"/>
        </w:numPr>
        <w:spacing w:before="100" w:beforeAutospacing="1" w:after="100" w:afterAutospacing="1" w:line="360" w:lineRule="auto"/>
        <w:jc w:val="both"/>
        <w:rPr>
          <w:sz w:val="28"/>
          <w:szCs w:val="28"/>
        </w:rPr>
      </w:pPr>
      <w:r w:rsidRPr="002C455E">
        <w:rPr>
          <w:b/>
          <w:sz w:val="28"/>
          <w:szCs w:val="28"/>
        </w:rPr>
        <w:lastRenderedPageBreak/>
        <w:t>Экспортировать журнал</w:t>
      </w:r>
      <w:r w:rsidRPr="002C455E">
        <w:rPr>
          <w:sz w:val="28"/>
          <w:szCs w:val="28"/>
        </w:rPr>
        <w:t xml:space="preserve">. </w:t>
      </w:r>
      <w:r w:rsidRPr="002C455E">
        <w:rPr>
          <w:noProof/>
        </w:rPr>
        <w:drawing>
          <wp:inline distT="0" distB="0" distL="0" distR="0">
            <wp:extent cx="1866900" cy="342900"/>
            <wp:effectExtent l="0" t="0" r="0" b="0"/>
            <wp:docPr id="5056" name="Рисунок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1866900" cy="342900"/>
                    </a:xfrm>
                    <a:prstGeom prst="rect">
                      <a:avLst/>
                    </a:prstGeom>
                  </pic:spPr>
                </pic:pic>
              </a:graphicData>
            </a:graphic>
          </wp:inline>
        </w:drawing>
      </w:r>
      <w:r w:rsidRPr="002C455E">
        <w:rPr>
          <w:sz w:val="28"/>
          <w:szCs w:val="28"/>
        </w:rPr>
        <w:t xml:space="preserve"> Позволяет Финансовому Администратору сохранить (выгрузить) журнал </w:t>
      </w:r>
      <w:r w:rsidR="001B4E0B" w:rsidRPr="002C455E">
        <w:rPr>
          <w:sz w:val="28"/>
          <w:szCs w:val="28"/>
        </w:rPr>
        <w:t>платежей</w:t>
      </w:r>
      <w:r w:rsidRPr="002C455E">
        <w:rPr>
          <w:sz w:val="28"/>
          <w:szCs w:val="28"/>
        </w:rPr>
        <w:t xml:space="preserve"> в файле формата </w:t>
      </w:r>
      <w:r w:rsidRPr="002C455E">
        <w:rPr>
          <w:sz w:val="28"/>
          <w:szCs w:val="28"/>
          <w:lang w:val="en-US"/>
        </w:rPr>
        <w:t>MS</w:t>
      </w:r>
      <w:r w:rsidRPr="002C455E">
        <w:rPr>
          <w:sz w:val="28"/>
          <w:szCs w:val="28"/>
        </w:rPr>
        <w:t xml:space="preserve"> </w:t>
      </w:r>
      <w:r w:rsidRPr="002C455E">
        <w:rPr>
          <w:sz w:val="28"/>
          <w:szCs w:val="28"/>
          <w:lang w:val="en-US"/>
        </w:rPr>
        <w:t>Excel</w:t>
      </w:r>
      <w:r w:rsidR="00392575">
        <w:rPr>
          <w:sz w:val="28"/>
          <w:szCs w:val="28"/>
        </w:rPr>
        <w:t>;</w:t>
      </w:r>
    </w:p>
    <w:p w:rsidR="001B1918" w:rsidRPr="002C455E" w:rsidRDefault="001A2C29" w:rsidP="001B1918">
      <w:pPr>
        <w:pStyle w:val="Heading2Documentum"/>
        <w:rPr>
          <w:rFonts w:cs="Times New Roman"/>
        </w:rPr>
      </w:pPr>
      <w:r w:rsidRPr="002C455E">
        <w:rPr>
          <w:rFonts w:cs="Times New Roman"/>
        </w:rPr>
        <w:fldChar w:fldCharType="begin"/>
      </w:r>
      <w:r w:rsidR="001B1918" w:rsidRPr="002C455E">
        <w:rPr>
          <w:rFonts w:cs="Times New Roman"/>
        </w:rPr>
        <w:instrText xml:space="preserve"> AUTONUMLGL  </w:instrText>
      </w:r>
      <w:bookmarkStart w:id="66" w:name="_Toc487016345"/>
      <w:r w:rsidRPr="002C455E">
        <w:rPr>
          <w:rFonts w:cs="Times New Roman"/>
        </w:rPr>
        <w:fldChar w:fldCharType="end"/>
      </w:r>
      <w:r w:rsidR="001B1918" w:rsidRPr="002C455E">
        <w:rPr>
          <w:rFonts w:cs="Times New Roman"/>
        </w:rPr>
        <w:tab/>
        <w:t>Сообщения</w:t>
      </w:r>
      <w:bookmarkEnd w:id="66"/>
      <w:r w:rsidR="001B1918" w:rsidRPr="002C455E">
        <w:rPr>
          <w:rFonts w:cs="Times New Roman"/>
        </w:rPr>
        <w:t xml:space="preserve"> </w:t>
      </w:r>
    </w:p>
    <w:p w:rsidR="005D3FD4" w:rsidRPr="002C455E" w:rsidRDefault="005D3FD4" w:rsidP="005D3FD4">
      <w:pPr>
        <w:spacing w:before="100" w:beforeAutospacing="1" w:after="100" w:afterAutospacing="1" w:line="360" w:lineRule="auto"/>
        <w:ind w:firstLine="425"/>
        <w:jc w:val="both"/>
        <w:rPr>
          <w:sz w:val="28"/>
          <w:szCs w:val="28"/>
        </w:rPr>
      </w:pPr>
      <w:r w:rsidRPr="002C455E">
        <w:rPr>
          <w:sz w:val="28"/>
          <w:szCs w:val="28"/>
        </w:rPr>
        <w:t>Пользователи Системы имеют возможность обмениваться индивидуальными сообщениями независимо от их роли и организационно-штатной принадлежности.</w:t>
      </w:r>
    </w:p>
    <w:p w:rsidR="005D3FD4" w:rsidRPr="002C455E" w:rsidRDefault="00661CB3" w:rsidP="005D3FD4">
      <w:pPr>
        <w:spacing w:before="100" w:beforeAutospacing="1" w:after="100" w:afterAutospacing="1"/>
        <w:ind w:firstLine="425"/>
        <w:jc w:val="both"/>
        <w:rPr>
          <w:sz w:val="28"/>
          <w:szCs w:val="28"/>
        </w:rPr>
      </w:pPr>
      <w:r w:rsidRPr="002C455E">
        <w:rPr>
          <w:sz w:val="28"/>
          <w:szCs w:val="28"/>
        </w:rPr>
        <w:t xml:space="preserve">Журнал сообщений (см. рис. </w:t>
      </w:r>
      <w:r w:rsidR="005D3FD4" w:rsidRPr="002C455E">
        <w:rPr>
          <w:sz w:val="28"/>
          <w:szCs w:val="28"/>
        </w:rPr>
        <w:t>2</w:t>
      </w:r>
      <w:r w:rsidR="007B1735" w:rsidRPr="007B1735">
        <w:rPr>
          <w:sz w:val="28"/>
          <w:szCs w:val="28"/>
        </w:rPr>
        <w:t>1</w:t>
      </w:r>
      <w:r w:rsidR="005D3FD4" w:rsidRPr="002C455E">
        <w:rPr>
          <w:sz w:val="28"/>
          <w:szCs w:val="28"/>
        </w:rPr>
        <w:t>) содержит две вкладки:</w:t>
      </w:r>
    </w:p>
    <w:p w:rsidR="005D3FD4" w:rsidRPr="002C455E" w:rsidRDefault="005D3FD4" w:rsidP="005D3FD4">
      <w:pPr>
        <w:pStyle w:val="a6"/>
        <w:numPr>
          <w:ilvl w:val="0"/>
          <w:numId w:val="21"/>
        </w:numPr>
        <w:spacing w:before="100" w:beforeAutospacing="1" w:after="100" w:afterAutospacing="1" w:line="360" w:lineRule="auto"/>
        <w:ind w:left="1134"/>
        <w:jc w:val="both"/>
        <w:rPr>
          <w:sz w:val="28"/>
          <w:szCs w:val="28"/>
        </w:rPr>
      </w:pPr>
      <w:r w:rsidRPr="002C455E">
        <w:rPr>
          <w:sz w:val="28"/>
          <w:szCs w:val="28"/>
        </w:rPr>
        <w:t>Входящие сообщения;</w:t>
      </w:r>
    </w:p>
    <w:p w:rsidR="005D3FD4" w:rsidRPr="002C455E" w:rsidRDefault="005D3FD4" w:rsidP="005D3FD4">
      <w:pPr>
        <w:pStyle w:val="a6"/>
        <w:numPr>
          <w:ilvl w:val="0"/>
          <w:numId w:val="21"/>
        </w:numPr>
        <w:spacing w:before="100" w:beforeAutospacing="1" w:after="100" w:afterAutospacing="1" w:line="360" w:lineRule="auto"/>
        <w:ind w:left="1134"/>
        <w:jc w:val="both"/>
        <w:rPr>
          <w:sz w:val="28"/>
          <w:szCs w:val="28"/>
        </w:rPr>
      </w:pPr>
      <w:r w:rsidRPr="002C455E">
        <w:rPr>
          <w:sz w:val="28"/>
          <w:szCs w:val="28"/>
        </w:rPr>
        <w:t>Отправленные сообщения.</w:t>
      </w:r>
    </w:p>
    <w:p w:rsidR="005D3FD4" w:rsidRPr="002C455E" w:rsidRDefault="001A2C29" w:rsidP="005D3FD4">
      <w:pPr>
        <w:spacing w:before="100" w:beforeAutospacing="1" w:after="100" w:afterAutospacing="1" w:line="360" w:lineRule="auto"/>
        <w:jc w:val="both"/>
        <w:rPr>
          <w:sz w:val="28"/>
          <w:szCs w:val="28"/>
          <w:lang w:val="en-US"/>
        </w:rPr>
      </w:pPr>
      <w:r w:rsidRPr="001A2C29">
        <w:rPr>
          <w:noProof/>
        </w:rPr>
        <w:pict>
          <v:roundrect id="_x0000_s1033" style="position:absolute;left:0;text-align:left;margin-left:166.45pt;margin-top:47.3pt;width:321.75pt;height:3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iSAIAAIsEAAAOAAAAZHJzL2Uyb0RvYy54bWysVFFv0zAQfkfiP1h+Z0m7tlujpdO0UYQ0&#10;YGLwA662kxgc25zdpuPXc3HS0sIbIg+Wz3f+7u77fLm53beG7RQG7WzJJxc5Z8oKJ7WtS/71y/rN&#10;NWchgpVgnFUlf1GB365ev7rpfKGmrnFGKmQEYkPR+ZI3Mfoiy4JoVAvhwnllyVk5bCGSiXUmETpC&#10;b002zfNF1jmUHp1QIdDpw+Dkq4RfVUrET1UVVGSm5FRbTCumddOv2eoGihrBN1qMZcA/VNGCtpT0&#10;CPUAEdgW9V9QrRbogqvihXBt5qpKC5V6oG4m+R/dPDfgVeqFyAn+SFP4f7Di4+4JmZYln15ecWah&#10;JZHuttGl3OyyJ6jzoaC4Z/+EfYvBPzrxPTDr7huwtbpDdF2jQFJZkz4+O7vQG4Gusk33wUlCB0JP&#10;XO0rbHtAYoHtkyQvR0nUPjJBh7P8ejGdzjkT5JvN8nw+T6JlUByuewzxnXIt6zclR7e18jMJn3LA&#10;7jHEJIwcmwP5jbOqNSTzDgy7XCyXqWgoxliCPkCmdp3Rcq2NSQbWm3uDjG6WfJ2+IY3xDQynh/LC&#10;EEp0EGWnGMayjpha5tQJE60n7oOtE8xZ3AhwyJXTNxZ6Fpb6Tc+41+CtlWkfQZthT+mNHUXpdRj0&#10;3Dj5QpqgGyaCJpg2jcOfnHU0DVTSjy2g4sy8t6TrckLc0/gkYza/mpKBp57NqQesIKiSR86G7X0c&#10;Rm7rUdcNZZqkdq3rX1ql4+HRDFWNxdKLT+SN09mP1Kmdon7/Q1a/AAAA//8DAFBLAwQUAAYACAAA&#10;ACEAfGwoU98AAAAKAQAADwAAAGRycy9kb3ducmV2LnhtbEyPy2rDMBBF94X+g5hCdo2cOJVj13II&#10;gewKzesDxtb4QS3JWIrj/n3VVbsc7uHeM/lu1j2baHSdNRJWywgYmcqqzjQSbtfj6xaY82gU9taQ&#10;hG9ysCuen3LMlH2YM00X37BQYlyGElrvh4xzV7Wk0S3tQCZktR01+nCODVcjPkK57vk6igTX2Jmw&#10;0OJAh5aqr8tdSzidtEA+pfXq4/wWX+v9Z3wsaykXL/P+HZin2f/B8Ksf1KEITqW9G+VYLyGO12lA&#10;JaQbASwAaSI2wEoJyTYRwIuc/3+h+AEAAP//AwBQSwECLQAUAAYACAAAACEAtoM4kv4AAADhAQAA&#10;EwAAAAAAAAAAAAAAAAAAAAAAW0NvbnRlbnRfVHlwZXNdLnhtbFBLAQItABQABgAIAAAAIQA4/SH/&#10;1gAAAJQBAAALAAAAAAAAAAAAAAAAAC8BAABfcmVscy8ucmVsc1BLAQItABQABgAIAAAAIQB5aC+i&#10;SAIAAIsEAAAOAAAAAAAAAAAAAAAAAC4CAABkcnMvZTJvRG9jLnhtbFBLAQItABQABgAIAAAAIQB8&#10;bChT3wAAAAoBAAAPAAAAAAAAAAAAAAAAAKIEAABkcnMvZG93bnJldi54bWxQSwUGAAAAAAQABADz&#10;AAAArgUAAAAA&#10;" strokecolor="red" strokeweight="1.5pt">
            <v:fill opacity="0"/>
          </v:roundrect>
        </w:pict>
      </w:r>
      <w:r w:rsidRPr="001A2C29">
        <w:rPr>
          <w:noProof/>
        </w:rPr>
        <w:pict>
          <v:roundrect id="_x0000_s1032" style="position:absolute;left:0;text-align:left;margin-left:-3.8pt;margin-top:47.3pt;width:166.5pt;height:34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7TQgIAAIwEAAAOAAAAZHJzL2Uyb0RvYy54bWysVFFv0zAQfkfiP1h+Z0lKy7aq6TR1DCEN&#10;mBj8ANd2EoPjM2e36fj1nJ10dPCGyIPl852/u+8+X1ZXh96yvcZgwNW8Ois5006CMq6t+dcvt68u&#10;OAtROCUsOF3zRx341frli9Xgl3oGHVilkRGIC8vB17yL0S+LIshO9yKcgdeOnA1gLyKZ2BYKxUDo&#10;vS1mZfmmGACVR5A6BDq9GZ18nfGbRsv4qWmCjszWnGqLecW8btNarFdi2aLwnZFTGeIfquiFcZT0&#10;CepGRMF2aP6C6o1ECNDEMwl9AU1jpM4ciE1V/sHmoRNeZy7UnOCf2hT+H6z8uL9HZlTNF2U558yJ&#10;nlS63kXIydnr1KHBhyUFPvh7TByDvwP5PTAHm064Vl8jwtBpoaiuKsUXzy4kI9BVth0+gCJ0Qei5&#10;WYcG+wRIbWCHrMnjkyb6EJmkw1lVzRcLkk6Sbz4vy2SkHGJ5vO4xxHcaepY2NUfYOfWZlM85xP4u&#10;xKyMmsgJ9Y2zprek815Ydl5WFxPgFEvQR8hMF6xRt8babGC73VhkdLPmt/kb01jfifH0WF4YQ3Op&#10;4RTDOjZQpy7LTKv31Pzg2gzzLG4COOYq6ZsKfRaW+eZ3nDR461TeR2HsuCc61k2iJB1GPbegHkkT&#10;hHEkaIRp0wH+5GygcaCSfuwEas7se0e6XlbUe5qfbMwX5zMy8NSzPfUIJwmq5pGzcbuJ48ztPJq2&#10;o0xVpusgvbTGxOOjGauaiqUnn5s3jWeaqVM7R/3+iax/AQAA//8DAFBLAwQUAAYACAAAACEA6OE6&#10;Sd8AAAAJAQAADwAAAGRycy9kb3ducmV2LnhtbEyPwU7DMAyG70i8Q2QkLmhLace6lboTQtoNIei2&#10;e9ZkbbXGKU26lbfHnOBkWd+v35/zzWQ7cTGDbx0hPM4jEIYqp1uqEfa77WwFwgdFWnWODMK38bAp&#10;bm9ylWl3pU9zKUMtuIR8phCaEPpMSl81xio/d70hZic3WBV4HWqpB3XlctvJOIqW0qqW+EKjevPa&#10;mOpcjhZhl6zfkjLVbXJ6P3+Fh/EQf9gt4v3d9PIMIpgp/IXhV5/VoWCnoxtJe9EhzNIlJxHWC57M&#10;k/hpAeKIkK6YyCKX/z8ofgAAAP//AwBQSwECLQAUAAYACAAAACEAtoM4kv4AAADhAQAAEwAAAAAA&#10;AAAAAAAAAAAAAAAAW0NvbnRlbnRfVHlwZXNdLnhtbFBLAQItABQABgAIAAAAIQA4/SH/1gAAAJQB&#10;AAALAAAAAAAAAAAAAAAAAC8BAABfcmVscy8ucmVsc1BLAQItABQABgAIAAAAIQBvm37TQgIAAIwE&#10;AAAOAAAAAAAAAAAAAAAAAC4CAABkcnMvZTJvRG9jLnhtbFBLAQItABQABgAIAAAAIQDo4TpJ3wAA&#10;AAkBAAAPAAAAAAAAAAAAAAAAAJwEAABkcnMvZG93bnJldi54bWxQSwUGAAAAAAQABADzAAAAqAUA&#10;AAAA&#10;" strokecolor="red" strokeweight="1.5pt">
            <v:fill opacity="0"/>
          </v:roundrect>
        </w:pict>
      </w:r>
      <w:r w:rsidRPr="001A2C29">
        <w:rPr>
          <w:noProof/>
        </w:rPr>
        <w:pict>
          <v:shape id="Поле 5005" o:spid="_x0000_s1028" type="#_x0000_t202" style="position:absolute;left:0;text-align:left;margin-left:308.65pt;margin-top:178.55pt;width:21.05pt;height:19.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D1UwMAAA4HAAAOAAAAZHJzL2Uyb0RvYy54bWysVdlu2zgUfS8w/0DovZG8ZTGiFGkKFwWC&#10;tkgy6DNNURYxFMmS9JL+TL+iTwX6DfmkObySZafTwQCD+oHm5d3PXXT5atdqtpE+KGvKbHRSZEwa&#10;YStlVmX258Pi5XnGQuSm4toaWWaPMmSvrv54cbl1czm2jdWV9AxGTJhvXZk1Mbp5ngfRyJaHE+uk&#10;AbO2vuURpF/lledbWG91Pi6K03xrfeW8FTIEvL7pmNkV2a9rKeKHug4yMl1miC3S6elcpjO/uuTz&#10;leeuUaIPg/+PKFquDJwOpt7wyNnaq3+YapXwNtg6ngjb5raulZCUA7IZFT9lc99wJykXgBPcAFP4&#10;fWbF+81Hz1RVZrOimGXM8BZVevr69OPp+9M3Ro/AaOvCHKL3DsJx99ruUOuEXXoPeEyp72rfpn8k&#10;xcAH2o8DwnIXmcDj+PRsMoEbAdZ4ejGbzZKV/KDsfIhvpW1ZupSZRwEJV765DbET3YskX8FqVS2U&#10;1kT41fJGe7bhKPZiUeDXW38mpk0SNjapdRa7F0ntAjeUxDpKf99UW7bUa3/HAdB0Op0hqUqlwMZn&#10;F1Mi0EuzaXIFiusVhkBETyGH43BIouhS0a7hXZATtPAQYydOaNi9d6KeBRaENHJSpRgFauV5j5T1&#10;sbF9Iy+8NR1s3qLzOeJFdBhA+vdy09cFuHc2kjWtVk28UyvmFUZ3yTU3QlYpX6T4H9bOzyi/Hu29&#10;JQr+KN7guriXciP1A9uihy4KdFjGmjKbnI8OUJBgfmguusVHLSlQcydrtGxqpw7otCzkUHkuAFEc&#10;74NJ0kmtRrkHxdGvFHWkngYqvWxS68AfFLsS0nr6N4+DBnlFJQblVhnb98bzkKu/Bs+dPKA7yjld&#10;4265ozmlxNLL0laPGEeUmMoanFgoDM0tD/Ej99hiABabOX7AUWsLuG1/A+DWf/nVe5LHcgE3Y1ts&#10;xTILn9fcS3TPO4O1c5HqjDVKxOSUCH/MWR5zzLq9sZjFEb4BTtAVyj7q/bX2tv2EBX6dvIKFloPv&#10;1G799SaCAgMfACGvr+mOxel4vDX3TiTTCeW0Eh52n7h3/TRELJz3dr8/+fyn9dHJJk1jr9fR1op2&#10;ywHVHn8sXWrifq7SVj+mSerwGbv6GwAA//8DAFBLAwQUAAYACAAAACEAhzeE0eIAAAALAQAADwAA&#10;AGRycy9kb3ducmV2LnhtbEyPTU+DQBCG7yb+h82YeLML0tKCLI3V0KuxHzHetjAFUnYW2W2L/97x&#10;pMeZefLO82bL0XTigoNrLSkIJwEIpNJWLdUKdtviYQHCeU2V7iyhgm90sMxvbzKdVvZK73jZ+Fpw&#10;CLlUK2i871MpXdmg0W5ieyS+He1gtOdxqGU16CuHm04+BkEsjW6JPzS6x5cGy9PmbBRsT1/7Ne6K&#10;1edqnxzXbxQtitcPpe7vxucnEB5H/wfDrz6rQ85OB3umyolOQRzOI0YVRLN5CIKJeJZMQRx4k8RT&#10;kHkm/3fIfwAAAP//AwBQSwECLQAUAAYACAAAACEAtoM4kv4AAADhAQAAEwAAAAAAAAAAAAAAAAAA&#10;AAAAW0NvbnRlbnRfVHlwZXNdLnhtbFBLAQItABQABgAIAAAAIQA4/SH/1gAAAJQBAAALAAAAAAAA&#10;AAAAAAAAAC8BAABfcmVscy8ucmVsc1BLAQItABQABgAIAAAAIQD6evD1UwMAAA4HAAAOAAAAAAAA&#10;AAAAAAAAAC4CAABkcnMvZTJvRG9jLnhtbFBLAQItABQABgAIAAAAIQCHN4TR4gAAAAsBAAAPAAAA&#10;AAAAAAAAAAAAAK0FAABkcnMvZG93bnJldi54bWxQSwUGAAAAAAQABADzAAAAvAYAAAAA&#10;" fillcolor="red" stroked="f" strokeweight="2pt">
            <v:shadow on="t" color="black" opacity="20971f" offset="0,2.2pt"/>
            <v:textbox style="mso-next-textbox:#Поле 5005" inset="2.5mm,1mm,2.5mm,1mm">
              <w:txbxContent>
                <w:p w:rsidR="00864817" w:rsidRPr="001A4DC1" w:rsidRDefault="00864817" w:rsidP="005D3FD4">
                  <w:pPr>
                    <w:rPr>
                      <w:b/>
                      <w:color w:val="FFFFFF" w:themeColor="background1"/>
                    </w:rPr>
                  </w:pPr>
                  <w:r>
                    <w:rPr>
                      <w:b/>
                      <w:color w:val="FFFFFF" w:themeColor="background1"/>
                    </w:rPr>
                    <w:t>2</w:t>
                  </w:r>
                </w:p>
              </w:txbxContent>
            </v:textbox>
          </v:shape>
        </w:pict>
      </w:r>
      <w:r w:rsidR="005D3FD4" w:rsidRPr="002C455E">
        <w:rPr>
          <w:noProof/>
        </w:rPr>
        <w:t xml:space="preserve"> </w:t>
      </w:r>
      <w:r w:rsidR="005D3FD4" w:rsidRPr="002C455E">
        <w:rPr>
          <w:noProof/>
        </w:rPr>
        <w:drawing>
          <wp:inline distT="0" distB="0" distL="0" distR="0">
            <wp:extent cx="6137910" cy="4691646"/>
            <wp:effectExtent l="0" t="0" r="0" b="0"/>
            <wp:docPr id="5021" name="Рисунок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6137910" cy="4691646"/>
                    </a:xfrm>
                    <a:prstGeom prst="rect">
                      <a:avLst/>
                    </a:prstGeom>
                  </pic:spPr>
                </pic:pic>
              </a:graphicData>
            </a:graphic>
          </wp:inline>
        </w:drawing>
      </w:r>
      <w:r w:rsidRPr="001A2C29">
        <w:rPr>
          <w:noProof/>
        </w:rPr>
        <w:pict>
          <v:shape id="Поле 5015" o:spid="_x0000_s1029" type="#_x0000_t202" style="position:absolute;left:0;text-align:left;margin-left:60.4pt;margin-top:178.55pt;width:21.05pt;height:19.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2EUQMAAA4HAAAOAAAAZHJzL2Uyb0RvYy54bWysVdluEzEUfUfiH6x5p5O1S9QpKkVBSBWg&#10;tohnx+PJWHhsYztL+Rm+gickvqGfxPGdySRlERIiD46v737uMufPt41ma+mDsqbIhkeDjEkjbKnM&#10;ssje382fnWYsRG5Krq2RRXYvQ/b84umT842byZGtrS6lZzBiwmzjiqyO0c3yPIhaNjwcWScNmJX1&#10;DY8g/TIvPd/AeqPz0WBwnG+sL523QoaA15ctM7sg+1UlRXxbVUFGposMsUU6PZ2LdOYX53y29NzV&#10;SnRh8H+IouHKwGlv6iWPnK28+sVUo4S3wVbxSNgmt1WlhKQckM1w8FM2tzV3knIBOMH1MIX/Z1a8&#10;Wb/zTJVFNh0MpxkzvEGVHr48fH/49vCV0SMw2rgwg+itg3DcvrBb1Dphl94DHlPq28o36R9JMfCB&#10;9n2PsNxGJvA4Oj4Zj+FGgDWanE2n02Ql3ys7H+IraRuWLkXmUUDCla+vQ2xFdyLJV7BalXOlNRF+&#10;ubjSnq05ij2fD/DrrD8S0yYJG5vUWovti6R2gRtKYhWlv63LDVvolb/hAGgymUyRVKlSYKOTswkR&#10;6KXpJLkCxfUSQyCip5DDYTgkMWhT0a7mbZBjtHAfYytOaNidd6IeBRaENHJcphgFauV5h5T1sbZd&#10;I8+9NS1s3qLzOeJFdBhA+vdy3dUFuLc2kjWtlnW8UUvmFUZ3wTU3QpYpX6T4F2unJ5Rfh/bOEgV/&#10;EG9wbdwLuZb6jm3QQ2eDaQKuLrLx6XAPBQnm++aiW7zXkgI1N7JCy6Z2aoFOy0L2lecCEMXRLpgk&#10;ndQqlLtXHP5OUUfqaaDSySa1FvxesS0hrac/eew1yCsq0Ss3ytiuNx6HXH7sPbfygO4g53SN28WW&#10;5nScEksvC1veYxxRYiprcGKuMDTXPMR33GOLAVhs5vgWR6Ut4LbdDYBb//l370keywXcjG2wFYss&#10;fFpxL9E9rw3WzlmqM9YoEeNjIvwhZ3HIMavmymIWh/gGOEFXKPuod9fK2+YDFvhl8goWWg6+U7t1&#10;16sICgx8AIS8vKQ7Fqfj8drcOpFMJ5TTSrjbfuDeddMQsXDe2N3+5LOf1kcrmzSNvVxFWynaLXtU&#10;O/yxdKmJu7lKW/2QJqn9Z+ziBwAAAP//AwBQSwMEFAAGAAgAAAAhAK152e3hAAAACwEAAA8AAABk&#10;cnMvZG93bnJldi54bWxMj09PwkAQxe8mfofNmHiTLUUrrd0S0ZQrkT8h3JZ2aBu6s7W7QP32Dic9&#10;vnkv7/0mnQ2mFRfsXWNJwXgUgEAqbNlQpWCzzp+mIJzXVOrWEir4QQez7P4u1Ulpr/SFl5WvBJeQ&#10;S7SC2vsukdIVNRrtRrZDYu9oe6M9y76SZa+vXG5aGQZBJI1uiBdq3eFHjcVpdTYK1qfv7QI3+Xw/&#10;38bHxZIm0/xzp9Tjw/D+BsLj4P/CcMNndMiY6WDPVDrRsg4DRvcKJi+vYxC3RBTGIA58iaNnkFkq&#10;//+Q/QIAAP//AwBQSwECLQAUAAYACAAAACEAtoM4kv4AAADhAQAAEwAAAAAAAAAAAAAAAAAAAAAA&#10;W0NvbnRlbnRfVHlwZXNdLnhtbFBLAQItABQABgAIAAAAIQA4/SH/1gAAAJQBAAALAAAAAAAAAAAA&#10;AAAAAC8BAABfcmVscy8ucmVsc1BLAQItABQABgAIAAAAIQCKjY2EUQMAAA4HAAAOAAAAAAAAAAAA&#10;AAAAAC4CAABkcnMvZTJvRG9jLnhtbFBLAQItABQABgAIAAAAIQCtednt4QAAAAsBAAAPAAAAAAAA&#10;AAAAAAAAAKsFAABkcnMvZG93bnJldi54bWxQSwUGAAAAAAQABADzAAAAuQYAAAAA&#10;" fillcolor="red" stroked="f" strokeweight="2pt">
            <v:shadow on="t" color="black" opacity="20971f" offset="0,2.2pt"/>
            <v:textbox style="mso-next-textbox:#Поле 5015" inset="2.5mm,1mm,2.5mm,1mm">
              <w:txbxContent>
                <w:p w:rsidR="00864817" w:rsidRPr="001A4DC1" w:rsidRDefault="00864817" w:rsidP="005D3FD4">
                  <w:pPr>
                    <w:rPr>
                      <w:b/>
                      <w:color w:val="FFFFFF" w:themeColor="background1"/>
                    </w:rPr>
                  </w:pPr>
                  <w:r>
                    <w:rPr>
                      <w:b/>
                      <w:color w:val="FFFFFF" w:themeColor="background1"/>
                    </w:rPr>
                    <w:t>1</w:t>
                  </w:r>
                </w:p>
              </w:txbxContent>
            </v:textbox>
          </v:shape>
        </w:pict>
      </w:r>
    </w:p>
    <w:p w:rsidR="005D3FD4" w:rsidRPr="002C455E" w:rsidRDefault="005D3FD4" w:rsidP="005D3FD4">
      <w:pPr>
        <w:spacing w:before="100" w:beforeAutospacing="1" w:after="100" w:afterAutospacing="1" w:line="360" w:lineRule="auto"/>
        <w:jc w:val="both"/>
        <w:rPr>
          <w:sz w:val="28"/>
          <w:szCs w:val="28"/>
        </w:rPr>
      </w:pPr>
      <w:r w:rsidRPr="002C455E">
        <w:rPr>
          <w:sz w:val="28"/>
          <w:szCs w:val="28"/>
        </w:rPr>
        <w:lastRenderedPageBreak/>
        <w:t>Рис. 2</w:t>
      </w:r>
      <w:r w:rsidR="007B1735" w:rsidRPr="00C3163F">
        <w:rPr>
          <w:sz w:val="28"/>
          <w:szCs w:val="28"/>
        </w:rPr>
        <w:t>1</w:t>
      </w:r>
      <w:r w:rsidRPr="002C455E">
        <w:rPr>
          <w:sz w:val="28"/>
          <w:szCs w:val="28"/>
        </w:rPr>
        <w:t>. Журнал сообщений</w:t>
      </w:r>
    </w:p>
    <w:p w:rsidR="005D3FD4" w:rsidRPr="002C455E" w:rsidRDefault="005D3FD4" w:rsidP="005D3FD4">
      <w:pPr>
        <w:spacing w:before="100" w:beforeAutospacing="1" w:after="100" w:afterAutospacing="1" w:line="360" w:lineRule="auto"/>
        <w:jc w:val="both"/>
        <w:rPr>
          <w:sz w:val="28"/>
          <w:szCs w:val="28"/>
        </w:rPr>
      </w:pPr>
      <w:r w:rsidRPr="002C455E">
        <w:rPr>
          <w:sz w:val="28"/>
          <w:szCs w:val="28"/>
        </w:rPr>
        <w:t>Содержимое вкладок разделено на две области:</w:t>
      </w:r>
    </w:p>
    <w:p w:rsidR="005D3FD4" w:rsidRPr="002C455E" w:rsidRDefault="001A2C29" w:rsidP="005D3FD4">
      <w:pPr>
        <w:spacing w:before="100" w:beforeAutospacing="1" w:after="100" w:afterAutospacing="1" w:line="360" w:lineRule="auto"/>
        <w:ind w:firstLine="709"/>
        <w:jc w:val="both"/>
        <w:rPr>
          <w:sz w:val="28"/>
          <w:szCs w:val="28"/>
        </w:rPr>
      </w:pPr>
      <w:r w:rsidRPr="001A2C29">
        <w:rPr>
          <w:noProof/>
        </w:rPr>
      </w:r>
      <w:r w:rsidRPr="001A2C29">
        <w:rPr>
          <w:noProof/>
        </w:rPr>
        <w:pict>
          <v:shape id="Поле 5017" o:spid="_x0000_s1044" type="#_x0000_t202" style="width:21.05pt;height:19.65pt;visibility:visible;mso-wrap-style:square;mso-left-percent:-10001;mso-top-percent:-10001;mso-position-horizontal:absolute;mso-position-horizontal-relative:char;mso-position-vertical:absolute;mso-position-vertical-relative:line;mso-left-percent:-10001;mso-top-percent:-10001;v-text-anchor:top" fillcolor="red" stroked="f" strokeweight="2pt">
            <v:shadow on="t" color="black" opacity="20971f" offset="0,2.2pt"/>
            <v:textbox style="mso-next-textbox:#Поле 5017" inset="2.5mm,1mm,2.5mm,1mm">
              <w:txbxContent>
                <w:p w:rsidR="00864817" w:rsidRPr="001A4DC1" w:rsidRDefault="00864817" w:rsidP="005D3FD4">
                  <w:pPr>
                    <w:rPr>
                      <w:b/>
                      <w:color w:val="FFFFFF" w:themeColor="background1"/>
                    </w:rPr>
                  </w:pPr>
                  <w:r>
                    <w:rPr>
                      <w:b/>
                      <w:color w:val="FFFFFF" w:themeColor="background1"/>
                    </w:rPr>
                    <w:t>1</w:t>
                  </w:r>
                </w:p>
              </w:txbxContent>
            </v:textbox>
            <w10:wrap type="none"/>
            <w10:anchorlock/>
          </v:shape>
        </w:pict>
      </w:r>
      <w:r w:rsidR="005D3FD4" w:rsidRPr="002C455E">
        <w:rPr>
          <w:sz w:val="28"/>
          <w:szCs w:val="28"/>
        </w:rPr>
        <w:t xml:space="preserve"> слева - </w:t>
      </w:r>
      <w:r w:rsidR="005D3FD4" w:rsidRPr="002C455E">
        <w:rPr>
          <w:b/>
          <w:sz w:val="28"/>
          <w:szCs w:val="28"/>
        </w:rPr>
        <w:t>список сообщений</w:t>
      </w:r>
      <w:r w:rsidR="005D3FD4" w:rsidRPr="002C455E">
        <w:rPr>
          <w:sz w:val="28"/>
          <w:szCs w:val="28"/>
        </w:rPr>
        <w:t xml:space="preserve"> (полученных или отправленных, в зависимости от выбранной вкладки);</w:t>
      </w:r>
    </w:p>
    <w:p w:rsidR="005D3FD4" w:rsidRPr="002C455E" w:rsidRDefault="001A2C29" w:rsidP="005D3FD4">
      <w:pPr>
        <w:spacing w:before="100" w:beforeAutospacing="1" w:after="100" w:afterAutospacing="1" w:line="360" w:lineRule="auto"/>
        <w:ind w:firstLine="709"/>
        <w:jc w:val="both"/>
        <w:rPr>
          <w:sz w:val="28"/>
          <w:szCs w:val="28"/>
        </w:rPr>
      </w:pPr>
      <w:r w:rsidRPr="001A2C29">
        <w:rPr>
          <w:noProof/>
        </w:rPr>
      </w:r>
      <w:r w:rsidRPr="001A2C29">
        <w:rPr>
          <w:noProof/>
        </w:rPr>
        <w:pict>
          <v:shape id="Поле 5018" o:spid="_x0000_s1043" type="#_x0000_t202" style="width:21.05pt;height:19.65pt;visibility:visible;mso-wrap-style:square;mso-left-percent:-10001;mso-top-percent:-10001;mso-position-horizontal:absolute;mso-position-horizontal-relative:char;mso-position-vertical:absolute;mso-position-vertical-relative:line;mso-left-percent:-10001;mso-top-percent:-10001;v-text-anchor:top" fillcolor="red" stroked="f" strokeweight="2pt">
            <v:shadow on="t" color="black" opacity="20971f" offset="0,2.2pt"/>
            <v:textbox style="mso-next-textbox:#Поле 5018" inset="2.5mm,1mm,2.5mm,1mm">
              <w:txbxContent>
                <w:p w:rsidR="00864817" w:rsidRPr="001A4DC1" w:rsidRDefault="00864817" w:rsidP="005D3FD4">
                  <w:pPr>
                    <w:rPr>
                      <w:b/>
                      <w:color w:val="FFFFFF" w:themeColor="background1"/>
                    </w:rPr>
                  </w:pPr>
                  <w:r>
                    <w:rPr>
                      <w:b/>
                      <w:color w:val="FFFFFF" w:themeColor="background1"/>
                    </w:rPr>
                    <w:t>2</w:t>
                  </w:r>
                </w:p>
              </w:txbxContent>
            </v:textbox>
            <w10:wrap type="none"/>
            <w10:anchorlock/>
          </v:shape>
        </w:pict>
      </w:r>
      <w:r w:rsidR="005D3FD4" w:rsidRPr="002C455E">
        <w:rPr>
          <w:sz w:val="28"/>
          <w:szCs w:val="28"/>
        </w:rPr>
        <w:t xml:space="preserve"> справа - </w:t>
      </w:r>
      <w:r w:rsidR="005D3FD4" w:rsidRPr="002C455E">
        <w:rPr>
          <w:b/>
          <w:sz w:val="28"/>
          <w:szCs w:val="28"/>
        </w:rPr>
        <w:t>цепочка связанных между собой сообщений</w:t>
      </w:r>
      <w:r w:rsidR="005D3FD4" w:rsidRPr="002C455E">
        <w:rPr>
          <w:sz w:val="28"/>
          <w:szCs w:val="28"/>
        </w:rPr>
        <w:t xml:space="preserve"> (переписка), частью которой является сообщение, выбранное в списке слева, а также подробная информация о выбранном сообщении.</w:t>
      </w:r>
    </w:p>
    <w:p w:rsidR="005D3FD4" w:rsidRPr="002C455E" w:rsidRDefault="005D3FD4" w:rsidP="005D3FD4">
      <w:pPr>
        <w:spacing w:line="360" w:lineRule="auto"/>
        <w:rPr>
          <w:sz w:val="28"/>
          <w:szCs w:val="28"/>
        </w:rPr>
      </w:pPr>
      <w:r w:rsidRPr="002C455E">
        <w:rPr>
          <w:sz w:val="28"/>
          <w:szCs w:val="28"/>
        </w:rPr>
        <w:t>Каждое сообщение в списке (слева) включает следующую информацию (см. рис. 2</w:t>
      </w:r>
      <w:r w:rsidR="007B1735">
        <w:rPr>
          <w:sz w:val="28"/>
          <w:szCs w:val="28"/>
          <w:lang w:val="en-US"/>
        </w:rPr>
        <w:t>1</w:t>
      </w:r>
      <w:r w:rsidRPr="002C455E">
        <w:rPr>
          <w:sz w:val="28"/>
          <w:szCs w:val="28"/>
        </w:rPr>
        <w:t>):</w:t>
      </w:r>
    </w:p>
    <w:p w:rsidR="005D3FD4" w:rsidRPr="002C455E" w:rsidRDefault="005D3FD4" w:rsidP="005D3FD4">
      <w:pPr>
        <w:pStyle w:val="a6"/>
        <w:numPr>
          <w:ilvl w:val="0"/>
          <w:numId w:val="43"/>
        </w:numPr>
        <w:spacing w:line="360" w:lineRule="auto"/>
        <w:rPr>
          <w:sz w:val="28"/>
          <w:szCs w:val="28"/>
        </w:rPr>
      </w:pPr>
      <w:r w:rsidRPr="002C455E">
        <w:rPr>
          <w:b/>
          <w:sz w:val="28"/>
          <w:szCs w:val="28"/>
        </w:rPr>
        <w:t>ФИО получатели или отправителя сообщения (</w:t>
      </w:r>
      <w:r w:rsidRPr="002C455E">
        <w:rPr>
          <w:sz w:val="28"/>
          <w:szCs w:val="28"/>
        </w:rPr>
        <w:t>в зависимости от выбранной вкладки);</w:t>
      </w:r>
    </w:p>
    <w:p w:rsidR="005D3FD4" w:rsidRPr="002C455E" w:rsidRDefault="005D3FD4" w:rsidP="005D3FD4">
      <w:pPr>
        <w:pStyle w:val="a6"/>
        <w:numPr>
          <w:ilvl w:val="0"/>
          <w:numId w:val="43"/>
        </w:numPr>
        <w:spacing w:line="360" w:lineRule="auto"/>
        <w:rPr>
          <w:sz w:val="28"/>
          <w:szCs w:val="28"/>
        </w:rPr>
      </w:pPr>
      <w:r w:rsidRPr="002C455E">
        <w:rPr>
          <w:b/>
          <w:sz w:val="28"/>
          <w:szCs w:val="28"/>
        </w:rPr>
        <w:t>Тема сообщения</w:t>
      </w:r>
      <w:r w:rsidRPr="002C455E">
        <w:rPr>
          <w:sz w:val="28"/>
          <w:szCs w:val="28"/>
        </w:rPr>
        <w:t>.</w:t>
      </w:r>
    </w:p>
    <w:p w:rsidR="005D3FD4" w:rsidRPr="002C455E" w:rsidRDefault="005D3FD4" w:rsidP="005D3FD4">
      <w:pPr>
        <w:pStyle w:val="a6"/>
        <w:spacing w:line="360" w:lineRule="auto"/>
        <w:ind w:left="720"/>
        <w:rPr>
          <w:sz w:val="28"/>
          <w:szCs w:val="28"/>
        </w:rPr>
      </w:pPr>
    </w:p>
    <w:p w:rsidR="005D3FD4" w:rsidRPr="002C455E" w:rsidRDefault="005D3FD4" w:rsidP="005D3FD4">
      <w:pPr>
        <w:spacing w:before="100" w:beforeAutospacing="1" w:after="100" w:afterAutospacing="1" w:line="360" w:lineRule="auto"/>
        <w:jc w:val="both"/>
        <w:rPr>
          <w:sz w:val="28"/>
          <w:szCs w:val="28"/>
        </w:rPr>
      </w:pPr>
      <w:r w:rsidRPr="002C455E">
        <w:rPr>
          <w:sz w:val="28"/>
          <w:szCs w:val="28"/>
        </w:rPr>
        <w:t xml:space="preserve">Подробная информация о выбранном сообщении и связанных с ним </w:t>
      </w:r>
      <w:r w:rsidR="00B457ED" w:rsidRPr="002C455E">
        <w:rPr>
          <w:sz w:val="28"/>
          <w:szCs w:val="28"/>
        </w:rPr>
        <w:t>сообщениях (</w:t>
      </w:r>
      <w:r w:rsidRPr="002C455E">
        <w:rPr>
          <w:sz w:val="28"/>
          <w:szCs w:val="28"/>
        </w:rPr>
        <w:t>справа) содержит:</w:t>
      </w:r>
    </w:p>
    <w:p w:rsidR="005D3FD4" w:rsidRPr="002C455E" w:rsidRDefault="005D3FD4" w:rsidP="005D3FD4">
      <w:pPr>
        <w:pStyle w:val="a6"/>
        <w:numPr>
          <w:ilvl w:val="0"/>
          <w:numId w:val="43"/>
        </w:numPr>
        <w:spacing w:line="360" w:lineRule="auto"/>
        <w:rPr>
          <w:sz w:val="28"/>
          <w:szCs w:val="28"/>
        </w:rPr>
      </w:pPr>
      <w:r w:rsidRPr="002C455E">
        <w:rPr>
          <w:b/>
          <w:sz w:val="28"/>
          <w:szCs w:val="28"/>
        </w:rPr>
        <w:t>Тема сообщения</w:t>
      </w:r>
      <w:r w:rsidRPr="002C455E">
        <w:rPr>
          <w:sz w:val="28"/>
          <w:szCs w:val="28"/>
        </w:rPr>
        <w:t>;</w:t>
      </w:r>
    </w:p>
    <w:p w:rsidR="005D3FD4" w:rsidRPr="002C455E" w:rsidRDefault="005D3FD4" w:rsidP="005D3FD4">
      <w:pPr>
        <w:pStyle w:val="a6"/>
        <w:numPr>
          <w:ilvl w:val="0"/>
          <w:numId w:val="43"/>
        </w:numPr>
        <w:spacing w:line="360" w:lineRule="auto"/>
        <w:rPr>
          <w:sz w:val="28"/>
          <w:szCs w:val="28"/>
        </w:rPr>
      </w:pPr>
      <w:r w:rsidRPr="002C455E">
        <w:rPr>
          <w:b/>
          <w:sz w:val="28"/>
          <w:szCs w:val="28"/>
        </w:rPr>
        <w:t>ФИО получатели или отправителя сообщения (</w:t>
      </w:r>
      <w:r w:rsidRPr="002C455E">
        <w:rPr>
          <w:sz w:val="28"/>
          <w:szCs w:val="28"/>
        </w:rPr>
        <w:t>в зависимости от выбранной вкладки);</w:t>
      </w:r>
    </w:p>
    <w:p w:rsidR="005D3FD4" w:rsidRPr="002C455E" w:rsidRDefault="005D3FD4" w:rsidP="005D3FD4">
      <w:pPr>
        <w:pStyle w:val="a6"/>
        <w:numPr>
          <w:ilvl w:val="0"/>
          <w:numId w:val="43"/>
        </w:numPr>
        <w:spacing w:line="360" w:lineRule="auto"/>
        <w:rPr>
          <w:sz w:val="28"/>
          <w:szCs w:val="28"/>
        </w:rPr>
      </w:pPr>
      <w:r w:rsidRPr="002C455E">
        <w:rPr>
          <w:b/>
          <w:sz w:val="28"/>
          <w:szCs w:val="28"/>
        </w:rPr>
        <w:t>Дата и время создания сообщения;</w:t>
      </w:r>
    </w:p>
    <w:p w:rsidR="005D3FD4" w:rsidRPr="002C455E" w:rsidRDefault="005D3FD4" w:rsidP="005D3FD4">
      <w:pPr>
        <w:pStyle w:val="a6"/>
        <w:numPr>
          <w:ilvl w:val="0"/>
          <w:numId w:val="43"/>
        </w:numPr>
        <w:spacing w:line="360" w:lineRule="auto"/>
        <w:rPr>
          <w:sz w:val="28"/>
          <w:szCs w:val="28"/>
        </w:rPr>
      </w:pPr>
      <w:r w:rsidRPr="002C455E">
        <w:rPr>
          <w:b/>
          <w:sz w:val="28"/>
          <w:szCs w:val="28"/>
        </w:rPr>
        <w:t>Текст сообщения</w:t>
      </w:r>
      <w:r w:rsidRPr="002C455E">
        <w:rPr>
          <w:sz w:val="28"/>
          <w:szCs w:val="28"/>
        </w:rPr>
        <w:t>.</w:t>
      </w:r>
    </w:p>
    <w:p w:rsidR="005D3FD4" w:rsidRPr="002C455E" w:rsidRDefault="005D3FD4" w:rsidP="005D3FD4">
      <w:pPr>
        <w:spacing w:before="100" w:beforeAutospacing="1" w:after="100" w:afterAutospacing="1" w:line="360" w:lineRule="auto"/>
        <w:jc w:val="both"/>
        <w:rPr>
          <w:sz w:val="28"/>
          <w:szCs w:val="28"/>
        </w:rPr>
      </w:pPr>
      <w:r w:rsidRPr="002C455E">
        <w:rPr>
          <w:sz w:val="28"/>
          <w:szCs w:val="28"/>
        </w:rPr>
        <w:t>Элементы управления списка сообщений:</w:t>
      </w:r>
    </w:p>
    <w:p w:rsidR="005D3FD4" w:rsidRPr="002C455E" w:rsidRDefault="005D3FD4" w:rsidP="005D3FD4">
      <w:pPr>
        <w:pStyle w:val="a6"/>
        <w:numPr>
          <w:ilvl w:val="0"/>
          <w:numId w:val="44"/>
        </w:numPr>
        <w:spacing w:before="100" w:beforeAutospacing="1" w:after="100" w:afterAutospacing="1" w:line="360" w:lineRule="auto"/>
        <w:jc w:val="both"/>
        <w:rPr>
          <w:noProof/>
        </w:rPr>
      </w:pPr>
      <w:r w:rsidRPr="002C455E">
        <w:rPr>
          <w:sz w:val="28"/>
          <w:szCs w:val="28"/>
        </w:rPr>
        <w:t>Написать сообщение</w:t>
      </w:r>
      <w:r w:rsidRPr="002C455E">
        <w:rPr>
          <w:noProof/>
        </w:rPr>
        <w:drawing>
          <wp:inline distT="0" distB="0" distL="0" distR="0">
            <wp:extent cx="1857375" cy="323850"/>
            <wp:effectExtent l="0" t="0" r="9525" b="0"/>
            <wp:docPr id="5032" name="Рисунок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1857375" cy="323850"/>
                    </a:xfrm>
                    <a:prstGeom prst="rect">
                      <a:avLst/>
                    </a:prstGeom>
                  </pic:spPr>
                </pic:pic>
              </a:graphicData>
            </a:graphic>
          </wp:inline>
        </w:drawing>
      </w:r>
      <w:r w:rsidRPr="002C455E">
        <w:rPr>
          <w:sz w:val="28"/>
          <w:szCs w:val="28"/>
        </w:rPr>
        <w:t xml:space="preserve">. Позволяет создать новое сообщение с использованием карточки (см. рис. </w:t>
      </w:r>
      <w:r w:rsidR="00661CB3" w:rsidRPr="002C455E">
        <w:rPr>
          <w:sz w:val="28"/>
          <w:szCs w:val="28"/>
        </w:rPr>
        <w:t>2</w:t>
      </w:r>
      <w:r w:rsidR="007B1735" w:rsidRPr="007B1735">
        <w:rPr>
          <w:sz w:val="28"/>
          <w:szCs w:val="28"/>
        </w:rPr>
        <w:t>2</w:t>
      </w:r>
      <w:r w:rsidRPr="002C455E">
        <w:rPr>
          <w:sz w:val="28"/>
          <w:szCs w:val="28"/>
        </w:rPr>
        <w:t xml:space="preserve">); </w:t>
      </w:r>
    </w:p>
    <w:p w:rsidR="005D3FD4" w:rsidRPr="002C455E" w:rsidRDefault="00822BA3" w:rsidP="005D3FD4">
      <w:pPr>
        <w:pStyle w:val="a6"/>
        <w:numPr>
          <w:ilvl w:val="0"/>
          <w:numId w:val="44"/>
        </w:numPr>
        <w:spacing w:before="100" w:beforeAutospacing="1" w:after="100" w:afterAutospacing="1" w:line="360" w:lineRule="auto"/>
        <w:jc w:val="both"/>
        <w:rPr>
          <w:sz w:val="28"/>
          <w:szCs w:val="28"/>
        </w:rPr>
      </w:pPr>
      <w:r w:rsidRPr="002C455E">
        <w:rPr>
          <w:sz w:val="28"/>
          <w:szCs w:val="28"/>
        </w:rPr>
        <w:lastRenderedPageBreak/>
        <w:t xml:space="preserve">Кнопка </w:t>
      </w:r>
      <w:r w:rsidRPr="002C455E">
        <w:rPr>
          <w:noProof/>
        </w:rPr>
        <w:drawing>
          <wp:inline distT="0" distB="0" distL="0" distR="0">
            <wp:extent cx="371475" cy="361950"/>
            <wp:effectExtent l="0" t="0" r="9525" b="0"/>
            <wp:docPr id="5095" name="Рисунок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371475" cy="361950"/>
                    </a:xfrm>
                    <a:prstGeom prst="rect">
                      <a:avLst/>
                    </a:prstGeom>
                  </pic:spPr>
                </pic:pic>
              </a:graphicData>
            </a:graphic>
          </wp:inline>
        </w:drawing>
      </w:r>
      <w:r w:rsidRPr="002C455E">
        <w:rPr>
          <w:sz w:val="28"/>
          <w:szCs w:val="28"/>
        </w:rPr>
        <w:t>п</w:t>
      </w:r>
      <w:r w:rsidR="005D3FD4" w:rsidRPr="002C455E">
        <w:rPr>
          <w:sz w:val="28"/>
          <w:szCs w:val="28"/>
        </w:rPr>
        <w:t xml:space="preserve">озволяет создать сообщение в качестве ответа на ранее полученное входящее сообщение; Ввод текста ответа осуществляется без заполнения атрибутов карточки нового сообщения. Отправка осуществляется нажатием на кнопку </w:t>
      </w:r>
      <w:r w:rsidR="005D3FD4" w:rsidRPr="002C455E">
        <w:rPr>
          <w:noProof/>
        </w:rPr>
        <w:drawing>
          <wp:inline distT="0" distB="0" distL="0" distR="0">
            <wp:extent cx="1857375" cy="323850"/>
            <wp:effectExtent l="0" t="0" r="9525" b="0"/>
            <wp:docPr id="5040" name="Рисунок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857375" cy="323850"/>
                    </a:xfrm>
                    <a:prstGeom prst="rect">
                      <a:avLst/>
                    </a:prstGeom>
                  </pic:spPr>
                </pic:pic>
              </a:graphicData>
            </a:graphic>
          </wp:inline>
        </w:drawing>
      </w:r>
      <w:r w:rsidR="005D3FD4" w:rsidRPr="002C455E">
        <w:rPr>
          <w:sz w:val="28"/>
          <w:szCs w:val="28"/>
        </w:rPr>
        <w:t>.</w:t>
      </w:r>
    </w:p>
    <w:p w:rsidR="005D3FD4" w:rsidRPr="002C455E" w:rsidRDefault="005D3FD4" w:rsidP="005D3FD4">
      <w:pPr>
        <w:pStyle w:val="a6"/>
        <w:numPr>
          <w:ilvl w:val="0"/>
          <w:numId w:val="44"/>
        </w:numPr>
        <w:spacing w:before="100" w:beforeAutospacing="1" w:after="100" w:afterAutospacing="1" w:line="360" w:lineRule="auto"/>
        <w:jc w:val="both"/>
        <w:rPr>
          <w:sz w:val="28"/>
          <w:szCs w:val="28"/>
        </w:rPr>
      </w:pPr>
      <w:r w:rsidRPr="002C455E">
        <w:rPr>
          <w:sz w:val="28"/>
          <w:szCs w:val="28"/>
        </w:rPr>
        <w:t xml:space="preserve">Удалить сообщение </w:t>
      </w:r>
      <w:r w:rsidRPr="002C455E">
        <w:rPr>
          <w:noProof/>
        </w:rPr>
        <w:drawing>
          <wp:inline distT="0" distB="0" distL="0" distR="0">
            <wp:extent cx="342900" cy="333375"/>
            <wp:effectExtent l="0" t="0" r="0" b="9525"/>
            <wp:docPr id="5041" name="Рисунок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342900" cy="333375"/>
                    </a:xfrm>
                    <a:prstGeom prst="rect">
                      <a:avLst/>
                    </a:prstGeom>
                  </pic:spPr>
                </pic:pic>
              </a:graphicData>
            </a:graphic>
          </wp:inline>
        </w:drawing>
      </w:r>
      <w:r w:rsidRPr="002C455E">
        <w:rPr>
          <w:sz w:val="28"/>
          <w:szCs w:val="28"/>
        </w:rPr>
        <w:t>. Позволяет удалить одно или несколько выбранных (отмеченных «галочкой») сообщений;</w:t>
      </w:r>
    </w:p>
    <w:p w:rsidR="005D3FD4" w:rsidRPr="002C455E" w:rsidRDefault="005D3FD4" w:rsidP="005D3FD4">
      <w:pPr>
        <w:pStyle w:val="a6"/>
        <w:numPr>
          <w:ilvl w:val="0"/>
          <w:numId w:val="21"/>
        </w:numPr>
        <w:spacing w:line="360" w:lineRule="auto"/>
        <w:rPr>
          <w:sz w:val="28"/>
          <w:szCs w:val="28"/>
        </w:rPr>
      </w:pPr>
      <w:r w:rsidRPr="002C455E">
        <w:rPr>
          <w:sz w:val="28"/>
          <w:szCs w:val="28"/>
        </w:rPr>
        <w:t xml:space="preserve">Найти сообщение </w:t>
      </w:r>
      <w:r w:rsidRPr="002C455E">
        <w:rPr>
          <w:noProof/>
        </w:rPr>
        <w:drawing>
          <wp:inline distT="0" distB="0" distL="0" distR="0">
            <wp:extent cx="3009900" cy="333375"/>
            <wp:effectExtent l="0" t="0" r="0" b="9525"/>
            <wp:docPr id="5042" name="Рисунок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009900" cy="333375"/>
                    </a:xfrm>
                    <a:prstGeom prst="rect">
                      <a:avLst/>
                    </a:prstGeom>
                  </pic:spPr>
                </pic:pic>
              </a:graphicData>
            </a:graphic>
          </wp:inline>
        </w:drawing>
      </w:r>
      <w:r w:rsidRPr="002C455E">
        <w:rPr>
          <w:sz w:val="28"/>
          <w:szCs w:val="28"/>
        </w:rPr>
        <w:t>. Позволяет найти сообщение по фрагменту текста.</w:t>
      </w:r>
    </w:p>
    <w:p w:rsidR="005D3FD4" w:rsidRPr="002C455E" w:rsidRDefault="005D3FD4" w:rsidP="005D3FD4">
      <w:pPr>
        <w:spacing w:before="100" w:beforeAutospacing="1" w:after="100" w:afterAutospacing="1" w:line="360" w:lineRule="auto"/>
        <w:jc w:val="both"/>
        <w:rPr>
          <w:sz w:val="28"/>
          <w:szCs w:val="28"/>
        </w:rPr>
      </w:pPr>
      <w:r w:rsidRPr="002C455E">
        <w:rPr>
          <w:noProof/>
        </w:rPr>
        <w:drawing>
          <wp:inline distT="0" distB="0" distL="0" distR="0">
            <wp:extent cx="6137910" cy="5085679"/>
            <wp:effectExtent l="0" t="0" r="0" b="1270"/>
            <wp:docPr id="5044" name="Рисунок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6137910" cy="5085679"/>
                    </a:xfrm>
                    <a:prstGeom prst="rect">
                      <a:avLst/>
                    </a:prstGeom>
                  </pic:spPr>
                </pic:pic>
              </a:graphicData>
            </a:graphic>
          </wp:inline>
        </w:drawing>
      </w:r>
    </w:p>
    <w:p w:rsidR="005D3FD4" w:rsidRPr="002C455E" w:rsidRDefault="007B1735" w:rsidP="005D3FD4">
      <w:pPr>
        <w:spacing w:before="100" w:beforeAutospacing="1" w:after="100" w:afterAutospacing="1" w:line="360" w:lineRule="auto"/>
        <w:jc w:val="both"/>
        <w:rPr>
          <w:sz w:val="28"/>
          <w:szCs w:val="28"/>
        </w:rPr>
      </w:pPr>
      <w:r>
        <w:rPr>
          <w:sz w:val="28"/>
          <w:szCs w:val="28"/>
        </w:rPr>
        <w:t>Рис. 2</w:t>
      </w:r>
      <w:r w:rsidRPr="00C3163F">
        <w:rPr>
          <w:sz w:val="28"/>
          <w:szCs w:val="28"/>
        </w:rPr>
        <w:t>2</w:t>
      </w:r>
      <w:r w:rsidR="005D3FD4" w:rsidRPr="002C455E">
        <w:rPr>
          <w:sz w:val="28"/>
          <w:szCs w:val="28"/>
        </w:rPr>
        <w:t xml:space="preserve"> Карточка нового сообщения.</w:t>
      </w:r>
    </w:p>
    <w:p w:rsidR="005D3FD4" w:rsidRPr="002C455E" w:rsidRDefault="005D3FD4" w:rsidP="005D3FD4">
      <w:pPr>
        <w:spacing w:before="100" w:beforeAutospacing="1" w:line="360" w:lineRule="auto"/>
        <w:ind w:firstLine="720"/>
        <w:jc w:val="both"/>
        <w:rPr>
          <w:sz w:val="28"/>
          <w:szCs w:val="28"/>
        </w:rPr>
      </w:pPr>
      <w:r w:rsidRPr="002C455E">
        <w:rPr>
          <w:sz w:val="28"/>
          <w:szCs w:val="28"/>
        </w:rPr>
        <w:lastRenderedPageBreak/>
        <w:t>Карточка сообщения содержит атрибуты, указанные ниже в таблице:</w:t>
      </w:r>
    </w:p>
    <w:tbl>
      <w:tblPr>
        <w:tblW w:w="9639" w:type="dxa"/>
        <w:tblInd w:w="250" w:type="dxa"/>
        <w:tblLook w:val="04A0"/>
      </w:tblPr>
      <w:tblGrid>
        <w:gridCol w:w="2693"/>
        <w:gridCol w:w="6946"/>
      </w:tblGrid>
      <w:tr w:rsidR="005D3FD4" w:rsidRPr="002C455E" w:rsidTr="00B8134F">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3FD4" w:rsidRPr="002C455E" w:rsidRDefault="005D3FD4" w:rsidP="00B8134F">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3FD4" w:rsidRPr="002C455E" w:rsidRDefault="005D3FD4" w:rsidP="00B8134F">
            <w:pPr>
              <w:jc w:val="center"/>
              <w:rPr>
                <w:b/>
                <w:sz w:val="28"/>
                <w:szCs w:val="28"/>
              </w:rPr>
            </w:pPr>
            <w:r w:rsidRPr="002C455E">
              <w:rPr>
                <w:b/>
                <w:sz w:val="28"/>
                <w:szCs w:val="28"/>
              </w:rPr>
              <w:t>Описание атрибута</w:t>
            </w:r>
          </w:p>
        </w:tc>
      </w:tr>
      <w:tr w:rsidR="005D3FD4" w:rsidRPr="002C455E" w:rsidTr="00B813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D3FD4" w:rsidRPr="002C455E" w:rsidRDefault="005D3FD4" w:rsidP="00B8134F">
            <w:pPr>
              <w:rPr>
                <w:sz w:val="28"/>
                <w:szCs w:val="28"/>
              </w:rPr>
            </w:pPr>
            <w:r w:rsidRPr="002C455E">
              <w:rPr>
                <w:sz w:val="28"/>
                <w:szCs w:val="28"/>
              </w:rPr>
              <w:t>Кому</w:t>
            </w:r>
          </w:p>
        </w:tc>
        <w:tc>
          <w:tcPr>
            <w:tcW w:w="6946" w:type="dxa"/>
          </w:tcPr>
          <w:p w:rsidR="005D3FD4" w:rsidRPr="002C455E" w:rsidRDefault="005D3FD4" w:rsidP="00B8134F">
            <w:pPr>
              <w:rPr>
                <w:sz w:val="28"/>
                <w:szCs w:val="28"/>
              </w:rPr>
            </w:pPr>
            <w:r w:rsidRPr="002C455E">
              <w:rPr>
                <w:sz w:val="28"/>
                <w:szCs w:val="28"/>
              </w:rPr>
              <w:t>Адресат сообщения выбирается из списка. Содержит сведения о должности и подразделении сотрудника. Атрибут является обязательным для заполнения.</w:t>
            </w:r>
          </w:p>
        </w:tc>
      </w:tr>
      <w:tr w:rsidR="005D3FD4" w:rsidRPr="002C455E" w:rsidTr="00B813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D3FD4" w:rsidRPr="002C455E" w:rsidRDefault="005D3FD4" w:rsidP="00B8134F">
            <w:pPr>
              <w:rPr>
                <w:sz w:val="28"/>
                <w:szCs w:val="28"/>
              </w:rPr>
            </w:pPr>
            <w:r w:rsidRPr="002C455E">
              <w:rPr>
                <w:sz w:val="28"/>
                <w:szCs w:val="28"/>
              </w:rPr>
              <w:t>Тема</w:t>
            </w:r>
          </w:p>
        </w:tc>
        <w:tc>
          <w:tcPr>
            <w:tcW w:w="6946" w:type="dxa"/>
          </w:tcPr>
          <w:p w:rsidR="005D3FD4" w:rsidRPr="002C455E" w:rsidRDefault="005D3FD4" w:rsidP="00B8134F">
            <w:pPr>
              <w:rPr>
                <w:sz w:val="28"/>
                <w:szCs w:val="28"/>
              </w:rPr>
            </w:pPr>
            <w:r w:rsidRPr="002C455E">
              <w:rPr>
                <w:sz w:val="28"/>
                <w:szCs w:val="28"/>
              </w:rPr>
              <w:t>Атрибут является обязательным для заполнения.</w:t>
            </w:r>
          </w:p>
        </w:tc>
      </w:tr>
      <w:tr w:rsidR="005D3FD4" w:rsidRPr="002C455E" w:rsidTr="00B813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D3FD4" w:rsidRPr="002C455E" w:rsidRDefault="005D3FD4" w:rsidP="00B8134F">
            <w:pPr>
              <w:rPr>
                <w:sz w:val="28"/>
                <w:szCs w:val="28"/>
              </w:rPr>
            </w:pPr>
            <w:r w:rsidRPr="002C455E">
              <w:rPr>
                <w:sz w:val="28"/>
                <w:szCs w:val="28"/>
              </w:rPr>
              <w:t>Текст сообщения</w:t>
            </w:r>
          </w:p>
        </w:tc>
        <w:tc>
          <w:tcPr>
            <w:tcW w:w="6946" w:type="dxa"/>
          </w:tcPr>
          <w:p w:rsidR="005D3FD4" w:rsidRPr="002C455E" w:rsidRDefault="005D3FD4" w:rsidP="00B8134F">
            <w:pPr>
              <w:rPr>
                <w:sz w:val="28"/>
                <w:szCs w:val="28"/>
              </w:rPr>
            </w:pPr>
            <w:r w:rsidRPr="002C455E">
              <w:rPr>
                <w:sz w:val="28"/>
                <w:szCs w:val="28"/>
              </w:rPr>
              <w:t>Атрибут является обязательным для заполнения.</w:t>
            </w:r>
          </w:p>
        </w:tc>
      </w:tr>
    </w:tbl>
    <w:p w:rsidR="005D3FD4" w:rsidRPr="002C455E" w:rsidRDefault="005D3FD4" w:rsidP="005D3FD4">
      <w:pPr>
        <w:spacing w:line="360" w:lineRule="auto"/>
        <w:rPr>
          <w:sz w:val="28"/>
          <w:szCs w:val="28"/>
        </w:rPr>
      </w:pPr>
    </w:p>
    <w:p w:rsidR="005D3FD4" w:rsidRPr="002C455E" w:rsidRDefault="005D3FD4" w:rsidP="005D3FD4">
      <w:pPr>
        <w:spacing w:line="360" w:lineRule="auto"/>
        <w:rPr>
          <w:sz w:val="28"/>
          <w:szCs w:val="28"/>
        </w:rPr>
      </w:pPr>
      <w:r w:rsidRPr="002C455E">
        <w:rPr>
          <w:sz w:val="28"/>
          <w:szCs w:val="28"/>
        </w:rPr>
        <w:t xml:space="preserve">Отправка сообщения осуществляется нажатием на кнопку </w:t>
      </w:r>
      <w:r w:rsidRPr="002C455E">
        <w:rPr>
          <w:noProof/>
        </w:rPr>
        <w:drawing>
          <wp:inline distT="0" distB="0" distL="0" distR="0">
            <wp:extent cx="1666875" cy="342900"/>
            <wp:effectExtent l="0" t="0" r="9525" b="0"/>
            <wp:docPr id="5054" name="Рисунок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1666875" cy="342900"/>
                    </a:xfrm>
                    <a:prstGeom prst="rect">
                      <a:avLst/>
                    </a:prstGeom>
                  </pic:spPr>
                </pic:pic>
              </a:graphicData>
            </a:graphic>
          </wp:inline>
        </w:drawing>
      </w:r>
      <w:r w:rsidRPr="002C455E">
        <w:rPr>
          <w:sz w:val="28"/>
          <w:szCs w:val="28"/>
        </w:rPr>
        <w:t>.</w:t>
      </w:r>
    </w:p>
    <w:p w:rsidR="005D3FD4" w:rsidRPr="002C455E" w:rsidRDefault="005D3FD4" w:rsidP="005D3FD4">
      <w:pPr>
        <w:spacing w:line="360" w:lineRule="auto"/>
        <w:rPr>
          <w:sz w:val="28"/>
          <w:szCs w:val="28"/>
        </w:rPr>
      </w:pPr>
    </w:p>
    <w:p w:rsidR="001B1918" w:rsidRPr="002C455E" w:rsidRDefault="001A2C29" w:rsidP="001B1918">
      <w:pPr>
        <w:pStyle w:val="Heading2Documentum"/>
        <w:rPr>
          <w:rFonts w:cs="Times New Roman"/>
        </w:rPr>
      </w:pPr>
      <w:r w:rsidRPr="002C455E">
        <w:rPr>
          <w:rFonts w:cs="Times New Roman"/>
        </w:rPr>
        <w:fldChar w:fldCharType="begin"/>
      </w:r>
      <w:r w:rsidR="001B1918" w:rsidRPr="002C455E">
        <w:rPr>
          <w:rFonts w:cs="Times New Roman"/>
        </w:rPr>
        <w:instrText xml:space="preserve"> AUTONUMLGL  </w:instrText>
      </w:r>
      <w:bookmarkStart w:id="67" w:name="_Toc487016346"/>
      <w:r w:rsidRPr="002C455E">
        <w:rPr>
          <w:rFonts w:cs="Times New Roman"/>
        </w:rPr>
        <w:fldChar w:fldCharType="end"/>
      </w:r>
      <w:r w:rsidR="001B1918" w:rsidRPr="002C455E">
        <w:rPr>
          <w:rFonts w:cs="Times New Roman"/>
        </w:rPr>
        <w:tab/>
        <w:t>Новости</w:t>
      </w:r>
      <w:bookmarkEnd w:id="67"/>
      <w:r w:rsidR="001B1918" w:rsidRPr="002C455E">
        <w:rPr>
          <w:rFonts w:cs="Times New Roman"/>
        </w:rPr>
        <w:t xml:space="preserve"> </w:t>
      </w:r>
    </w:p>
    <w:p w:rsidR="002C0516" w:rsidRPr="002C455E" w:rsidRDefault="002C0516" w:rsidP="002C0516">
      <w:pPr>
        <w:spacing w:before="100" w:beforeAutospacing="1" w:after="100" w:afterAutospacing="1" w:line="360" w:lineRule="auto"/>
        <w:ind w:firstLine="425"/>
        <w:jc w:val="both"/>
        <w:rPr>
          <w:sz w:val="28"/>
          <w:szCs w:val="28"/>
        </w:rPr>
      </w:pPr>
      <w:r w:rsidRPr="002C455E">
        <w:rPr>
          <w:sz w:val="28"/>
          <w:szCs w:val="28"/>
        </w:rPr>
        <w:t>Финансовый Администратор использует новости для информирования пользователей о событиях, связанных с Системой.</w:t>
      </w:r>
    </w:p>
    <w:p w:rsidR="002C0516" w:rsidRPr="002C455E" w:rsidRDefault="002C0516" w:rsidP="002C0516">
      <w:pPr>
        <w:spacing w:before="100" w:beforeAutospacing="1" w:after="100" w:afterAutospacing="1" w:line="360" w:lineRule="auto"/>
        <w:ind w:firstLine="425"/>
        <w:jc w:val="both"/>
        <w:rPr>
          <w:sz w:val="28"/>
          <w:szCs w:val="28"/>
        </w:rPr>
      </w:pPr>
      <w:r w:rsidRPr="002C455E">
        <w:rPr>
          <w:sz w:val="28"/>
          <w:szCs w:val="28"/>
        </w:rPr>
        <w:t xml:space="preserve">Новости, созданные Финансовым Администратором, получают все пользователи с ролью Оператор или Финансовый Оператор Участника, Финансовым Администратором которого является автор новостей. </w:t>
      </w:r>
    </w:p>
    <w:p w:rsidR="002C0516" w:rsidRPr="002C455E" w:rsidRDefault="007B1735" w:rsidP="002C0516">
      <w:pPr>
        <w:spacing w:before="100" w:beforeAutospacing="1" w:after="100" w:afterAutospacing="1" w:line="360" w:lineRule="auto"/>
        <w:jc w:val="both"/>
        <w:rPr>
          <w:sz w:val="28"/>
          <w:szCs w:val="28"/>
        </w:rPr>
      </w:pPr>
      <w:r>
        <w:rPr>
          <w:noProof/>
          <w:sz w:val="28"/>
          <w:szCs w:val="28"/>
        </w:rPr>
        <w:lastRenderedPageBreak/>
        <w:drawing>
          <wp:inline distT="0" distB="0" distL="0" distR="0">
            <wp:extent cx="6124575" cy="4554855"/>
            <wp:effectExtent l="19050" t="0" r="9525"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srcRect/>
                    <a:stretch>
                      <a:fillRect/>
                    </a:stretch>
                  </pic:blipFill>
                  <pic:spPr bwMode="auto">
                    <a:xfrm>
                      <a:off x="0" y="0"/>
                      <a:ext cx="6124575" cy="4554855"/>
                    </a:xfrm>
                    <a:prstGeom prst="rect">
                      <a:avLst/>
                    </a:prstGeom>
                    <a:noFill/>
                    <a:ln w="9525">
                      <a:noFill/>
                      <a:miter lim="800000"/>
                      <a:headEnd/>
                      <a:tailEnd/>
                    </a:ln>
                  </pic:spPr>
                </pic:pic>
              </a:graphicData>
            </a:graphic>
          </wp:inline>
        </w:drawing>
      </w:r>
    </w:p>
    <w:p w:rsidR="002C0516" w:rsidRPr="002C455E" w:rsidRDefault="007B1735" w:rsidP="002C0516">
      <w:pPr>
        <w:spacing w:before="100" w:beforeAutospacing="1" w:after="100" w:afterAutospacing="1" w:line="360" w:lineRule="auto"/>
        <w:jc w:val="both"/>
        <w:rPr>
          <w:sz w:val="28"/>
          <w:szCs w:val="28"/>
        </w:rPr>
      </w:pPr>
      <w:r>
        <w:rPr>
          <w:sz w:val="28"/>
          <w:szCs w:val="28"/>
        </w:rPr>
        <w:t>Рис. 2</w:t>
      </w:r>
      <w:r w:rsidRPr="00864817">
        <w:rPr>
          <w:sz w:val="28"/>
          <w:szCs w:val="28"/>
        </w:rPr>
        <w:t>3</w:t>
      </w:r>
      <w:r w:rsidR="002C0516" w:rsidRPr="002C455E">
        <w:rPr>
          <w:sz w:val="28"/>
          <w:szCs w:val="28"/>
        </w:rPr>
        <w:t xml:space="preserve"> Список новостей</w:t>
      </w:r>
    </w:p>
    <w:p w:rsidR="002C0516" w:rsidRPr="002C455E" w:rsidRDefault="002C0516" w:rsidP="002C0516">
      <w:pPr>
        <w:spacing w:line="360" w:lineRule="auto"/>
        <w:rPr>
          <w:sz w:val="28"/>
          <w:szCs w:val="28"/>
        </w:rPr>
      </w:pPr>
      <w:r w:rsidRPr="002C455E">
        <w:rPr>
          <w:sz w:val="28"/>
          <w:szCs w:val="28"/>
        </w:rPr>
        <w:t>Каждая новость в списке включает с</w:t>
      </w:r>
      <w:r w:rsidR="007B1735">
        <w:rPr>
          <w:sz w:val="28"/>
          <w:szCs w:val="28"/>
        </w:rPr>
        <w:t>ледующую информацию (см. рис. 2</w:t>
      </w:r>
      <w:r w:rsidR="007B1735">
        <w:rPr>
          <w:sz w:val="28"/>
          <w:szCs w:val="28"/>
          <w:lang w:val="en-US"/>
        </w:rPr>
        <w:t>3</w:t>
      </w:r>
      <w:r w:rsidRPr="002C455E">
        <w:rPr>
          <w:sz w:val="28"/>
          <w:szCs w:val="28"/>
        </w:rPr>
        <w:t>):</w:t>
      </w:r>
    </w:p>
    <w:p w:rsidR="002C0516" w:rsidRPr="002C455E" w:rsidRDefault="002C0516" w:rsidP="002C0516">
      <w:pPr>
        <w:pStyle w:val="a6"/>
        <w:numPr>
          <w:ilvl w:val="0"/>
          <w:numId w:val="43"/>
        </w:numPr>
        <w:spacing w:line="360" w:lineRule="auto"/>
        <w:rPr>
          <w:sz w:val="28"/>
          <w:szCs w:val="28"/>
        </w:rPr>
      </w:pPr>
      <w:r w:rsidRPr="002C455E">
        <w:rPr>
          <w:b/>
          <w:sz w:val="28"/>
          <w:szCs w:val="28"/>
        </w:rPr>
        <w:t>Дата создания</w:t>
      </w:r>
      <w:r w:rsidRPr="002C455E">
        <w:rPr>
          <w:sz w:val="28"/>
          <w:szCs w:val="28"/>
        </w:rPr>
        <w:t>;</w:t>
      </w:r>
    </w:p>
    <w:p w:rsidR="002C0516" w:rsidRPr="002C455E" w:rsidRDefault="002C0516" w:rsidP="002C0516">
      <w:pPr>
        <w:pStyle w:val="a6"/>
        <w:numPr>
          <w:ilvl w:val="0"/>
          <w:numId w:val="43"/>
        </w:numPr>
        <w:spacing w:line="360" w:lineRule="auto"/>
        <w:rPr>
          <w:sz w:val="28"/>
          <w:szCs w:val="28"/>
        </w:rPr>
      </w:pPr>
      <w:r w:rsidRPr="002C455E">
        <w:rPr>
          <w:b/>
          <w:sz w:val="28"/>
          <w:szCs w:val="28"/>
        </w:rPr>
        <w:t>Заголовок</w:t>
      </w:r>
      <w:r w:rsidRPr="002C455E">
        <w:rPr>
          <w:sz w:val="28"/>
          <w:szCs w:val="28"/>
        </w:rPr>
        <w:t>. Представляет собой ссылку, при нажатии на которую отображается полный текст новости;</w:t>
      </w:r>
    </w:p>
    <w:p w:rsidR="002C0516" w:rsidRPr="002C455E" w:rsidRDefault="002C0516" w:rsidP="002C0516">
      <w:pPr>
        <w:pStyle w:val="a6"/>
        <w:numPr>
          <w:ilvl w:val="0"/>
          <w:numId w:val="43"/>
        </w:numPr>
        <w:spacing w:line="360" w:lineRule="auto"/>
        <w:rPr>
          <w:sz w:val="28"/>
          <w:szCs w:val="28"/>
        </w:rPr>
      </w:pPr>
      <w:r w:rsidRPr="002C455E">
        <w:rPr>
          <w:b/>
          <w:sz w:val="28"/>
          <w:szCs w:val="28"/>
        </w:rPr>
        <w:t>Текст новости</w:t>
      </w:r>
      <w:r w:rsidRPr="002C455E">
        <w:rPr>
          <w:sz w:val="28"/>
          <w:szCs w:val="28"/>
        </w:rPr>
        <w:t>. Если текст новости отображается в списке не полностью, нажмите на заголовке новости.</w:t>
      </w:r>
    </w:p>
    <w:p w:rsidR="002C0516" w:rsidRPr="002C455E" w:rsidRDefault="002C0516" w:rsidP="002C0516">
      <w:pPr>
        <w:spacing w:line="360" w:lineRule="auto"/>
        <w:rPr>
          <w:sz w:val="28"/>
          <w:szCs w:val="28"/>
        </w:rPr>
      </w:pPr>
    </w:p>
    <w:p w:rsidR="001D19A8" w:rsidRPr="002C455E" w:rsidRDefault="001D19A8" w:rsidP="001D19A8">
      <w:pPr>
        <w:spacing w:line="360" w:lineRule="auto"/>
        <w:rPr>
          <w:sz w:val="28"/>
          <w:szCs w:val="28"/>
        </w:rPr>
      </w:pPr>
      <w:r w:rsidRPr="002C455E">
        <w:rPr>
          <w:sz w:val="28"/>
          <w:szCs w:val="28"/>
        </w:rPr>
        <w:t xml:space="preserve">Не прочитанные новости отображаются в журнале с признаком «Новая». </w:t>
      </w:r>
    </w:p>
    <w:p w:rsidR="001D19A8" w:rsidRPr="002C455E" w:rsidRDefault="001D19A8" w:rsidP="001D19A8">
      <w:pPr>
        <w:spacing w:line="360" w:lineRule="auto"/>
        <w:rPr>
          <w:sz w:val="28"/>
          <w:szCs w:val="28"/>
        </w:rPr>
      </w:pPr>
      <w:r w:rsidRPr="002C455E">
        <w:rPr>
          <w:noProof/>
        </w:rPr>
        <w:drawing>
          <wp:inline distT="0" distB="0" distL="0" distR="0">
            <wp:extent cx="5362575" cy="342900"/>
            <wp:effectExtent l="0" t="0" r="9525" b="0"/>
            <wp:docPr id="5102" name="Рисунок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362575" cy="342900"/>
                    </a:xfrm>
                    <a:prstGeom prst="rect">
                      <a:avLst/>
                    </a:prstGeom>
                  </pic:spPr>
                </pic:pic>
              </a:graphicData>
            </a:graphic>
          </wp:inline>
        </w:drawing>
      </w:r>
    </w:p>
    <w:p w:rsidR="001D19A8" w:rsidRPr="002C455E" w:rsidRDefault="001D19A8" w:rsidP="001D19A8">
      <w:pPr>
        <w:spacing w:line="360" w:lineRule="auto"/>
        <w:rPr>
          <w:sz w:val="28"/>
          <w:szCs w:val="28"/>
        </w:rPr>
      </w:pPr>
      <w:r w:rsidRPr="002C455E">
        <w:rPr>
          <w:sz w:val="28"/>
          <w:szCs w:val="28"/>
        </w:rPr>
        <w:t xml:space="preserve">Для снятия этого признака необходимо прочитать новость либо нажать на кнопку </w:t>
      </w:r>
      <w:r w:rsidRPr="002C455E">
        <w:rPr>
          <w:noProof/>
        </w:rPr>
        <w:drawing>
          <wp:inline distT="0" distB="0" distL="0" distR="0">
            <wp:extent cx="390525" cy="361950"/>
            <wp:effectExtent l="0" t="0" r="9525" b="0"/>
            <wp:docPr id="5105" name="Рисунок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390525" cy="361950"/>
                    </a:xfrm>
                    <a:prstGeom prst="rect">
                      <a:avLst/>
                    </a:prstGeom>
                  </pic:spPr>
                </pic:pic>
              </a:graphicData>
            </a:graphic>
          </wp:inline>
        </w:drawing>
      </w:r>
      <w:r w:rsidRPr="002C455E">
        <w:rPr>
          <w:sz w:val="28"/>
          <w:szCs w:val="28"/>
        </w:rPr>
        <w:t>.</w:t>
      </w:r>
    </w:p>
    <w:p w:rsidR="001D19A8" w:rsidRPr="002C455E" w:rsidRDefault="001D19A8" w:rsidP="002C0516">
      <w:pPr>
        <w:spacing w:line="360" w:lineRule="auto"/>
        <w:rPr>
          <w:sz w:val="28"/>
          <w:szCs w:val="28"/>
        </w:rPr>
      </w:pPr>
    </w:p>
    <w:p w:rsidR="002C0516" w:rsidRPr="002C455E" w:rsidRDefault="002C0516" w:rsidP="002C0516">
      <w:pPr>
        <w:spacing w:line="360" w:lineRule="auto"/>
        <w:rPr>
          <w:sz w:val="28"/>
          <w:szCs w:val="28"/>
        </w:rPr>
      </w:pPr>
      <w:r w:rsidRPr="002C455E">
        <w:rPr>
          <w:sz w:val="28"/>
          <w:szCs w:val="28"/>
        </w:rPr>
        <w:t>Элементы управления списком новостей:</w:t>
      </w:r>
    </w:p>
    <w:p w:rsidR="002C0516" w:rsidRPr="002C455E" w:rsidRDefault="002C0516" w:rsidP="002C0516">
      <w:pPr>
        <w:pStyle w:val="a6"/>
        <w:numPr>
          <w:ilvl w:val="0"/>
          <w:numId w:val="21"/>
        </w:numPr>
        <w:spacing w:line="360" w:lineRule="auto"/>
        <w:rPr>
          <w:sz w:val="28"/>
          <w:szCs w:val="28"/>
        </w:rPr>
      </w:pPr>
      <w:r w:rsidRPr="002C455E">
        <w:rPr>
          <w:b/>
          <w:sz w:val="28"/>
          <w:szCs w:val="28"/>
        </w:rPr>
        <w:t>Создать новость</w:t>
      </w:r>
      <w:r w:rsidRPr="002C455E">
        <w:rPr>
          <w:sz w:val="28"/>
          <w:szCs w:val="28"/>
        </w:rPr>
        <w:t xml:space="preserve">. </w:t>
      </w:r>
      <w:r w:rsidRPr="002C455E">
        <w:rPr>
          <w:noProof/>
        </w:rPr>
        <w:drawing>
          <wp:inline distT="0" distB="0" distL="0" distR="0">
            <wp:extent cx="1847850" cy="333375"/>
            <wp:effectExtent l="0" t="0" r="0" b="9525"/>
            <wp:docPr id="5119" name="Рисунок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1847850" cy="333375"/>
                    </a:xfrm>
                    <a:prstGeom prst="rect">
                      <a:avLst/>
                    </a:prstGeom>
                  </pic:spPr>
                </pic:pic>
              </a:graphicData>
            </a:graphic>
          </wp:inline>
        </w:drawing>
      </w:r>
      <w:r w:rsidRPr="002C455E">
        <w:rPr>
          <w:sz w:val="28"/>
          <w:szCs w:val="28"/>
        </w:rPr>
        <w:t>. Открывает кар</w:t>
      </w:r>
      <w:r w:rsidR="007B1735">
        <w:rPr>
          <w:sz w:val="28"/>
          <w:szCs w:val="28"/>
        </w:rPr>
        <w:t>точку новой новости (см. рис. 2</w:t>
      </w:r>
      <w:r w:rsidR="007B1735" w:rsidRPr="007B1735">
        <w:rPr>
          <w:sz w:val="28"/>
          <w:szCs w:val="28"/>
        </w:rPr>
        <w:t>4</w:t>
      </w:r>
      <w:r w:rsidRPr="002C455E">
        <w:rPr>
          <w:sz w:val="28"/>
          <w:szCs w:val="28"/>
        </w:rPr>
        <w:t>).</w:t>
      </w:r>
    </w:p>
    <w:p w:rsidR="002C0516" w:rsidRPr="002C455E" w:rsidRDefault="002C0516" w:rsidP="002C0516">
      <w:pPr>
        <w:pStyle w:val="a6"/>
        <w:numPr>
          <w:ilvl w:val="0"/>
          <w:numId w:val="21"/>
        </w:numPr>
        <w:spacing w:line="360" w:lineRule="auto"/>
        <w:rPr>
          <w:sz w:val="28"/>
          <w:szCs w:val="28"/>
        </w:rPr>
      </w:pPr>
      <w:r w:rsidRPr="002C455E">
        <w:rPr>
          <w:b/>
          <w:sz w:val="28"/>
          <w:szCs w:val="28"/>
        </w:rPr>
        <w:t>Изменить новость</w:t>
      </w:r>
      <w:r w:rsidRPr="002C455E">
        <w:rPr>
          <w:sz w:val="28"/>
          <w:szCs w:val="28"/>
        </w:rPr>
        <w:t>.</w:t>
      </w:r>
      <w:r w:rsidRPr="002C455E">
        <w:rPr>
          <w:noProof/>
        </w:rPr>
        <w:t xml:space="preserve"> </w:t>
      </w:r>
      <w:r w:rsidRPr="002C455E">
        <w:rPr>
          <w:noProof/>
        </w:rPr>
        <w:drawing>
          <wp:inline distT="0" distB="0" distL="0" distR="0">
            <wp:extent cx="333375" cy="323850"/>
            <wp:effectExtent l="0" t="0" r="9525" b="0"/>
            <wp:docPr id="5120" name="Рисунок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333375" cy="323850"/>
                    </a:xfrm>
                    <a:prstGeom prst="rect">
                      <a:avLst/>
                    </a:prstGeom>
                  </pic:spPr>
                </pic:pic>
              </a:graphicData>
            </a:graphic>
          </wp:inline>
        </w:drawing>
      </w:r>
      <w:r w:rsidRPr="002C455E">
        <w:rPr>
          <w:noProof/>
        </w:rPr>
        <w:t xml:space="preserve"> </w:t>
      </w:r>
      <w:r w:rsidRPr="002C455E">
        <w:rPr>
          <w:sz w:val="28"/>
          <w:szCs w:val="28"/>
        </w:rPr>
        <w:t>Позволяет Финансовому Администратору внести изменения в текст ранее созданной им новости.</w:t>
      </w:r>
    </w:p>
    <w:p w:rsidR="002C0516" w:rsidRPr="002C455E" w:rsidRDefault="002C0516" w:rsidP="002C0516">
      <w:pPr>
        <w:pStyle w:val="a6"/>
        <w:numPr>
          <w:ilvl w:val="0"/>
          <w:numId w:val="21"/>
        </w:numPr>
        <w:spacing w:line="360" w:lineRule="auto"/>
        <w:rPr>
          <w:sz w:val="28"/>
          <w:szCs w:val="28"/>
        </w:rPr>
      </w:pPr>
      <w:r w:rsidRPr="002C455E">
        <w:rPr>
          <w:b/>
          <w:sz w:val="28"/>
          <w:szCs w:val="28"/>
        </w:rPr>
        <w:t>Удалить новость</w:t>
      </w:r>
      <w:r w:rsidRPr="002C455E">
        <w:rPr>
          <w:sz w:val="28"/>
          <w:szCs w:val="28"/>
        </w:rPr>
        <w:t xml:space="preserve">. </w:t>
      </w:r>
      <w:r w:rsidRPr="002C455E">
        <w:rPr>
          <w:noProof/>
        </w:rPr>
        <w:drawing>
          <wp:inline distT="0" distB="0" distL="0" distR="0">
            <wp:extent cx="342900" cy="342900"/>
            <wp:effectExtent l="0" t="0" r="0" b="0"/>
            <wp:docPr id="5121" name="Рисунок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342900" cy="342900"/>
                    </a:xfrm>
                    <a:prstGeom prst="rect">
                      <a:avLst/>
                    </a:prstGeom>
                  </pic:spPr>
                </pic:pic>
              </a:graphicData>
            </a:graphic>
          </wp:inline>
        </w:drawing>
      </w:r>
      <w:r w:rsidRPr="002C455E">
        <w:rPr>
          <w:sz w:val="28"/>
          <w:szCs w:val="28"/>
        </w:rPr>
        <w:t>Позволяет Финансовому Администратору удалить ранее созданную им новость, при этом новость удаляется у всех пользователей;</w:t>
      </w:r>
    </w:p>
    <w:p w:rsidR="002C0516" w:rsidRPr="002C455E" w:rsidRDefault="002C0516" w:rsidP="002C0516">
      <w:pPr>
        <w:pStyle w:val="a6"/>
        <w:numPr>
          <w:ilvl w:val="0"/>
          <w:numId w:val="21"/>
        </w:numPr>
        <w:spacing w:line="360" w:lineRule="auto"/>
        <w:rPr>
          <w:sz w:val="28"/>
          <w:szCs w:val="28"/>
        </w:rPr>
      </w:pPr>
      <w:r w:rsidRPr="002C455E">
        <w:rPr>
          <w:b/>
          <w:sz w:val="28"/>
          <w:szCs w:val="28"/>
        </w:rPr>
        <w:t>Найти новость</w:t>
      </w:r>
      <w:r w:rsidRPr="002C455E">
        <w:rPr>
          <w:sz w:val="28"/>
          <w:szCs w:val="28"/>
        </w:rPr>
        <w:t xml:space="preserve">. </w:t>
      </w:r>
      <w:r w:rsidRPr="002C455E">
        <w:rPr>
          <w:noProof/>
        </w:rPr>
        <w:drawing>
          <wp:inline distT="0" distB="0" distL="0" distR="0">
            <wp:extent cx="3009900" cy="352425"/>
            <wp:effectExtent l="0" t="0" r="0" b="9525"/>
            <wp:docPr id="5123" name="Рисунок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3009900" cy="352425"/>
                    </a:xfrm>
                    <a:prstGeom prst="rect">
                      <a:avLst/>
                    </a:prstGeom>
                  </pic:spPr>
                </pic:pic>
              </a:graphicData>
            </a:graphic>
          </wp:inline>
        </w:drawing>
      </w:r>
      <w:r w:rsidRPr="002C455E">
        <w:rPr>
          <w:sz w:val="28"/>
          <w:szCs w:val="28"/>
        </w:rPr>
        <w:t xml:space="preserve"> Позволяет найти новости по фрагменту текста.</w:t>
      </w:r>
    </w:p>
    <w:p w:rsidR="002C0516" w:rsidRPr="002C455E" w:rsidRDefault="002C0516" w:rsidP="002C0516">
      <w:pPr>
        <w:pStyle w:val="a6"/>
        <w:ind w:left="720"/>
        <w:rPr>
          <w:sz w:val="28"/>
          <w:szCs w:val="28"/>
        </w:rPr>
      </w:pPr>
    </w:p>
    <w:p w:rsidR="002C0516" w:rsidRPr="002C455E" w:rsidRDefault="002C0516" w:rsidP="002C0516">
      <w:pPr>
        <w:rPr>
          <w:sz w:val="28"/>
          <w:szCs w:val="28"/>
        </w:rPr>
      </w:pPr>
    </w:p>
    <w:p w:rsidR="002C0516" w:rsidRPr="002C455E" w:rsidRDefault="002C0516" w:rsidP="002C0516">
      <w:pPr>
        <w:spacing w:before="100" w:beforeAutospacing="1" w:line="360" w:lineRule="auto"/>
        <w:ind w:firstLine="720"/>
        <w:jc w:val="both"/>
        <w:rPr>
          <w:sz w:val="28"/>
          <w:szCs w:val="28"/>
        </w:rPr>
      </w:pPr>
      <w:r w:rsidRPr="002C455E">
        <w:rPr>
          <w:sz w:val="28"/>
          <w:szCs w:val="28"/>
        </w:rPr>
        <w:t>Основными элементами управлен</w:t>
      </w:r>
      <w:r w:rsidR="007B1735">
        <w:rPr>
          <w:sz w:val="28"/>
          <w:szCs w:val="28"/>
        </w:rPr>
        <w:t>ия карточки новости (см. рис. 2</w:t>
      </w:r>
      <w:r w:rsidR="007B1735" w:rsidRPr="007B1735">
        <w:rPr>
          <w:sz w:val="28"/>
          <w:szCs w:val="28"/>
        </w:rPr>
        <w:t>4</w:t>
      </w:r>
      <w:r w:rsidRPr="002C455E">
        <w:rPr>
          <w:sz w:val="28"/>
          <w:szCs w:val="28"/>
        </w:rPr>
        <w:t>) являются:</w:t>
      </w:r>
    </w:p>
    <w:p w:rsidR="002C0516" w:rsidRPr="002C455E" w:rsidRDefault="002C0516" w:rsidP="002C0516">
      <w:pPr>
        <w:pStyle w:val="a6"/>
        <w:numPr>
          <w:ilvl w:val="0"/>
          <w:numId w:val="28"/>
        </w:numPr>
        <w:spacing w:before="100" w:beforeAutospacing="1" w:after="100" w:afterAutospacing="1" w:line="360" w:lineRule="auto"/>
        <w:jc w:val="both"/>
        <w:rPr>
          <w:sz w:val="28"/>
          <w:szCs w:val="28"/>
        </w:rPr>
      </w:pPr>
      <w:r w:rsidRPr="002C455E">
        <w:rPr>
          <w:sz w:val="28"/>
          <w:szCs w:val="28"/>
        </w:rPr>
        <w:t xml:space="preserve">Кнопка «Отменить». </w:t>
      </w:r>
      <w:r w:rsidRPr="002C455E">
        <w:rPr>
          <w:noProof/>
        </w:rPr>
        <w:drawing>
          <wp:inline distT="0" distB="0" distL="0" distR="0">
            <wp:extent cx="895350" cy="333375"/>
            <wp:effectExtent l="0" t="0" r="0" b="9525"/>
            <wp:docPr id="5125" name="Рисунок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895350" cy="333375"/>
                    </a:xfrm>
                    <a:prstGeom prst="rect">
                      <a:avLst/>
                    </a:prstGeom>
                  </pic:spPr>
                </pic:pic>
              </a:graphicData>
            </a:graphic>
          </wp:inline>
        </w:drawing>
      </w:r>
      <w:r w:rsidRPr="002C455E">
        <w:rPr>
          <w:sz w:val="28"/>
          <w:szCs w:val="28"/>
        </w:rPr>
        <w:t xml:space="preserve"> Кнопка предназначена для отмены создания карточки или для выхода без сохранения последних изменений.</w:t>
      </w:r>
    </w:p>
    <w:p w:rsidR="002C0516" w:rsidRPr="002C455E" w:rsidRDefault="002C0516" w:rsidP="002C0516">
      <w:pPr>
        <w:pStyle w:val="a6"/>
        <w:numPr>
          <w:ilvl w:val="0"/>
          <w:numId w:val="28"/>
        </w:numPr>
        <w:spacing w:before="100" w:beforeAutospacing="1" w:after="100" w:afterAutospacing="1" w:line="360" w:lineRule="auto"/>
        <w:jc w:val="both"/>
        <w:rPr>
          <w:sz w:val="28"/>
          <w:szCs w:val="28"/>
        </w:rPr>
      </w:pPr>
      <w:r w:rsidRPr="002C455E">
        <w:rPr>
          <w:sz w:val="28"/>
          <w:szCs w:val="28"/>
        </w:rPr>
        <w:t xml:space="preserve">Кнопка «Сохранить». </w:t>
      </w:r>
      <w:r w:rsidRPr="002C455E">
        <w:rPr>
          <w:noProof/>
        </w:rPr>
        <w:drawing>
          <wp:inline distT="0" distB="0" distL="0" distR="0">
            <wp:extent cx="895350" cy="333375"/>
            <wp:effectExtent l="0" t="0" r="0" b="9525"/>
            <wp:docPr id="5126" name="Рисунок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895350" cy="333375"/>
                    </a:xfrm>
                    <a:prstGeom prst="rect">
                      <a:avLst/>
                    </a:prstGeom>
                  </pic:spPr>
                </pic:pic>
              </a:graphicData>
            </a:graphic>
          </wp:inline>
        </w:drawing>
      </w:r>
      <w:r w:rsidRPr="002C455E">
        <w:rPr>
          <w:sz w:val="28"/>
          <w:szCs w:val="28"/>
        </w:rPr>
        <w:t xml:space="preserve"> Кнопка предназначена для сохранения изменений создаваемой или существующей карточки. При сохранении новой карточки новость автоматически публикуется, то есть становится доступной пользователям.  </w:t>
      </w:r>
    </w:p>
    <w:p w:rsidR="002C0516" w:rsidRPr="002C455E" w:rsidRDefault="007B1735" w:rsidP="002C0516">
      <w:pPr>
        <w:spacing w:line="360" w:lineRule="auto"/>
        <w:rPr>
          <w:sz w:val="28"/>
          <w:szCs w:val="28"/>
        </w:rPr>
      </w:pPr>
      <w:r>
        <w:rPr>
          <w:noProof/>
          <w:sz w:val="28"/>
          <w:szCs w:val="28"/>
        </w:rPr>
        <w:lastRenderedPageBreak/>
        <w:drawing>
          <wp:inline distT="0" distB="0" distL="0" distR="0">
            <wp:extent cx="6133465" cy="4744720"/>
            <wp:effectExtent l="19050" t="0" r="635"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6133465" cy="4744720"/>
                    </a:xfrm>
                    <a:prstGeom prst="rect">
                      <a:avLst/>
                    </a:prstGeom>
                    <a:noFill/>
                    <a:ln w="9525">
                      <a:noFill/>
                      <a:miter lim="800000"/>
                      <a:headEnd/>
                      <a:tailEnd/>
                    </a:ln>
                  </pic:spPr>
                </pic:pic>
              </a:graphicData>
            </a:graphic>
          </wp:inline>
        </w:drawing>
      </w:r>
    </w:p>
    <w:p w:rsidR="002C0516" w:rsidRPr="00C3163F" w:rsidRDefault="007B1735" w:rsidP="002C0516">
      <w:pPr>
        <w:spacing w:line="360" w:lineRule="auto"/>
        <w:rPr>
          <w:sz w:val="28"/>
          <w:szCs w:val="28"/>
        </w:rPr>
      </w:pPr>
      <w:r>
        <w:rPr>
          <w:sz w:val="28"/>
          <w:szCs w:val="28"/>
        </w:rPr>
        <w:t>Рис. 2</w:t>
      </w:r>
      <w:r w:rsidRPr="00C3163F">
        <w:rPr>
          <w:sz w:val="28"/>
          <w:szCs w:val="28"/>
        </w:rPr>
        <w:t>4</w:t>
      </w:r>
      <w:r w:rsidR="002C0516" w:rsidRPr="002C455E">
        <w:rPr>
          <w:sz w:val="28"/>
          <w:szCs w:val="28"/>
        </w:rPr>
        <w:t xml:space="preserve"> Карточка новости.</w:t>
      </w:r>
    </w:p>
    <w:p w:rsidR="002C0516" w:rsidRPr="002C455E" w:rsidRDefault="002C0516" w:rsidP="002C0516">
      <w:pPr>
        <w:spacing w:before="100" w:beforeAutospacing="1" w:line="360" w:lineRule="auto"/>
        <w:ind w:firstLine="720"/>
        <w:jc w:val="both"/>
        <w:rPr>
          <w:sz w:val="28"/>
          <w:szCs w:val="28"/>
        </w:rPr>
      </w:pPr>
      <w:r w:rsidRPr="002C455E">
        <w:rPr>
          <w:sz w:val="28"/>
          <w:szCs w:val="28"/>
        </w:rPr>
        <w:t>Карточка новости содержит атрибуты, указанные ниже в таблице:</w:t>
      </w:r>
    </w:p>
    <w:tbl>
      <w:tblPr>
        <w:tblW w:w="9639" w:type="dxa"/>
        <w:tblInd w:w="250" w:type="dxa"/>
        <w:tblLook w:val="04A0"/>
      </w:tblPr>
      <w:tblGrid>
        <w:gridCol w:w="2693"/>
        <w:gridCol w:w="6946"/>
      </w:tblGrid>
      <w:tr w:rsidR="002C0516" w:rsidRPr="002C455E" w:rsidTr="002C0516">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0516" w:rsidRPr="002C455E" w:rsidRDefault="002C0516" w:rsidP="002C0516">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C0516" w:rsidRPr="002C455E" w:rsidRDefault="002C0516" w:rsidP="002C0516">
            <w:pPr>
              <w:jc w:val="center"/>
              <w:rPr>
                <w:b/>
                <w:sz w:val="28"/>
                <w:szCs w:val="28"/>
              </w:rPr>
            </w:pPr>
            <w:r w:rsidRPr="002C455E">
              <w:rPr>
                <w:b/>
                <w:sz w:val="28"/>
                <w:szCs w:val="28"/>
              </w:rPr>
              <w:t>Описание атрибута</w:t>
            </w:r>
          </w:p>
        </w:tc>
      </w:tr>
      <w:tr w:rsidR="002C0516" w:rsidRPr="002C455E" w:rsidTr="002C0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2C0516" w:rsidRPr="002C455E" w:rsidRDefault="002C0516" w:rsidP="002C0516">
            <w:pPr>
              <w:rPr>
                <w:sz w:val="28"/>
                <w:szCs w:val="28"/>
              </w:rPr>
            </w:pPr>
            <w:r w:rsidRPr="002C455E">
              <w:rPr>
                <w:sz w:val="28"/>
                <w:szCs w:val="28"/>
              </w:rPr>
              <w:t>Заголовок</w:t>
            </w:r>
          </w:p>
        </w:tc>
        <w:tc>
          <w:tcPr>
            <w:tcW w:w="6946" w:type="dxa"/>
          </w:tcPr>
          <w:p w:rsidR="002C0516" w:rsidRPr="002C455E" w:rsidRDefault="002C0516" w:rsidP="002C0516">
            <w:pPr>
              <w:rPr>
                <w:sz w:val="28"/>
                <w:szCs w:val="28"/>
              </w:rPr>
            </w:pPr>
            <w:r w:rsidRPr="002C455E">
              <w:rPr>
                <w:sz w:val="28"/>
                <w:szCs w:val="28"/>
              </w:rPr>
              <w:t>Атрибут является обязательным для заполнения.</w:t>
            </w:r>
          </w:p>
        </w:tc>
      </w:tr>
      <w:tr w:rsidR="002C0516" w:rsidRPr="002C455E" w:rsidTr="002C0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2C0516" w:rsidRPr="002C455E" w:rsidRDefault="002C0516" w:rsidP="002C0516">
            <w:pPr>
              <w:rPr>
                <w:sz w:val="28"/>
                <w:szCs w:val="28"/>
              </w:rPr>
            </w:pPr>
            <w:r w:rsidRPr="002C455E">
              <w:rPr>
                <w:sz w:val="28"/>
                <w:szCs w:val="28"/>
              </w:rPr>
              <w:t>Текст новости</w:t>
            </w:r>
          </w:p>
        </w:tc>
        <w:tc>
          <w:tcPr>
            <w:tcW w:w="6946" w:type="dxa"/>
          </w:tcPr>
          <w:p w:rsidR="002C0516" w:rsidRPr="002C455E" w:rsidRDefault="002C0516" w:rsidP="002C0516">
            <w:pPr>
              <w:rPr>
                <w:sz w:val="28"/>
                <w:szCs w:val="28"/>
              </w:rPr>
            </w:pPr>
            <w:r w:rsidRPr="002C455E">
              <w:rPr>
                <w:sz w:val="28"/>
                <w:szCs w:val="28"/>
              </w:rPr>
              <w:t>Текст новости может содержать дополнительные элементы оформления (стиль, цвет). Атрибут является обязательным для заполнения.</w:t>
            </w:r>
          </w:p>
        </w:tc>
      </w:tr>
      <w:tr w:rsidR="002C0516" w:rsidRPr="002C455E" w:rsidTr="002C05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2C0516" w:rsidRPr="002C455E" w:rsidRDefault="002C0516" w:rsidP="002C0516">
            <w:pPr>
              <w:rPr>
                <w:sz w:val="28"/>
                <w:szCs w:val="28"/>
              </w:rPr>
            </w:pPr>
            <w:r w:rsidRPr="002C455E">
              <w:rPr>
                <w:sz w:val="28"/>
                <w:szCs w:val="28"/>
              </w:rPr>
              <w:t>Изображение</w:t>
            </w:r>
          </w:p>
        </w:tc>
        <w:tc>
          <w:tcPr>
            <w:tcW w:w="6946" w:type="dxa"/>
          </w:tcPr>
          <w:p w:rsidR="002C0516" w:rsidRPr="002C455E" w:rsidRDefault="002C0516" w:rsidP="002C0516">
            <w:pPr>
              <w:rPr>
                <w:sz w:val="28"/>
                <w:szCs w:val="28"/>
              </w:rPr>
            </w:pPr>
            <w:r w:rsidRPr="002C455E">
              <w:rPr>
                <w:sz w:val="28"/>
                <w:szCs w:val="28"/>
              </w:rPr>
              <w:t xml:space="preserve">Новость может содержать файл (например, с изображением или </w:t>
            </w:r>
            <w:proofErr w:type="spellStart"/>
            <w:r w:rsidRPr="002C455E">
              <w:rPr>
                <w:sz w:val="28"/>
                <w:szCs w:val="28"/>
              </w:rPr>
              <w:t>видео-контентом</w:t>
            </w:r>
            <w:proofErr w:type="spellEnd"/>
            <w:r w:rsidRPr="002C455E">
              <w:rPr>
                <w:sz w:val="28"/>
                <w:szCs w:val="28"/>
              </w:rPr>
              <w:t>). Атрибут является не обязательным для заполнения.</w:t>
            </w:r>
          </w:p>
        </w:tc>
      </w:tr>
    </w:tbl>
    <w:p w:rsidR="00BB79A0" w:rsidRDefault="00BB79A0" w:rsidP="00681B9C">
      <w:pPr>
        <w:pStyle w:val="Heading1Documentum"/>
        <w:rPr>
          <w:rFonts w:cs="Times New Roman"/>
          <w:lang w:val="en-US"/>
        </w:rPr>
      </w:pPr>
    </w:p>
    <w:p w:rsidR="00681B9C" w:rsidRPr="00681B9C" w:rsidRDefault="001A2C29" w:rsidP="00681B9C">
      <w:pPr>
        <w:pStyle w:val="Heading1Documentum"/>
        <w:rPr>
          <w:rFonts w:cs="Times New Roman"/>
        </w:rPr>
      </w:pPr>
      <w:r w:rsidRPr="00BB79A0">
        <w:rPr>
          <w:rFonts w:cs="Times New Roman"/>
        </w:rPr>
        <w:fldChar w:fldCharType="begin"/>
      </w:r>
      <w:r w:rsidR="00F055E1" w:rsidRPr="00BB79A0">
        <w:rPr>
          <w:rFonts w:cs="Times New Roman"/>
        </w:rPr>
        <w:instrText xml:space="preserve"> AUTONUMLGL  </w:instrText>
      </w:r>
      <w:bookmarkStart w:id="68" w:name="_Toc487016347"/>
      <w:r w:rsidRPr="00BB79A0">
        <w:rPr>
          <w:rFonts w:cs="Times New Roman"/>
        </w:rPr>
        <w:fldChar w:fldCharType="end"/>
      </w:r>
      <w:r w:rsidR="00F055E1" w:rsidRPr="002C455E">
        <w:rPr>
          <w:rFonts w:cs="Times New Roman"/>
        </w:rPr>
        <w:tab/>
      </w:r>
      <w:r w:rsidR="007143F1" w:rsidRPr="002C455E">
        <w:rPr>
          <w:rFonts w:cs="Times New Roman"/>
        </w:rPr>
        <w:t>Объекты</w:t>
      </w:r>
      <w:r w:rsidR="00F055E1" w:rsidRPr="002C455E">
        <w:rPr>
          <w:rFonts w:cs="Times New Roman"/>
        </w:rPr>
        <w:t xml:space="preserve"> Системы</w:t>
      </w:r>
      <w:bookmarkEnd w:id="68"/>
    </w:p>
    <w:p w:rsidR="007143F1" w:rsidRPr="002C455E" w:rsidRDefault="001A2C29" w:rsidP="007143F1">
      <w:pPr>
        <w:pStyle w:val="Heading2Documentum"/>
        <w:rPr>
          <w:rFonts w:cs="Times New Roman"/>
        </w:rPr>
      </w:pPr>
      <w:r w:rsidRPr="002C455E">
        <w:rPr>
          <w:rFonts w:cs="Times New Roman"/>
        </w:rPr>
        <w:fldChar w:fldCharType="begin"/>
      </w:r>
      <w:r w:rsidR="007143F1" w:rsidRPr="002C455E">
        <w:rPr>
          <w:rFonts w:cs="Times New Roman"/>
        </w:rPr>
        <w:instrText xml:space="preserve"> AUTONUMLGL  </w:instrText>
      </w:r>
      <w:bookmarkStart w:id="69" w:name="_Toc487016348"/>
      <w:r w:rsidRPr="002C455E">
        <w:rPr>
          <w:rFonts w:cs="Times New Roman"/>
        </w:rPr>
        <w:fldChar w:fldCharType="end"/>
      </w:r>
      <w:r w:rsidR="007143F1" w:rsidRPr="002C455E">
        <w:rPr>
          <w:rFonts w:cs="Times New Roman"/>
        </w:rPr>
        <w:tab/>
        <w:t>Карточка подразделения</w:t>
      </w:r>
      <w:bookmarkEnd w:id="69"/>
      <w:r w:rsidR="007143F1" w:rsidRPr="002C455E">
        <w:rPr>
          <w:rFonts w:cs="Times New Roman"/>
        </w:rPr>
        <w:t xml:space="preserve"> </w:t>
      </w:r>
    </w:p>
    <w:p w:rsidR="009847FF" w:rsidRPr="002C455E" w:rsidRDefault="009847FF" w:rsidP="00F849DA">
      <w:pPr>
        <w:spacing w:before="100" w:beforeAutospacing="1" w:after="100" w:afterAutospacing="1" w:line="360" w:lineRule="auto"/>
        <w:ind w:firstLine="720"/>
        <w:jc w:val="both"/>
        <w:rPr>
          <w:sz w:val="28"/>
          <w:szCs w:val="28"/>
        </w:rPr>
      </w:pPr>
      <w:r w:rsidRPr="002C455E">
        <w:rPr>
          <w:sz w:val="28"/>
          <w:szCs w:val="28"/>
        </w:rPr>
        <w:t>К</w:t>
      </w:r>
      <w:r w:rsidR="005B4CBA" w:rsidRPr="002C455E">
        <w:rPr>
          <w:sz w:val="28"/>
          <w:szCs w:val="28"/>
        </w:rPr>
        <w:t>арточк</w:t>
      </w:r>
      <w:r w:rsidRPr="002C455E">
        <w:rPr>
          <w:sz w:val="28"/>
          <w:szCs w:val="28"/>
        </w:rPr>
        <w:t>а</w:t>
      </w:r>
      <w:r w:rsidR="005B4CBA" w:rsidRPr="002C455E">
        <w:rPr>
          <w:sz w:val="28"/>
          <w:szCs w:val="28"/>
        </w:rPr>
        <w:t xml:space="preserve"> подразделения</w:t>
      </w:r>
      <w:r w:rsidRPr="002C455E">
        <w:rPr>
          <w:sz w:val="28"/>
          <w:szCs w:val="28"/>
        </w:rPr>
        <w:t xml:space="preserve"> предназначена для хранения атрибутов соответствующего подразделения и связей с другими объектами Системы – услугами, банковскими реквизитами, сотрудниками</w:t>
      </w:r>
      <w:r w:rsidR="001A6F5D" w:rsidRPr="002C455E">
        <w:rPr>
          <w:sz w:val="28"/>
          <w:szCs w:val="28"/>
        </w:rPr>
        <w:t xml:space="preserve"> и пр.</w:t>
      </w:r>
    </w:p>
    <w:p w:rsidR="009847FF" w:rsidRPr="002C455E" w:rsidRDefault="009847FF" w:rsidP="00F849DA">
      <w:pPr>
        <w:spacing w:before="100" w:beforeAutospacing="1" w:after="100" w:afterAutospacing="1" w:line="360" w:lineRule="auto"/>
        <w:ind w:firstLine="720"/>
        <w:jc w:val="both"/>
        <w:rPr>
          <w:sz w:val="28"/>
          <w:szCs w:val="28"/>
        </w:rPr>
      </w:pPr>
      <w:r w:rsidRPr="002C455E">
        <w:rPr>
          <w:sz w:val="28"/>
          <w:szCs w:val="28"/>
        </w:rPr>
        <w:t>Карточки подразделений различаются по типам:</w:t>
      </w:r>
    </w:p>
    <w:p w:rsidR="009847FF" w:rsidRPr="002C455E" w:rsidRDefault="001A6F5D" w:rsidP="001A6F5D">
      <w:pPr>
        <w:pStyle w:val="a6"/>
        <w:numPr>
          <w:ilvl w:val="0"/>
          <w:numId w:val="27"/>
        </w:numPr>
        <w:spacing w:before="100" w:beforeAutospacing="1" w:after="100" w:afterAutospacing="1" w:line="360" w:lineRule="auto"/>
        <w:jc w:val="both"/>
        <w:rPr>
          <w:sz w:val="28"/>
          <w:szCs w:val="28"/>
        </w:rPr>
      </w:pPr>
      <w:r w:rsidRPr="002C455E">
        <w:rPr>
          <w:sz w:val="28"/>
          <w:szCs w:val="28"/>
        </w:rPr>
        <w:t>Карточка Участника (</w:t>
      </w:r>
      <w:r w:rsidR="009847FF" w:rsidRPr="002C455E">
        <w:rPr>
          <w:sz w:val="28"/>
          <w:szCs w:val="28"/>
        </w:rPr>
        <w:t>Администратор</w:t>
      </w:r>
      <w:r w:rsidRPr="002C455E">
        <w:rPr>
          <w:sz w:val="28"/>
          <w:szCs w:val="28"/>
        </w:rPr>
        <w:t>а</w:t>
      </w:r>
      <w:r w:rsidR="009847FF" w:rsidRPr="002C455E">
        <w:rPr>
          <w:sz w:val="28"/>
          <w:szCs w:val="28"/>
        </w:rPr>
        <w:t xml:space="preserve"> начислений</w:t>
      </w:r>
      <w:r w:rsidR="00733F6D" w:rsidRPr="002C455E">
        <w:rPr>
          <w:sz w:val="28"/>
          <w:szCs w:val="28"/>
        </w:rPr>
        <w:t>,</w:t>
      </w:r>
      <w:r w:rsidRPr="002C455E">
        <w:rPr>
          <w:sz w:val="28"/>
          <w:szCs w:val="28"/>
        </w:rPr>
        <w:t xml:space="preserve"> </w:t>
      </w:r>
      <w:r w:rsidR="009847FF" w:rsidRPr="002C455E">
        <w:rPr>
          <w:sz w:val="28"/>
          <w:szCs w:val="28"/>
        </w:rPr>
        <w:t>Главн</w:t>
      </w:r>
      <w:r w:rsidRPr="002C455E">
        <w:rPr>
          <w:sz w:val="28"/>
          <w:szCs w:val="28"/>
        </w:rPr>
        <w:t>ого</w:t>
      </w:r>
      <w:r w:rsidR="009847FF" w:rsidRPr="002C455E">
        <w:rPr>
          <w:sz w:val="28"/>
          <w:szCs w:val="28"/>
        </w:rPr>
        <w:t xml:space="preserve"> Администратор</w:t>
      </w:r>
      <w:r w:rsidRPr="002C455E">
        <w:rPr>
          <w:sz w:val="28"/>
          <w:szCs w:val="28"/>
        </w:rPr>
        <w:t>а</w:t>
      </w:r>
      <w:r w:rsidR="009847FF" w:rsidRPr="002C455E">
        <w:rPr>
          <w:sz w:val="28"/>
          <w:szCs w:val="28"/>
        </w:rPr>
        <w:t xml:space="preserve"> начислений</w:t>
      </w:r>
      <w:r w:rsidR="00733F6D" w:rsidRPr="002C455E">
        <w:rPr>
          <w:sz w:val="28"/>
          <w:szCs w:val="28"/>
        </w:rPr>
        <w:t>, Оператора портала</w:t>
      </w:r>
      <w:r w:rsidRPr="002C455E">
        <w:rPr>
          <w:sz w:val="28"/>
          <w:szCs w:val="28"/>
        </w:rPr>
        <w:t>);</w:t>
      </w:r>
    </w:p>
    <w:p w:rsidR="009847FF" w:rsidRPr="002C455E" w:rsidRDefault="001A6F5D" w:rsidP="001A6F5D">
      <w:pPr>
        <w:pStyle w:val="a6"/>
        <w:numPr>
          <w:ilvl w:val="0"/>
          <w:numId w:val="27"/>
        </w:numPr>
        <w:spacing w:before="100" w:beforeAutospacing="1" w:after="100" w:afterAutospacing="1" w:line="360" w:lineRule="auto"/>
        <w:jc w:val="both"/>
        <w:rPr>
          <w:sz w:val="28"/>
          <w:szCs w:val="28"/>
        </w:rPr>
      </w:pPr>
      <w:r w:rsidRPr="002C455E">
        <w:rPr>
          <w:sz w:val="28"/>
          <w:szCs w:val="28"/>
        </w:rPr>
        <w:t>Карточка подразделения Участника (организационного подразделения).</w:t>
      </w:r>
    </w:p>
    <w:p w:rsidR="009847FF" w:rsidRPr="002C455E" w:rsidRDefault="009847FF" w:rsidP="00F849DA">
      <w:pPr>
        <w:spacing w:before="100" w:beforeAutospacing="1" w:after="100" w:afterAutospacing="1" w:line="360" w:lineRule="auto"/>
        <w:ind w:firstLine="720"/>
        <w:jc w:val="both"/>
        <w:rPr>
          <w:sz w:val="28"/>
          <w:szCs w:val="28"/>
        </w:rPr>
      </w:pPr>
      <w:r w:rsidRPr="002C455E">
        <w:rPr>
          <w:sz w:val="28"/>
          <w:szCs w:val="28"/>
        </w:rPr>
        <w:t xml:space="preserve">Карточка подразделения может быть открыта в одном из </w:t>
      </w:r>
      <w:r w:rsidR="005C359C" w:rsidRPr="002C455E">
        <w:rPr>
          <w:sz w:val="28"/>
          <w:szCs w:val="28"/>
        </w:rPr>
        <w:t>двух</w:t>
      </w:r>
      <w:r w:rsidRPr="002C455E">
        <w:rPr>
          <w:sz w:val="28"/>
          <w:szCs w:val="28"/>
        </w:rPr>
        <w:t xml:space="preserve"> режимов:</w:t>
      </w:r>
    </w:p>
    <w:p w:rsidR="009847FF" w:rsidRPr="002C455E" w:rsidRDefault="009847FF" w:rsidP="001A6F5D">
      <w:pPr>
        <w:pStyle w:val="a6"/>
        <w:numPr>
          <w:ilvl w:val="0"/>
          <w:numId w:val="27"/>
        </w:numPr>
        <w:spacing w:before="100" w:beforeAutospacing="1" w:after="100" w:afterAutospacing="1" w:line="360" w:lineRule="auto"/>
        <w:jc w:val="both"/>
        <w:rPr>
          <w:sz w:val="28"/>
          <w:szCs w:val="28"/>
        </w:rPr>
      </w:pPr>
      <w:r w:rsidRPr="002C455E">
        <w:rPr>
          <w:sz w:val="28"/>
          <w:szCs w:val="28"/>
        </w:rPr>
        <w:t>Режим редактирования</w:t>
      </w:r>
      <w:r w:rsidR="004047D2" w:rsidRPr="002C455E">
        <w:rPr>
          <w:sz w:val="28"/>
          <w:szCs w:val="28"/>
        </w:rPr>
        <w:t>, в том числе создания</w:t>
      </w:r>
      <w:r w:rsidR="001A6F5D" w:rsidRPr="002C455E">
        <w:rPr>
          <w:sz w:val="28"/>
          <w:szCs w:val="28"/>
        </w:rPr>
        <w:t>;</w:t>
      </w:r>
    </w:p>
    <w:p w:rsidR="009847FF" w:rsidRPr="002C455E" w:rsidRDefault="009847FF" w:rsidP="001A6F5D">
      <w:pPr>
        <w:pStyle w:val="a6"/>
        <w:numPr>
          <w:ilvl w:val="0"/>
          <w:numId w:val="27"/>
        </w:numPr>
        <w:spacing w:before="100" w:beforeAutospacing="1" w:after="100" w:afterAutospacing="1" w:line="360" w:lineRule="auto"/>
        <w:jc w:val="both"/>
        <w:rPr>
          <w:sz w:val="28"/>
          <w:szCs w:val="28"/>
        </w:rPr>
      </w:pPr>
      <w:r w:rsidRPr="002C455E">
        <w:rPr>
          <w:sz w:val="28"/>
          <w:szCs w:val="28"/>
        </w:rPr>
        <w:t>Режим просмотра</w:t>
      </w:r>
      <w:r w:rsidR="001A6F5D" w:rsidRPr="002C455E">
        <w:rPr>
          <w:sz w:val="28"/>
          <w:szCs w:val="28"/>
        </w:rPr>
        <w:t>.</w:t>
      </w:r>
    </w:p>
    <w:p w:rsidR="00F055E1" w:rsidRPr="002C455E" w:rsidRDefault="001A6F5D" w:rsidP="00F849DA">
      <w:pPr>
        <w:spacing w:before="100" w:beforeAutospacing="1" w:after="100" w:afterAutospacing="1" w:line="360" w:lineRule="auto"/>
        <w:ind w:firstLine="720"/>
        <w:jc w:val="both"/>
        <w:rPr>
          <w:sz w:val="28"/>
          <w:szCs w:val="28"/>
        </w:rPr>
      </w:pPr>
      <w:r w:rsidRPr="002C455E">
        <w:rPr>
          <w:sz w:val="28"/>
          <w:szCs w:val="28"/>
        </w:rPr>
        <w:t>Финансовый Администратор выполняет следующие операции с карточками подразделений:</w:t>
      </w:r>
    </w:p>
    <w:p w:rsidR="001A6F5D" w:rsidRPr="002C455E" w:rsidRDefault="001A6F5D" w:rsidP="001A6F5D">
      <w:pPr>
        <w:pStyle w:val="a6"/>
        <w:numPr>
          <w:ilvl w:val="0"/>
          <w:numId w:val="27"/>
        </w:numPr>
        <w:spacing w:before="100" w:beforeAutospacing="1" w:after="100" w:afterAutospacing="1" w:line="360" w:lineRule="auto"/>
        <w:jc w:val="both"/>
        <w:rPr>
          <w:sz w:val="28"/>
          <w:szCs w:val="28"/>
        </w:rPr>
      </w:pPr>
      <w:r w:rsidRPr="002C455E">
        <w:rPr>
          <w:sz w:val="28"/>
          <w:szCs w:val="28"/>
        </w:rPr>
        <w:t>Редактирование карточки Участника</w:t>
      </w:r>
      <w:r w:rsidR="00BE37F6" w:rsidRPr="002C455E">
        <w:rPr>
          <w:sz w:val="28"/>
          <w:szCs w:val="28"/>
        </w:rPr>
        <w:t xml:space="preserve"> (создание карточки Участника осуществляется Администратором Системы)</w:t>
      </w:r>
      <w:r w:rsidR="005C359C" w:rsidRPr="002C455E">
        <w:rPr>
          <w:sz w:val="28"/>
          <w:szCs w:val="28"/>
        </w:rPr>
        <w:t xml:space="preserve">. Редактирование карточки Участника включает, в частности, формирование набора банковских реквизитов и КБК; </w:t>
      </w:r>
    </w:p>
    <w:p w:rsidR="001A6F5D" w:rsidRPr="002C455E" w:rsidRDefault="001A6F5D" w:rsidP="001A6F5D">
      <w:pPr>
        <w:pStyle w:val="a6"/>
        <w:numPr>
          <w:ilvl w:val="0"/>
          <w:numId w:val="27"/>
        </w:numPr>
        <w:spacing w:before="100" w:beforeAutospacing="1" w:after="100" w:afterAutospacing="1" w:line="360" w:lineRule="auto"/>
        <w:jc w:val="both"/>
        <w:rPr>
          <w:sz w:val="28"/>
          <w:szCs w:val="28"/>
        </w:rPr>
      </w:pPr>
      <w:r w:rsidRPr="002C455E">
        <w:rPr>
          <w:sz w:val="28"/>
          <w:szCs w:val="28"/>
        </w:rPr>
        <w:t>Создание</w:t>
      </w:r>
      <w:r w:rsidR="00BE37F6" w:rsidRPr="002C455E">
        <w:rPr>
          <w:sz w:val="28"/>
          <w:szCs w:val="28"/>
        </w:rPr>
        <w:t>,</w:t>
      </w:r>
      <w:r w:rsidRPr="002C455E">
        <w:rPr>
          <w:sz w:val="28"/>
          <w:szCs w:val="28"/>
        </w:rPr>
        <w:t xml:space="preserve"> редактирование </w:t>
      </w:r>
      <w:r w:rsidR="00BE37F6" w:rsidRPr="002C455E">
        <w:rPr>
          <w:sz w:val="28"/>
          <w:szCs w:val="28"/>
        </w:rPr>
        <w:t xml:space="preserve">и удаление </w:t>
      </w:r>
      <w:r w:rsidRPr="002C455E">
        <w:rPr>
          <w:sz w:val="28"/>
          <w:szCs w:val="28"/>
        </w:rPr>
        <w:t>карточек организационных подразделений Участника.</w:t>
      </w:r>
      <w:r w:rsidR="00BE37F6" w:rsidRPr="002C455E">
        <w:rPr>
          <w:sz w:val="28"/>
          <w:szCs w:val="28"/>
        </w:rPr>
        <w:t xml:space="preserve"> </w:t>
      </w:r>
      <w:r w:rsidR="005C359C" w:rsidRPr="002C455E">
        <w:rPr>
          <w:sz w:val="28"/>
          <w:szCs w:val="28"/>
        </w:rPr>
        <w:t>Редактирование карточки подразделения включает, в частности, назначение банковских реквизитов, КБК, а также услуг, в том числе с уникальными банковскими реквизитами.</w:t>
      </w:r>
    </w:p>
    <w:p w:rsidR="00A979C2" w:rsidRPr="002C455E" w:rsidRDefault="001A2C29" w:rsidP="00A979C2">
      <w:pPr>
        <w:pStyle w:val="Heading3Documentum"/>
      </w:pPr>
      <w:r w:rsidRPr="002C455E">
        <w:lastRenderedPageBreak/>
        <w:fldChar w:fldCharType="begin"/>
      </w:r>
      <w:r w:rsidR="00A979C2" w:rsidRPr="002C455E">
        <w:instrText xml:space="preserve"> AUTONUMLGL  </w:instrText>
      </w:r>
      <w:bookmarkStart w:id="70" w:name="_Toc487016349"/>
      <w:r w:rsidRPr="002C455E">
        <w:fldChar w:fldCharType="end"/>
      </w:r>
      <w:r w:rsidR="00A979C2" w:rsidRPr="002C455E">
        <w:tab/>
        <w:t xml:space="preserve">Создание </w:t>
      </w:r>
      <w:r w:rsidR="00633C9F" w:rsidRPr="002C455E">
        <w:t xml:space="preserve">карточки </w:t>
      </w:r>
      <w:r w:rsidR="00A979C2" w:rsidRPr="002C455E">
        <w:t>подразделения</w:t>
      </w:r>
      <w:bookmarkEnd w:id="70"/>
    </w:p>
    <w:p w:rsidR="00A979C2" w:rsidRPr="002C455E" w:rsidRDefault="005B4CBA" w:rsidP="00F849DA">
      <w:pPr>
        <w:spacing w:before="100" w:beforeAutospacing="1" w:after="100" w:afterAutospacing="1" w:line="360" w:lineRule="auto"/>
        <w:ind w:firstLine="720"/>
        <w:jc w:val="both"/>
        <w:rPr>
          <w:sz w:val="28"/>
          <w:szCs w:val="28"/>
        </w:rPr>
      </w:pPr>
      <w:r w:rsidRPr="002C455E">
        <w:rPr>
          <w:sz w:val="28"/>
          <w:szCs w:val="28"/>
        </w:rPr>
        <w:t>Создание карточки подразделения осуществляется нажатием кнопки</w:t>
      </w:r>
      <w:r w:rsidR="004047D2" w:rsidRPr="002C455E">
        <w:rPr>
          <w:noProof/>
          <w:sz w:val="28"/>
          <w:szCs w:val="28"/>
        </w:rPr>
        <w:drawing>
          <wp:inline distT="0" distB="0" distL="0" distR="0">
            <wp:extent cx="2028825" cy="33337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028825" cy="333375"/>
                    </a:xfrm>
                    <a:prstGeom prst="rect">
                      <a:avLst/>
                    </a:prstGeom>
                  </pic:spPr>
                </pic:pic>
              </a:graphicData>
            </a:graphic>
          </wp:inline>
        </w:drawing>
      </w:r>
      <w:r w:rsidR="004047D2" w:rsidRPr="002C455E">
        <w:rPr>
          <w:sz w:val="28"/>
          <w:szCs w:val="28"/>
        </w:rPr>
        <w:t xml:space="preserve"> или </w:t>
      </w:r>
      <w:r w:rsidR="004047D2" w:rsidRPr="002C455E">
        <w:rPr>
          <w:noProof/>
        </w:rPr>
        <w:drawing>
          <wp:inline distT="0" distB="0" distL="0" distR="0">
            <wp:extent cx="2705100" cy="3429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705100" cy="342900"/>
                    </a:xfrm>
                    <a:prstGeom prst="rect">
                      <a:avLst/>
                    </a:prstGeom>
                  </pic:spPr>
                </pic:pic>
              </a:graphicData>
            </a:graphic>
          </wp:inline>
        </w:drawing>
      </w:r>
      <w:r w:rsidR="004047D2" w:rsidRPr="002C455E">
        <w:rPr>
          <w:sz w:val="28"/>
          <w:szCs w:val="28"/>
        </w:rPr>
        <w:t>в</w:t>
      </w:r>
      <w:r w:rsidRPr="002C455E">
        <w:rPr>
          <w:sz w:val="28"/>
          <w:szCs w:val="28"/>
        </w:rPr>
        <w:t xml:space="preserve"> журнале организационной структуры</w:t>
      </w:r>
      <w:r w:rsidR="004047D2" w:rsidRPr="002C455E">
        <w:rPr>
          <w:sz w:val="28"/>
          <w:szCs w:val="28"/>
        </w:rPr>
        <w:t xml:space="preserve"> (см. п. 4.1.1)</w:t>
      </w:r>
      <w:r w:rsidR="009847FF" w:rsidRPr="002C455E">
        <w:rPr>
          <w:sz w:val="28"/>
          <w:szCs w:val="28"/>
        </w:rPr>
        <w:t>.</w:t>
      </w:r>
    </w:p>
    <w:p w:rsidR="008567CE" w:rsidRPr="002C455E" w:rsidRDefault="0050542B" w:rsidP="008567CE">
      <w:pPr>
        <w:pStyle w:val="a6"/>
        <w:numPr>
          <w:ilvl w:val="3"/>
          <w:numId w:val="26"/>
        </w:numPr>
        <w:spacing w:before="100" w:beforeAutospacing="1" w:after="100" w:afterAutospacing="1" w:line="360" w:lineRule="auto"/>
        <w:jc w:val="both"/>
        <w:rPr>
          <w:b/>
          <w:sz w:val="28"/>
          <w:szCs w:val="28"/>
        </w:rPr>
      </w:pPr>
      <w:r w:rsidRPr="002C455E">
        <w:rPr>
          <w:b/>
          <w:sz w:val="28"/>
          <w:szCs w:val="28"/>
        </w:rPr>
        <w:t>Основные э</w:t>
      </w:r>
      <w:r w:rsidR="008567CE" w:rsidRPr="002C455E">
        <w:rPr>
          <w:b/>
          <w:sz w:val="28"/>
          <w:szCs w:val="28"/>
        </w:rPr>
        <w:t>лементы управления карточки подразделения</w:t>
      </w:r>
    </w:p>
    <w:p w:rsidR="008567CE" w:rsidRPr="002C455E" w:rsidRDefault="009847FF" w:rsidP="00F849DA">
      <w:pPr>
        <w:spacing w:before="100" w:beforeAutospacing="1" w:after="100" w:afterAutospacing="1" w:line="360" w:lineRule="auto"/>
        <w:ind w:firstLine="720"/>
        <w:jc w:val="both"/>
        <w:rPr>
          <w:sz w:val="28"/>
          <w:szCs w:val="28"/>
        </w:rPr>
      </w:pPr>
      <w:r w:rsidRPr="002C455E">
        <w:rPr>
          <w:sz w:val="28"/>
          <w:szCs w:val="28"/>
        </w:rPr>
        <w:t>Основными элементами управления карточки подразделения являются:</w:t>
      </w:r>
    </w:p>
    <w:p w:rsidR="004047D2" w:rsidRPr="002C455E" w:rsidRDefault="004047D2" w:rsidP="00BE37F6">
      <w:pPr>
        <w:pStyle w:val="a6"/>
        <w:numPr>
          <w:ilvl w:val="0"/>
          <w:numId w:val="28"/>
        </w:numPr>
        <w:spacing w:before="100" w:beforeAutospacing="1" w:after="100" w:afterAutospacing="1" w:line="360" w:lineRule="auto"/>
        <w:jc w:val="both"/>
        <w:rPr>
          <w:sz w:val="28"/>
          <w:szCs w:val="28"/>
        </w:rPr>
      </w:pPr>
      <w:r w:rsidRPr="002C455E">
        <w:rPr>
          <w:sz w:val="28"/>
          <w:szCs w:val="28"/>
        </w:rPr>
        <w:t>Кнопка «Отменить».</w:t>
      </w:r>
      <w:r w:rsidR="00BE37F6" w:rsidRPr="002C455E">
        <w:rPr>
          <w:sz w:val="28"/>
          <w:szCs w:val="28"/>
        </w:rPr>
        <w:t xml:space="preserve"> </w:t>
      </w:r>
      <w:r w:rsidR="00BE37F6" w:rsidRPr="002C455E">
        <w:rPr>
          <w:noProof/>
        </w:rPr>
        <w:drawing>
          <wp:inline distT="0" distB="0" distL="0" distR="0">
            <wp:extent cx="895350" cy="33337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895350" cy="333375"/>
                    </a:xfrm>
                    <a:prstGeom prst="rect">
                      <a:avLst/>
                    </a:prstGeom>
                  </pic:spPr>
                </pic:pic>
              </a:graphicData>
            </a:graphic>
          </wp:inline>
        </w:drawing>
      </w:r>
      <w:r w:rsidR="00BE37F6" w:rsidRPr="002C455E">
        <w:rPr>
          <w:sz w:val="28"/>
          <w:szCs w:val="28"/>
        </w:rPr>
        <w:t xml:space="preserve"> Кнопка предназначена для отмены создания карточки или для выхода без сохранения последних изменений.</w:t>
      </w:r>
    </w:p>
    <w:p w:rsidR="004047D2" w:rsidRPr="002C455E" w:rsidRDefault="004047D2" w:rsidP="00BE37F6">
      <w:pPr>
        <w:pStyle w:val="a6"/>
        <w:numPr>
          <w:ilvl w:val="0"/>
          <w:numId w:val="28"/>
        </w:numPr>
        <w:spacing w:before="100" w:beforeAutospacing="1" w:after="100" w:afterAutospacing="1" w:line="360" w:lineRule="auto"/>
        <w:jc w:val="both"/>
        <w:rPr>
          <w:sz w:val="28"/>
          <w:szCs w:val="28"/>
        </w:rPr>
      </w:pPr>
      <w:r w:rsidRPr="002C455E">
        <w:rPr>
          <w:sz w:val="28"/>
          <w:szCs w:val="28"/>
        </w:rPr>
        <w:t>Кнопка «Сохранить».</w:t>
      </w:r>
      <w:r w:rsidR="00BE37F6" w:rsidRPr="002C455E">
        <w:rPr>
          <w:sz w:val="28"/>
          <w:szCs w:val="28"/>
        </w:rPr>
        <w:t xml:space="preserve"> </w:t>
      </w:r>
      <w:r w:rsidR="00BE37F6" w:rsidRPr="002C455E">
        <w:rPr>
          <w:noProof/>
        </w:rPr>
        <w:drawing>
          <wp:inline distT="0" distB="0" distL="0" distR="0">
            <wp:extent cx="895350" cy="33337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895350" cy="333375"/>
                    </a:xfrm>
                    <a:prstGeom prst="rect">
                      <a:avLst/>
                    </a:prstGeom>
                  </pic:spPr>
                </pic:pic>
              </a:graphicData>
            </a:graphic>
          </wp:inline>
        </w:drawing>
      </w:r>
      <w:r w:rsidR="00BE37F6" w:rsidRPr="002C455E">
        <w:rPr>
          <w:sz w:val="28"/>
          <w:szCs w:val="28"/>
        </w:rPr>
        <w:t xml:space="preserve"> Кнопка предназначена для сохранения изменений вновь созданной или измененной карточки.</w:t>
      </w:r>
    </w:p>
    <w:p w:rsidR="00705B32" w:rsidRPr="002C455E" w:rsidRDefault="00705B32" w:rsidP="005B28B0">
      <w:pPr>
        <w:spacing w:before="100" w:beforeAutospacing="1" w:after="100" w:afterAutospacing="1" w:line="360" w:lineRule="auto"/>
        <w:jc w:val="both"/>
        <w:rPr>
          <w:sz w:val="28"/>
          <w:szCs w:val="28"/>
        </w:rPr>
      </w:pPr>
      <w:r w:rsidRPr="002C455E">
        <w:rPr>
          <w:sz w:val="28"/>
          <w:szCs w:val="28"/>
        </w:rPr>
        <w:t>Финансовым Администратором может быть создана карточка подразделения только типа «организационное подразделение».</w:t>
      </w:r>
    </w:p>
    <w:p w:rsidR="005B28B0" w:rsidRDefault="005B28B0" w:rsidP="005B28B0">
      <w:pPr>
        <w:spacing w:before="100" w:beforeAutospacing="1" w:after="100" w:afterAutospacing="1" w:line="360" w:lineRule="auto"/>
        <w:jc w:val="both"/>
        <w:rPr>
          <w:sz w:val="28"/>
          <w:szCs w:val="28"/>
        </w:rPr>
      </w:pPr>
      <w:r w:rsidRPr="002C455E">
        <w:rPr>
          <w:sz w:val="28"/>
          <w:szCs w:val="28"/>
        </w:rPr>
        <w:t>Финансовый Администратор не может создать и удалить карточку Участника (с типом подразделения «Администратор начислений»</w:t>
      </w:r>
      <w:r w:rsidR="00733F6D" w:rsidRPr="002C455E">
        <w:rPr>
          <w:sz w:val="28"/>
          <w:szCs w:val="28"/>
        </w:rPr>
        <w:t xml:space="preserve">, </w:t>
      </w:r>
      <w:r w:rsidRPr="002C455E">
        <w:rPr>
          <w:sz w:val="28"/>
          <w:szCs w:val="28"/>
        </w:rPr>
        <w:t>«Главный Администратор начислений»</w:t>
      </w:r>
      <w:r w:rsidR="00733F6D" w:rsidRPr="002C455E">
        <w:rPr>
          <w:sz w:val="28"/>
          <w:szCs w:val="28"/>
        </w:rPr>
        <w:t xml:space="preserve"> или «Оператор портала»</w:t>
      </w:r>
      <w:r w:rsidRPr="002C455E">
        <w:rPr>
          <w:sz w:val="28"/>
          <w:szCs w:val="28"/>
        </w:rPr>
        <w:t>).</w:t>
      </w:r>
    </w:p>
    <w:p w:rsidR="00D265C5" w:rsidRPr="002C455E" w:rsidRDefault="00D265C5" w:rsidP="00D265C5">
      <w:pPr>
        <w:spacing w:before="100" w:beforeAutospacing="1" w:line="360" w:lineRule="auto"/>
        <w:ind w:firstLine="720"/>
        <w:jc w:val="both"/>
        <w:rPr>
          <w:sz w:val="28"/>
          <w:szCs w:val="28"/>
        </w:rPr>
      </w:pPr>
      <w:r w:rsidRPr="002C455E">
        <w:rPr>
          <w:sz w:val="28"/>
          <w:szCs w:val="28"/>
        </w:rPr>
        <w:t>Кар</w:t>
      </w:r>
      <w:r w:rsidR="007B1735">
        <w:rPr>
          <w:sz w:val="28"/>
          <w:szCs w:val="28"/>
        </w:rPr>
        <w:t>точка подразделения (см. рис. 2</w:t>
      </w:r>
      <w:r w:rsidR="007B1735" w:rsidRPr="007B1735">
        <w:rPr>
          <w:sz w:val="28"/>
          <w:szCs w:val="28"/>
        </w:rPr>
        <w:t>5</w:t>
      </w:r>
      <w:r w:rsidRPr="002C455E">
        <w:rPr>
          <w:sz w:val="28"/>
          <w:szCs w:val="28"/>
        </w:rPr>
        <w:t>) содержит блоки:</w:t>
      </w:r>
    </w:p>
    <w:p w:rsidR="00D265C5" w:rsidRPr="002C455E" w:rsidRDefault="00D265C5" w:rsidP="00D265C5">
      <w:pPr>
        <w:pStyle w:val="a6"/>
        <w:numPr>
          <w:ilvl w:val="0"/>
          <w:numId w:val="21"/>
        </w:numPr>
        <w:spacing w:after="100" w:afterAutospacing="1" w:line="360" w:lineRule="auto"/>
        <w:ind w:firstLine="414"/>
        <w:jc w:val="both"/>
        <w:rPr>
          <w:sz w:val="28"/>
          <w:szCs w:val="28"/>
        </w:rPr>
      </w:pPr>
      <w:r w:rsidRPr="002C455E">
        <w:rPr>
          <w:sz w:val="28"/>
          <w:szCs w:val="28"/>
        </w:rPr>
        <w:t>Общая информация</w:t>
      </w:r>
    </w:p>
    <w:p w:rsidR="00D265C5" w:rsidRPr="002C455E" w:rsidRDefault="00D265C5" w:rsidP="00D265C5">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Юридическая информация</w:t>
      </w:r>
    </w:p>
    <w:p w:rsidR="00D265C5" w:rsidRPr="002C455E" w:rsidRDefault="00D265C5" w:rsidP="00D265C5">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Банковские реквизиты</w:t>
      </w:r>
    </w:p>
    <w:p w:rsidR="00D265C5" w:rsidRPr="002C455E" w:rsidRDefault="00D265C5" w:rsidP="00D265C5">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Бюджетная классификация</w:t>
      </w:r>
    </w:p>
    <w:p w:rsidR="00D265C5" w:rsidRPr="002C455E" w:rsidRDefault="00D265C5" w:rsidP="00D265C5">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Адрес</w:t>
      </w:r>
    </w:p>
    <w:p w:rsidR="00D265C5" w:rsidRPr="002C455E" w:rsidRDefault="00D265C5" w:rsidP="00D265C5">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Контактная информация</w:t>
      </w:r>
    </w:p>
    <w:p w:rsidR="00D265C5" w:rsidRPr="002C455E" w:rsidRDefault="00D265C5" w:rsidP="00D265C5">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Сотрудники подразделения</w:t>
      </w:r>
    </w:p>
    <w:p w:rsidR="00D265C5" w:rsidRPr="002C455E" w:rsidRDefault="00D265C5" w:rsidP="00D265C5">
      <w:pPr>
        <w:pStyle w:val="a6"/>
        <w:numPr>
          <w:ilvl w:val="0"/>
          <w:numId w:val="21"/>
        </w:numPr>
        <w:spacing w:before="100" w:beforeAutospacing="1" w:after="100" w:afterAutospacing="1" w:line="360" w:lineRule="auto"/>
        <w:ind w:firstLine="414"/>
        <w:jc w:val="both"/>
        <w:rPr>
          <w:sz w:val="28"/>
          <w:szCs w:val="28"/>
        </w:rPr>
      </w:pPr>
      <w:r w:rsidRPr="002C455E">
        <w:rPr>
          <w:sz w:val="28"/>
          <w:szCs w:val="28"/>
        </w:rPr>
        <w:lastRenderedPageBreak/>
        <w:t>Роли в подразделении</w:t>
      </w:r>
    </w:p>
    <w:p w:rsidR="00D265C5" w:rsidRPr="002C455E" w:rsidRDefault="00D265C5" w:rsidP="00D265C5">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Услуги и документы</w:t>
      </w:r>
    </w:p>
    <w:p w:rsidR="008567CE" w:rsidRPr="002C455E" w:rsidRDefault="007B1735" w:rsidP="00542A41">
      <w:pPr>
        <w:spacing w:before="100" w:beforeAutospacing="1" w:after="100" w:afterAutospacing="1" w:line="360" w:lineRule="auto"/>
        <w:jc w:val="center"/>
        <w:rPr>
          <w:sz w:val="28"/>
          <w:szCs w:val="28"/>
        </w:rPr>
      </w:pPr>
      <w:r>
        <w:rPr>
          <w:noProof/>
          <w:sz w:val="28"/>
          <w:szCs w:val="28"/>
        </w:rPr>
        <w:drawing>
          <wp:inline distT="0" distB="0" distL="0" distR="0">
            <wp:extent cx="3226435" cy="7677785"/>
            <wp:effectExtent l="19050" t="0" r="0" b="0"/>
            <wp:docPr id="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srcRect/>
                    <a:stretch>
                      <a:fillRect/>
                    </a:stretch>
                  </pic:blipFill>
                  <pic:spPr bwMode="auto">
                    <a:xfrm>
                      <a:off x="0" y="0"/>
                      <a:ext cx="3226435" cy="7677785"/>
                    </a:xfrm>
                    <a:prstGeom prst="rect">
                      <a:avLst/>
                    </a:prstGeom>
                    <a:noFill/>
                    <a:ln w="9525">
                      <a:noFill/>
                      <a:miter lim="800000"/>
                      <a:headEnd/>
                      <a:tailEnd/>
                    </a:ln>
                  </pic:spPr>
                </pic:pic>
              </a:graphicData>
            </a:graphic>
          </wp:inline>
        </w:drawing>
      </w:r>
    </w:p>
    <w:p w:rsidR="00542A41" w:rsidRPr="002C455E" w:rsidRDefault="007B1735" w:rsidP="00542A41">
      <w:pPr>
        <w:spacing w:after="100" w:afterAutospacing="1" w:line="360" w:lineRule="auto"/>
        <w:ind w:firstLine="720"/>
        <w:jc w:val="both"/>
        <w:rPr>
          <w:sz w:val="28"/>
          <w:szCs w:val="28"/>
        </w:rPr>
      </w:pPr>
      <w:r>
        <w:rPr>
          <w:sz w:val="28"/>
          <w:szCs w:val="28"/>
        </w:rPr>
        <w:t>Рис. 2</w:t>
      </w:r>
      <w:r>
        <w:rPr>
          <w:sz w:val="28"/>
          <w:szCs w:val="28"/>
          <w:lang w:val="en-US"/>
        </w:rPr>
        <w:t>5</w:t>
      </w:r>
      <w:r w:rsidR="00542A41" w:rsidRPr="002C455E">
        <w:rPr>
          <w:sz w:val="28"/>
          <w:szCs w:val="28"/>
        </w:rPr>
        <w:t xml:space="preserve"> Карточка подразделения</w:t>
      </w:r>
    </w:p>
    <w:p w:rsidR="00E6134F" w:rsidRPr="002C455E" w:rsidRDefault="00CC0C4F" w:rsidP="00E6134F">
      <w:pPr>
        <w:pStyle w:val="a6"/>
        <w:numPr>
          <w:ilvl w:val="3"/>
          <w:numId w:val="26"/>
        </w:numPr>
        <w:spacing w:before="100" w:beforeAutospacing="1" w:after="100" w:afterAutospacing="1" w:line="360" w:lineRule="auto"/>
        <w:jc w:val="both"/>
        <w:rPr>
          <w:b/>
          <w:sz w:val="28"/>
          <w:szCs w:val="28"/>
        </w:rPr>
      </w:pPr>
      <w:r w:rsidRPr="002C455E">
        <w:rPr>
          <w:b/>
          <w:sz w:val="28"/>
          <w:szCs w:val="28"/>
        </w:rPr>
        <w:lastRenderedPageBreak/>
        <w:t>Блок</w:t>
      </w:r>
      <w:r w:rsidR="00E6134F" w:rsidRPr="002C455E">
        <w:rPr>
          <w:b/>
          <w:sz w:val="28"/>
          <w:szCs w:val="28"/>
        </w:rPr>
        <w:t xml:space="preserve"> «Общая информация»</w:t>
      </w:r>
    </w:p>
    <w:p w:rsidR="008567CE" w:rsidRPr="002C455E" w:rsidRDefault="007B1735" w:rsidP="008567CE">
      <w:pPr>
        <w:spacing w:before="100" w:beforeAutospacing="1" w:after="100" w:afterAutospacing="1" w:line="360" w:lineRule="auto"/>
        <w:ind w:left="720" w:hanging="720"/>
        <w:jc w:val="both"/>
        <w:rPr>
          <w:sz w:val="28"/>
          <w:szCs w:val="28"/>
        </w:rPr>
      </w:pPr>
      <w:r>
        <w:rPr>
          <w:noProof/>
          <w:sz w:val="28"/>
          <w:szCs w:val="28"/>
        </w:rPr>
        <w:drawing>
          <wp:inline distT="0" distB="0" distL="0" distR="0">
            <wp:extent cx="6150610" cy="2216785"/>
            <wp:effectExtent l="19050" t="0" r="2540" b="0"/>
            <wp:docPr id="3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srcRect/>
                    <a:stretch>
                      <a:fillRect/>
                    </a:stretch>
                  </pic:blipFill>
                  <pic:spPr bwMode="auto">
                    <a:xfrm>
                      <a:off x="0" y="0"/>
                      <a:ext cx="6150610" cy="2216785"/>
                    </a:xfrm>
                    <a:prstGeom prst="rect">
                      <a:avLst/>
                    </a:prstGeom>
                    <a:noFill/>
                    <a:ln w="9525">
                      <a:noFill/>
                      <a:miter lim="800000"/>
                      <a:headEnd/>
                      <a:tailEnd/>
                    </a:ln>
                  </pic:spPr>
                </pic:pic>
              </a:graphicData>
            </a:graphic>
          </wp:inline>
        </w:drawing>
      </w:r>
    </w:p>
    <w:p w:rsidR="008567CE" w:rsidRPr="002C455E" w:rsidRDefault="008567CE" w:rsidP="000025D1">
      <w:pPr>
        <w:spacing w:before="100" w:beforeAutospacing="1" w:after="100" w:afterAutospacing="1" w:line="360" w:lineRule="auto"/>
        <w:ind w:firstLine="709"/>
        <w:jc w:val="both"/>
        <w:rPr>
          <w:sz w:val="28"/>
          <w:szCs w:val="28"/>
        </w:rPr>
      </w:pPr>
      <w:r w:rsidRPr="002C455E">
        <w:rPr>
          <w:sz w:val="28"/>
          <w:szCs w:val="28"/>
        </w:rPr>
        <w:t xml:space="preserve">Рис. </w:t>
      </w:r>
      <w:r w:rsidR="007B1735">
        <w:rPr>
          <w:sz w:val="28"/>
          <w:szCs w:val="28"/>
        </w:rPr>
        <w:t>2</w:t>
      </w:r>
      <w:r w:rsidR="007B1735" w:rsidRPr="00864817">
        <w:rPr>
          <w:sz w:val="28"/>
          <w:szCs w:val="28"/>
        </w:rPr>
        <w:t>6</w:t>
      </w:r>
      <w:r w:rsidR="000025D1" w:rsidRPr="002C455E">
        <w:rPr>
          <w:sz w:val="28"/>
          <w:szCs w:val="28"/>
        </w:rPr>
        <w:t xml:space="preserve">. </w:t>
      </w:r>
      <w:r w:rsidR="00CC0C4F" w:rsidRPr="002C455E">
        <w:rPr>
          <w:sz w:val="28"/>
          <w:szCs w:val="28"/>
        </w:rPr>
        <w:t>Блок</w:t>
      </w:r>
      <w:r w:rsidRPr="002C455E">
        <w:rPr>
          <w:sz w:val="28"/>
          <w:szCs w:val="28"/>
        </w:rPr>
        <w:t xml:space="preserve"> «Общая информация»</w:t>
      </w:r>
    </w:p>
    <w:p w:rsidR="00D50E59" w:rsidRPr="002C455E" w:rsidRDefault="00CC0C4F" w:rsidP="004B1C6C">
      <w:pPr>
        <w:spacing w:before="100" w:beforeAutospacing="1" w:line="360" w:lineRule="auto"/>
        <w:ind w:left="720" w:firstLine="698"/>
        <w:jc w:val="both"/>
        <w:rPr>
          <w:sz w:val="28"/>
          <w:szCs w:val="28"/>
        </w:rPr>
      </w:pPr>
      <w:r w:rsidRPr="002C455E">
        <w:rPr>
          <w:sz w:val="28"/>
          <w:szCs w:val="28"/>
        </w:rPr>
        <w:t>Блок</w:t>
      </w:r>
      <w:r w:rsidR="00EB28BC" w:rsidRPr="002C455E">
        <w:rPr>
          <w:sz w:val="28"/>
          <w:szCs w:val="28"/>
        </w:rPr>
        <w:t xml:space="preserve"> «Общая информация» </w:t>
      </w:r>
      <w:r w:rsidR="008567CE" w:rsidRPr="002C455E">
        <w:rPr>
          <w:sz w:val="28"/>
          <w:szCs w:val="28"/>
        </w:rPr>
        <w:t>(см. рис</w:t>
      </w:r>
      <w:r w:rsidR="007B1735">
        <w:rPr>
          <w:sz w:val="28"/>
          <w:szCs w:val="28"/>
        </w:rPr>
        <w:t>. 2</w:t>
      </w:r>
      <w:r w:rsidR="007B1735" w:rsidRPr="007B1735">
        <w:rPr>
          <w:sz w:val="28"/>
          <w:szCs w:val="28"/>
        </w:rPr>
        <w:t>6</w:t>
      </w:r>
      <w:r w:rsidR="008567CE" w:rsidRPr="002C455E">
        <w:rPr>
          <w:sz w:val="28"/>
          <w:szCs w:val="28"/>
        </w:rPr>
        <w:t xml:space="preserve">) </w:t>
      </w:r>
      <w:r w:rsidR="00EB28BC" w:rsidRPr="002C455E">
        <w:rPr>
          <w:sz w:val="28"/>
          <w:szCs w:val="28"/>
        </w:rPr>
        <w:t>содержит атрибуты</w:t>
      </w:r>
      <w:r w:rsidR="00B35336" w:rsidRPr="002C455E">
        <w:rPr>
          <w:sz w:val="28"/>
          <w:szCs w:val="28"/>
        </w:rPr>
        <w:t>, указанные ниже в таблице</w:t>
      </w:r>
      <w:r w:rsidR="00EB28BC" w:rsidRPr="002C455E">
        <w:rPr>
          <w:sz w:val="28"/>
          <w:szCs w:val="28"/>
        </w:rPr>
        <w:t>:</w:t>
      </w:r>
    </w:p>
    <w:tbl>
      <w:tblPr>
        <w:tblW w:w="9639" w:type="dxa"/>
        <w:tblInd w:w="250" w:type="dxa"/>
        <w:tblLook w:val="04A0"/>
      </w:tblPr>
      <w:tblGrid>
        <w:gridCol w:w="2693"/>
        <w:gridCol w:w="6946"/>
      </w:tblGrid>
      <w:tr w:rsidR="00B35336" w:rsidRPr="002C455E" w:rsidTr="00D16452">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5336" w:rsidRPr="002C455E" w:rsidRDefault="00B35336" w:rsidP="00D16452">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5336" w:rsidRPr="002C455E" w:rsidRDefault="00B35336" w:rsidP="00D16452">
            <w:pPr>
              <w:jc w:val="center"/>
              <w:rPr>
                <w:b/>
                <w:sz w:val="28"/>
                <w:szCs w:val="28"/>
              </w:rPr>
            </w:pPr>
            <w:r w:rsidRPr="002C455E">
              <w:rPr>
                <w:b/>
                <w:sz w:val="28"/>
                <w:szCs w:val="28"/>
              </w:rPr>
              <w:t>Описание атрибута</w:t>
            </w:r>
          </w:p>
        </w:tc>
      </w:tr>
      <w:tr w:rsidR="00B35336"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B35336" w:rsidRPr="002C455E" w:rsidRDefault="00B35336" w:rsidP="00D16452">
            <w:pPr>
              <w:rPr>
                <w:sz w:val="28"/>
                <w:szCs w:val="28"/>
              </w:rPr>
            </w:pPr>
            <w:r w:rsidRPr="002C455E">
              <w:rPr>
                <w:sz w:val="28"/>
                <w:szCs w:val="28"/>
              </w:rPr>
              <w:t>Вышестоящее подразделение</w:t>
            </w:r>
          </w:p>
        </w:tc>
        <w:tc>
          <w:tcPr>
            <w:tcW w:w="6946" w:type="dxa"/>
          </w:tcPr>
          <w:p w:rsidR="00B35336" w:rsidRPr="002C455E" w:rsidRDefault="00B35336" w:rsidP="00B35336">
            <w:pPr>
              <w:rPr>
                <w:sz w:val="28"/>
                <w:szCs w:val="28"/>
              </w:rPr>
            </w:pPr>
            <w:r w:rsidRPr="002C455E">
              <w:rPr>
                <w:sz w:val="28"/>
                <w:szCs w:val="28"/>
              </w:rPr>
              <w:t>Вышестоящее подразделение выбирается из списка. Значение по умолчанию:</w:t>
            </w:r>
          </w:p>
          <w:p w:rsidR="00B35336" w:rsidRPr="002C455E" w:rsidRDefault="00F51781" w:rsidP="00F51781">
            <w:pPr>
              <w:pStyle w:val="a6"/>
              <w:numPr>
                <w:ilvl w:val="0"/>
                <w:numId w:val="29"/>
              </w:numPr>
              <w:rPr>
                <w:sz w:val="28"/>
                <w:szCs w:val="28"/>
              </w:rPr>
            </w:pPr>
            <w:r w:rsidRPr="002C455E">
              <w:rPr>
                <w:b/>
                <w:sz w:val="28"/>
                <w:szCs w:val="28"/>
              </w:rPr>
              <w:t>не заполнено</w:t>
            </w:r>
            <w:r w:rsidR="00B35336" w:rsidRPr="002C455E">
              <w:rPr>
                <w:sz w:val="28"/>
                <w:szCs w:val="28"/>
              </w:rPr>
              <w:t>, если создание подразделения было инициировано нажатием кнопки «Добавить подразделение»;</w:t>
            </w:r>
          </w:p>
          <w:p w:rsidR="00F51781" w:rsidRPr="002C455E" w:rsidRDefault="00F51781" w:rsidP="00F51781">
            <w:pPr>
              <w:pStyle w:val="a6"/>
              <w:numPr>
                <w:ilvl w:val="0"/>
                <w:numId w:val="29"/>
              </w:numPr>
              <w:rPr>
                <w:sz w:val="28"/>
                <w:szCs w:val="28"/>
              </w:rPr>
            </w:pPr>
            <w:r w:rsidRPr="002C455E">
              <w:rPr>
                <w:b/>
                <w:sz w:val="28"/>
                <w:szCs w:val="28"/>
              </w:rPr>
              <w:t>подразделение, выбранное в журнале</w:t>
            </w:r>
            <w:r w:rsidRPr="002C455E">
              <w:rPr>
                <w:sz w:val="28"/>
                <w:szCs w:val="28"/>
              </w:rPr>
              <w:t xml:space="preserve">, </w:t>
            </w:r>
            <w:r w:rsidR="00B35336" w:rsidRPr="002C455E">
              <w:rPr>
                <w:sz w:val="28"/>
                <w:szCs w:val="28"/>
              </w:rPr>
              <w:t xml:space="preserve">если создание подразделения было инициировано нажатием кнопки «Добавить дочернее подразделение». </w:t>
            </w:r>
          </w:p>
          <w:p w:rsidR="00B35336" w:rsidRPr="002C455E" w:rsidRDefault="00B35336" w:rsidP="00F51781">
            <w:pPr>
              <w:rPr>
                <w:sz w:val="28"/>
                <w:szCs w:val="28"/>
              </w:rPr>
            </w:pPr>
            <w:r w:rsidRPr="002C455E">
              <w:rPr>
                <w:sz w:val="28"/>
                <w:szCs w:val="28"/>
              </w:rPr>
              <w:t>Атрибут является обязательным для заполнения.</w:t>
            </w:r>
          </w:p>
          <w:p w:rsidR="0056340F" w:rsidRPr="002C455E" w:rsidRDefault="0056340F" w:rsidP="0056340F">
            <w:pPr>
              <w:rPr>
                <w:sz w:val="28"/>
                <w:szCs w:val="28"/>
              </w:rPr>
            </w:pPr>
            <w:r w:rsidRPr="002C455E">
              <w:rPr>
                <w:sz w:val="28"/>
                <w:szCs w:val="28"/>
              </w:rPr>
              <w:t>Отображается, если выбран тип подразделения «Организационное подразделение»</w:t>
            </w:r>
          </w:p>
        </w:tc>
      </w:tr>
      <w:tr w:rsidR="00B35336"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B35336" w:rsidRPr="002C455E" w:rsidRDefault="00B35336" w:rsidP="00D16452">
            <w:pPr>
              <w:rPr>
                <w:sz w:val="28"/>
                <w:szCs w:val="28"/>
              </w:rPr>
            </w:pPr>
            <w:r w:rsidRPr="002C455E">
              <w:rPr>
                <w:sz w:val="28"/>
                <w:szCs w:val="28"/>
              </w:rPr>
              <w:t>Наименование</w:t>
            </w:r>
          </w:p>
        </w:tc>
        <w:tc>
          <w:tcPr>
            <w:tcW w:w="6946" w:type="dxa"/>
          </w:tcPr>
          <w:p w:rsidR="00B35336" w:rsidRPr="002C455E" w:rsidRDefault="004B1C6C" w:rsidP="00D16452">
            <w:pPr>
              <w:rPr>
                <w:sz w:val="28"/>
                <w:szCs w:val="28"/>
              </w:rPr>
            </w:pPr>
            <w:r w:rsidRPr="002C455E">
              <w:rPr>
                <w:sz w:val="28"/>
                <w:szCs w:val="28"/>
              </w:rPr>
              <w:t xml:space="preserve">Наименование подразделения. </w:t>
            </w:r>
          </w:p>
          <w:p w:rsidR="004B1C6C" w:rsidRPr="002C455E" w:rsidRDefault="004B1C6C" w:rsidP="00D16452">
            <w:pPr>
              <w:rPr>
                <w:sz w:val="28"/>
                <w:szCs w:val="28"/>
              </w:rPr>
            </w:pPr>
            <w:r w:rsidRPr="002C455E">
              <w:rPr>
                <w:sz w:val="28"/>
                <w:szCs w:val="28"/>
              </w:rPr>
              <w:t>Атрибут является обязательным для заполнения.</w:t>
            </w:r>
          </w:p>
        </w:tc>
      </w:tr>
      <w:tr w:rsidR="00B35336"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B35336" w:rsidRPr="002C455E" w:rsidRDefault="00B35336" w:rsidP="00D16452">
            <w:pPr>
              <w:rPr>
                <w:sz w:val="28"/>
                <w:szCs w:val="28"/>
              </w:rPr>
            </w:pPr>
            <w:r w:rsidRPr="002C455E">
              <w:rPr>
                <w:sz w:val="28"/>
                <w:szCs w:val="28"/>
              </w:rPr>
              <w:t>Краткое наименование</w:t>
            </w:r>
          </w:p>
        </w:tc>
        <w:tc>
          <w:tcPr>
            <w:tcW w:w="6946" w:type="dxa"/>
          </w:tcPr>
          <w:p w:rsidR="004B1C6C" w:rsidRPr="002C455E" w:rsidRDefault="004B1C6C" w:rsidP="00D16452">
            <w:pPr>
              <w:rPr>
                <w:sz w:val="28"/>
                <w:szCs w:val="28"/>
              </w:rPr>
            </w:pPr>
            <w:r w:rsidRPr="002C455E">
              <w:rPr>
                <w:sz w:val="28"/>
                <w:szCs w:val="28"/>
              </w:rPr>
              <w:t>Краткое наименование подразделения.</w:t>
            </w:r>
          </w:p>
          <w:p w:rsidR="00B35336" w:rsidRPr="002C455E" w:rsidRDefault="004B1C6C" w:rsidP="00D16452">
            <w:pPr>
              <w:rPr>
                <w:sz w:val="28"/>
                <w:szCs w:val="28"/>
              </w:rPr>
            </w:pPr>
            <w:r w:rsidRPr="002C455E">
              <w:rPr>
                <w:sz w:val="28"/>
                <w:szCs w:val="28"/>
              </w:rPr>
              <w:t>Атрибут является обязательным для заполнения.</w:t>
            </w:r>
          </w:p>
        </w:tc>
      </w:tr>
      <w:tr w:rsidR="00B35336"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B35336" w:rsidRPr="002C455E" w:rsidRDefault="00B35336" w:rsidP="00D16452">
            <w:pPr>
              <w:rPr>
                <w:sz w:val="28"/>
                <w:szCs w:val="28"/>
              </w:rPr>
            </w:pPr>
            <w:r w:rsidRPr="002C455E">
              <w:rPr>
                <w:sz w:val="28"/>
                <w:szCs w:val="28"/>
              </w:rPr>
              <w:t>Тип подразделения</w:t>
            </w:r>
          </w:p>
        </w:tc>
        <w:tc>
          <w:tcPr>
            <w:tcW w:w="6946" w:type="dxa"/>
          </w:tcPr>
          <w:p w:rsidR="00B35336" w:rsidRPr="002C455E" w:rsidRDefault="004B1C6C" w:rsidP="00D16452">
            <w:pPr>
              <w:rPr>
                <w:sz w:val="28"/>
                <w:szCs w:val="28"/>
              </w:rPr>
            </w:pPr>
            <w:r w:rsidRPr="002C455E">
              <w:rPr>
                <w:sz w:val="28"/>
                <w:szCs w:val="28"/>
              </w:rPr>
              <w:t>Значение по умолчанию: «организационное подразделение».</w:t>
            </w:r>
          </w:p>
        </w:tc>
      </w:tr>
    </w:tbl>
    <w:p w:rsidR="00D50E59" w:rsidRPr="002C455E" w:rsidRDefault="00CC0C4F" w:rsidP="00D50E59">
      <w:pPr>
        <w:pStyle w:val="a6"/>
        <w:numPr>
          <w:ilvl w:val="3"/>
          <w:numId w:val="26"/>
        </w:numPr>
        <w:spacing w:before="100" w:beforeAutospacing="1" w:after="100" w:afterAutospacing="1" w:line="360" w:lineRule="auto"/>
        <w:jc w:val="both"/>
        <w:rPr>
          <w:b/>
          <w:sz w:val="28"/>
          <w:szCs w:val="28"/>
        </w:rPr>
      </w:pPr>
      <w:r w:rsidRPr="002C455E">
        <w:rPr>
          <w:b/>
          <w:sz w:val="28"/>
          <w:szCs w:val="28"/>
        </w:rPr>
        <w:t>Блок</w:t>
      </w:r>
      <w:r w:rsidR="00D50E59" w:rsidRPr="002C455E">
        <w:rPr>
          <w:b/>
          <w:sz w:val="28"/>
          <w:szCs w:val="28"/>
        </w:rPr>
        <w:t xml:space="preserve"> «</w:t>
      </w:r>
      <w:r w:rsidR="00D719A8" w:rsidRPr="002C455E">
        <w:rPr>
          <w:b/>
          <w:sz w:val="28"/>
          <w:szCs w:val="28"/>
        </w:rPr>
        <w:t>Юридическая</w:t>
      </w:r>
      <w:r w:rsidR="00D50E59" w:rsidRPr="002C455E">
        <w:rPr>
          <w:b/>
          <w:sz w:val="28"/>
          <w:szCs w:val="28"/>
        </w:rPr>
        <w:t xml:space="preserve"> информация»</w:t>
      </w:r>
    </w:p>
    <w:p w:rsidR="00200C1F" w:rsidRPr="002C455E" w:rsidRDefault="00224924" w:rsidP="00DB5B92">
      <w:pPr>
        <w:pStyle w:val="a6"/>
        <w:spacing w:before="100" w:beforeAutospacing="1" w:after="100" w:afterAutospacing="1" w:line="360" w:lineRule="auto"/>
        <w:ind w:left="0"/>
        <w:jc w:val="both"/>
        <w:rPr>
          <w:b/>
          <w:sz w:val="28"/>
          <w:szCs w:val="28"/>
        </w:rPr>
      </w:pPr>
      <w:r w:rsidRPr="002C455E">
        <w:rPr>
          <w:noProof/>
        </w:rPr>
        <w:lastRenderedPageBreak/>
        <w:drawing>
          <wp:inline distT="0" distB="0" distL="0" distR="0">
            <wp:extent cx="6137910" cy="1742738"/>
            <wp:effectExtent l="0" t="0" r="0" b="0"/>
            <wp:docPr id="5110" name="Рисунок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6137910" cy="1742738"/>
                    </a:xfrm>
                    <a:prstGeom prst="rect">
                      <a:avLst/>
                    </a:prstGeom>
                  </pic:spPr>
                </pic:pic>
              </a:graphicData>
            </a:graphic>
          </wp:inline>
        </w:drawing>
      </w:r>
    </w:p>
    <w:p w:rsidR="00DB5B92" w:rsidRPr="002C455E" w:rsidRDefault="007B1735" w:rsidP="00DB5B92">
      <w:pPr>
        <w:spacing w:before="100" w:beforeAutospacing="1" w:after="100" w:afterAutospacing="1" w:line="360" w:lineRule="auto"/>
        <w:ind w:firstLine="709"/>
        <w:jc w:val="both"/>
        <w:rPr>
          <w:sz w:val="28"/>
          <w:szCs w:val="28"/>
        </w:rPr>
      </w:pPr>
      <w:r>
        <w:rPr>
          <w:sz w:val="28"/>
          <w:szCs w:val="28"/>
        </w:rPr>
        <w:t>Рис. 2</w:t>
      </w:r>
      <w:r w:rsidRPr="00864817">
        <w:rPr>
          <w:sz w:val="28"/>
          <w:szCs w:val="28"/>
        </w:rPr>
        <w:t>7</w:t>
      </w:r>
      <w:r w:rsidR="00DB5B92" w:rsidRPr="002C455E">
        <w:rPr>
          <w:sz w:val="28"/>
          <w:szCs w:val="28"/>
        </w:rPr>
        <w:t xml:space="preserve">. </w:t>
      </w:r>
      <w:r w:rsidR="00CC0C4F" w:rsidRPr="002C455E">
        <w:rPr>
          <w:sz w:val="28"/>
          <w:szCs w:val="28"/>
        </w:rPr>
        <w:t>Блок</w:t>
      </w:r>
      <w:r w:rsidR="00DB5B92" w:rsidRPr="002C455E">
        <w:rPr>
          <w:sz w:val="28"/>
          <w:szCs w:val="28"/>
        </w:rPr>
        <w:t xml:space="preserve"> «Юридическая информация»</w:t>
      </w:r>
    </w:p>
    <w:p w:rsidR="00DB5B92" w:rsidRPr="002C455E" w:rsidRDefault="00CC0C4F" w:rsidP="00DB5B92">
      <w:pPr>
        <w:spacing w:before="100" w:beforeAutospacing="1" w:line="360" w:lineRule="auto"/>
        <w:ind w:left="720" w:firstLine="698"/>
        <w:jc w:val="both"/>
        <w:rPr>
          <w:sz w:val="28"/>
          <w:szCs w:val="28"/>
        </w:rPr>
      </w:pPr>
      <w:r w:rsidRPr="002C455E">
        <w:rPr>
          <w:sz w:val="28"/>
          <w:szCs w:val="28"/>
        </w:rPr>
        <w:t>Блок</w:t>
      </w:r>
      <w:r w:rsidR="00DB5B92" w:rsidRPr="002C455E">
        <w:rPr>
          <w:sz w:val="28"/>
          <w:szCs w:val="28"/>
        </w:rPr>
        <w:t xml:space="preserve"> «Юрид</w:t>
      </w:r>
      <w:r w:rsidR="007B1735">
        <w:rPr>
          <w:sz w:val="28"/>
          <w:szCs w:val="28"/>
        </w:rPr>
        <w:t>ическая информация» (см. рис. 2</w:t>
      </w:r>
      <w:r w:rsidR="007B1735" w:rsidRPr="007B1735">
        <w:rPr>
          <w:sz w:val="28"/>
          <w:szCs w:val="28"/>
        </w:rPr>
        <w:t>7</w:t>
      </w:r>
      <w:r w:rsidR="00DB5B92"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DB5B92" w:rsidRPr="002C455E" w:rsidTr="00D16452">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5B92" w:rsidRPr="002C455E" w:rsidRDefault="00DB5B92" w:rsidP="00D16452">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5B92" w:rsidRPr="002C455E" w:rsidRDefault="00DB5B92" w:rsidP="00D16452">
            <w:pPr>
              <w:jc w:val="center"/>
              <w:rPr>
                <w:b/>
                <w:sz w:val="28"/>
                <w:szCs w:val="28"/>
              </w:rPr>
            </w:pPr>
            <w:r w:rsidRPr="002C455E">
              <w:rPr>
                <w:b/>
                <w:sz w:val="28"/>
                <w:szCs w:val="28"/>
              </w:rPr>
              <w:t>Описание атрибута</w:t>
            </w:r>
          </w:p>
        </w:tc>
      </w:tr>
      <w:tr w:rsidR="00DB5B92"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B5B92" w:rsidRPr="002C455E" w:rsidRDefault="00DB5B92" w:rsidP="00D16452">
            <w:pPr>
              <w:rPr>
                <w:sz w:val="28"/>
                <w:szCs w:val="28"/>
              </w:rPr>
            </w:pPr>
            <w:r w:rsidRPr="002C455E">
              <w:rPr>
                <w:sz w:val="28"/>
                <w:szCs w:val="28"/>
              </w:rPr>
              <w:t>ИНН</w:t>
            </w:r>
          </w:p>
        </w:tc>
        <w:tc>
          <w:tcPr>
            <w:tcW w:w="6946" w:type="dxa"/>
          </w:tcPr>
          <w:p w:rsidR="00DB5B92" w:rsidRPr="002C455E" w:rsidRDefault="00DB5B92" w:rsidP="00DB5B92">
            <w:pPr>
              <w:rPr>
                <w:sz w:val="28"/>
                <w:szCs w:val="28"/>
              </w:rPr>
            </w:pPr>
            <w:r w:rsidRPr="002C455E">
              <w:rPr>
                <w:sz w:val="28"/>
                <w:szCs w:val="28"/>
              </w:rPr>
              <w:t xml:space="preserve">По умолчанию не заполнено. </w:t>
            </w:r>
          </w:p>
          <w:p w:rsidR="00DB5B92" w:rsidRPr="002C455E" w:rsidRDefault="00DB5B92" w:rsidP="00D16452">
            <w:pPr>
              <w:rPr>
                <w:sz w:val="28"/>
                <w:szCs w:val="28"/>
              </w:rPr>
            </w:pPr>
            <w:r w:rsidRPr="002C455E">
              <w:rPr>
                <w:sz w:val="28"/>
                <w:szCs w:val="28"/>
              </w:rPr>
              <w:t>Атрибут является обязательным для заполнения.</w:t>
            </w:r>
          </w:p>
          <w:p w:rsidR="0056340F" w:rsidRPr="002C455E" w:rsidRDefault="0056340F" w:rsidP="00AC7472">
            <w:pPr>
              <w:rPr>
                <w:sz w:val="28"/>
                <w:szCs w:val="28"/>
              </w:rPr>
            </w:pPr>
            <w:r w:rsidRPr="002C455E">
              <w:rPr>
                <w:sz w:val="28"/>
                <w:szCs w:val="28"/>
              </w:rPr>
              <w:t xml:space="preserve">Отображается, если выбран тип подразделения «Администратор начислений» </w:t>
            </w:r>
          </w:p>
        </w:tc>
      </w:tr>
      <w:tr w:rsidR="00DB5B92"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B5B92" w:rsidRPr="002C455E" w:rsidRDefault="00DB5B92" w:rsidP="00D16452">
            <w:pPr>
              <w:rPr>
                <w:sz w:val="28"/>
                <w:szCs w:val="28"/>
              </w:rPr>
            </w:pPr>
            <w:r w:rsidRPr="002C455E">
              <w:rPr>
                <w:sz w:val="28"/>
                <w:szCs w:val="28"/>
              </w:rPr>
              <w:t>КПП</w:t>
            </w:r>
          </w:p>
        </w:tc>
        <w:tc>
          <w:tcPr>
            <w:tcW w:w="6946" w:type="dxa"/>
          </w:tcPr>
          <w:p w:rsidR="00DB5B92" w:rsidRPr="002C455E" w:rsidRDefault="00DB5B92" w:rsidP="00DB5B92">
            <w:pPr>
              <w:rPr>
                <w:sz w:val="28"/>
                <w:szCs w:val="28"/>
              </w:rPr>
            </w:pPr>
            <w:r w:rsidRPr="002C455E">
              <w:rPr>
                <w:sz w:val="28"/>
                <w:szCs w:val="28"/>
              </w:rPr>
              <w:t xml:space="preserve">По умолчанию не заполнено. </w:t>
            </w:r>
          </w:p>
          <w:p w:rsidR="00DB5B92" w:rsidRPr="002C455E" w:rsidRDefault="00DB5B92" w:rsidP="00DB5B92">
            <w:pPr>
              <w:rPr>
                <w:sz w:val="28"/>
                <w:szCs w:val="28"/>
              </w:rPr>
            </w:pPr>
            <w:r w:rsidRPr="002C455E">
              <w:rPr>
                <w:sz w:val="28"/>
                <w:szCs w:val="28"/>
              </w:rPr>
              <w:t>Атрибут является обязательным для заполнения.</w:t>
            </w:r>
          </w:p>
          <w:p w:rsidR="0056340F" w:rsidRPr="002C455E" w:rsidRDefault="0056340F" w:rsidP="00AC7472">
            <w:pPr>
              <w:rPr>
                <w:sz w:val="28"/>
                <w:szCs w:val="28"/>
              </w:rPr>
            </w:pPr>
            <w:r w:rsidRPr="002C455E">
              <w:rPr>
                <w:sz w:val="28"/>
                <w:szCs w:val="28"/>
              </w:rPr>
              <w:t>Отображается, если выбран тип подразделения «Администратор начислений</w:t>
            </w:r>
          </w:p>
        </w:tc>
      </w:tr>
      <w:tr w:rsidR="00DB5B92"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B5B92" w:rsidRPr="002C455E" w:rsidRDefault="00DB5B92" w:rsidP="00D16452">
            <w:pPr>
              <w:rPr>
                <w:sz w:val="28"/>
                <w:szCs w:val="28"/>
              </w:rPr>
            </w:pPr>
            <w:r w:rsidRPr="002C455E">
              <w:rPr>
                <w:sz w:val="28"/>
                <w:szCs w:val="28"/>
              </w:rPr>
              <w:t>ОГРН</w:t>
            </w:r>
          </w:p>
        </w:tc>
        <w:tc>
          <w:tcPr>
            <w:tcW w:w="6946" w:type="dxa"/>
          </w:tcPr>
          <w:p w:rsidR="00DB5B92" w:rsidRPr="002C455E" w:rsidRDefault="00DB5B92" w:rsidP="00DB5B92">
            <w:pPr>
              <w:rPr>
                <w:sz w:val="28"/>
                <w:szCs w:val="28"/>
              </w:rPr>
            </w:pPr>
            <w:r w:rsidRPr="002C455E">
              <w:rPr>
                <w:sz w:val="28"/>
                <w:szCs w:val="28"/>
              </w:rPr>
              <w:t xml:space="preserve">По умолчанию не заполнено. </w:t>
            </w:r>
          </w:p>
          <w:p w:rsidR="00DB5B92" w:rsidRPr="002C455E" w:rsidRDefault="00DB5B92" w:rsidP="00DB5B92">
            <w:pPr>
              <w:rPr>
                <w:sz w:val="28"/>
                <w:szCs w:val="28"/>
              </w:rPr>
            </w:pPr>
            <w:r w:rsidRPr="002C455E">
              <w:rPr>
                <w:sz w:val="28"/>
                <w:szCs w:val="28"/>
              </w:rPr>
              <w:t>Атрибут является обязательным для заполнения.</w:t>
            </w:r>
          </w:p>
        </w:tc>
      </w:tr>
      <w:tr w:rsidR="00DB5B92"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B5B92" w:rsidRPr="002C455E" w:rsidRDefault="00224924" w:rsidP="00D16452">
            <w:pPr>
              <w:rPr>
                <w:sz w:val="28"/>
                <w:szCs w:val="28"/>
              </w:rPr>
            </w:pPr>
            <w:r w:rsidRPr="002C455E">
              <w:rPr>
                <w:sz w:val="28"/>
                <w:szCs w:val="28"/>
              </w:rPr>
              <w:t>ОКТМО</w:t>
            </w:r>
            <w:r w:rsidR="00DB5B92" w:rsidRPr="002C455E">
              <w:rPr>
                <w:sz w:val="28"/>
                <w:szCs w:val="28"/>
              </w:rPr>
              <w:t>, город/район</w:t>
            </w:r>
          </w:p>
        </w:tc>
        <w:tc>
          <w:tcPr>
            <w:tcW w:w="6946" w:type="dxa"/>
          </w:tcPr>
          <w:p w:rsidR="00DB5B92" w:rsidRPr="002C455E" w:rsidRDefault="00DB5B92" w:rsidP="00DB5B92">
            <w:pPr>
              <w:rPr>
                <w:sz w:val="28"/>
                <w:szCs w:val="28"/>
              </w:rPr>
            </w:pPr>
            <w:r w:rsidRPr="002C455E">
              <w:rPr>
                <w:sz w:val="28"/>
                <w:szCs w:val="28"/>
              </w:rPr>
              <w:t xml:space="preserve">Выбор значения из справочника. Отображается код и наименование территории. </w:t>
            </w:r>
          </w:p>
        </w:tc>
      </w:tr>
    </w:tbl>
    <w:p w:rsidR="00D719A8" w:rsidRPr="002C455E" w:rsidRDefault="00224924" w:rsidP="00D719A8">
      <w:pPr>
        <w:pStyle w:val="a6"/>
        <w:numPr>
          <w:ilvl w:val="3"/>
          <w:numId w:val="26"/>
        </w:numPr>
        <w:spacing w:before="100" w:beforeAutospacing="1" w:after="100" w:afterAutospacing="1" w:line="360" w:lineRule="auto"/>
        <w:jc w:val="both"/>
        <w:rPr>
          <w:b/>
          <w:sz w:val="28"/>
          <w:szCs w:val="28"/>
        </w:rPr>
      </w:pPr>
      <w:r w:rsidRPr="002C455E">
        <w:rPr>
          <w:b/>
          <w:sz w:val="28"/>
          <w:szCs w:val="28"/>
        </w:rPr>
        <w:t>Блок</w:t>
      </w:r>
      <w:r w:rsidR="00D719A8" w:rsidRPr="002C455E">
        <w:rPr>
          <w:b/>
          <w:sz w:val="28"/>
          <w:szCs w:val="28"/>
        </w:rPr>
        <w:t xml:space="preserve"> «Банковские реквизиты»</w:t>
      </w:r>
    </w:p>
    <w:p w:rsidR="00D719A8" w:rsidRPr="002C455E" w:rsidRDefault="00EE3F8A" w:rsidP="001A0D9F">
      <w:pPr>
        <w:pStyle w:val="a6"/>
        <w:spacing w:before="100" w:beforeAutospacing="1" w:after="100" w:afterAutospacing="1" w:line="360" w:lineRule="auto"/>
        <w:ind w:left="0"/>
        <w:jc w:val="both"/>
        <w:rPr>
          <w:b/>
          <w:sz w:val="28"/>
          <w:szCs w:val="28"/>
        </w:rPr>
      </w:pPr>
      <w:r>
        <w:rPr>
          <w:noProof/>
        </w:rPr>
        <w:drawing>
          <wp:inline distT="0" distB="0" distL="0" distR="0">
            <wp:extent cx="6137910" cy="93281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6137910" cy="932815"/>
                    </a:xfrm>
                    <a:prstGeom prst="rect">
                      <a:avLst/>
                    </a:prstGeom>
                  </pic:spPr>
                </pic:pic>
              </a:graphicData>
            </a:graphic>
          </wp:inline>
        </w:drawing>
      </w:r>
    </w:p>
    <w:p w:rsidR="001A0D9F" w:rsidRPr="002C455E" w:rsidRDefault="007B1735" w:rsidP="001A0D9F">
      <w:pPr>
        <w:spacing w:before="100" w:beforeAutospacing="1" w:after="100" w:afterAutospacing="1" w:line="360" w:lineRule="auto"/>
        <w:ind w:firstLine="709"/>
        <w:jc w:val="both"/>
        <w:rPr>
          <w:sz w:val="28"/>
          <w:szCs w:val="28"/>
        </w:rPr>
      </w:pPr>
      <w:r>
        <w:rPr>
          <w:sz w:val="28"/>
          <w:szCs w:val="28"/>
        </w:rPr>
        <w:t xml:space="preserve">Рис. </w:t>
      </w:r>
      <w:r w:rsidRPr="00864817">
        <w:rPr>
          <w:sz w:val="28"/>
          <w:szCs w:val="28"/>
        </w:rPr>
        <w:t>28</w:t>
      </w:r>
      <w:r w:rsidR="001A0D9F" w:rsidRPr="002C455E">
        <w:rPr>
          <w:sz w:val="28"/>
          <w:szCs w:val="28"/>
        </w:rPr>
        <w:t xml:space="preserve">. </w:t>
      </w:r>
      <w:r w:rsidR="00224924" w:rsidRPr="002C455E">
        <w:rPr>
          <w:sz w:val="28"/>
          <w:szCs w:val="28"/>
        </w:rPr>
        <w:t>Блок</w:t>
      </w:r>
      <w:r w:rsidR="001A0D9F" w:rsidRPr="002C455E">
        <w:rPr>
          <w:sz w:val="28"/>
          <w:szCs w:val="28"/>
        </w:rPr>
        <w:t xml:space="preserve"> «Банковские реквизиты»</w:t>
      </w:r>
    </w:p>
    <w:p w:rsidR="001A0D9F" w:rsidRPr="002C455E" w:rsidRDefault="00224924" w:rsidP="001A0D9F">
      <w:pPr>
        <w:spacing w:before="100" w:beforeAutospacing="1" w:line="360" w:lineRule="auto"/>
        <w:ind w:left="720" w:firstLine="698"/>
        <w:jc w:val="both"/>
        <w:rPr>
          <w:sz w:val="28"/>
          <w:szCs w:val="28"/>
        </w:rPr>
      </w:pPr>
      <w:r w:rsidRPr="002C455E">
        <w:rPr>
          <w:sz w:val="28"/>
          <w:szCs w:val="28"/>
        </w:rPr>
        <w:t>Блок</w:t>
      </w:r>
      <w:r w:rsidR="001A0D9F" w:rsidRPr="002C455E">
        <w:rPr>
          <w:sz w:val="28"/>
          <w:szCs w:val="28"/>
        </w:rPr>
        <w:t xml:space="preserve"> «Ба</w:t>
      </w:r>
      <w:r w:rsidR="007B1735">
        <w:rPr>
          <w:sz w:val="28"/>
          <w:szCs w:val="28"/>
        </w:rPr>
        <w:t xml:space="preserve">нковские реквизиты» (см. рис. </w:t>
      </w:r>
      <w:r w:rsidR="007B1735" w:rsidRPr="007B1735">
        <w:rPr>
          <w:sz w:val="28"/>
          <w:szCs w:val="28"/>
        </w:rPr>
        <w:t>2</w:t>
      </w:r>
      <w:r w:rsidR="007B1735" w:rsidRPr="0097486B">
        <w:rPr>
          <w:sz w:val="28"/>
          <w:szCs w:val="28"/>
        </w:rPr>
        <w:t>8</w:t>
      </w:r>
      <w:r w:rsidR="001A0D9F"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1A0D9F" w:rsidRPr="002C455E" w:rsidTr="00D16452">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D9F" w:rsidRPr="002C455E" w:rsidRDefault="001A0D9F" w:rsidP="00D16452">
            <w:pPr>
              <w:jc w:val="center"/>
              <w:rPr>
                <w:b/>
                <w:sz w:val="28"/>
                <w:szCs w:val="28"/>
              </w:rPr>
            </w:pPr>
            <w:r w:rsidRPr="002C455E">
              <w:rPr>
                <w:b/>
                <w:sz w:val="28"/>
                <w:szCs w:val="28"/>
              </w:rPr>
              <w:lastRenderedPageBreak/>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D9F" w:rsidRPr="002C455E" w:rsidRDefault="001A0D9F" w:rsidP="00D16452">
            <w:pPr>
              <w:jc w:val="center"/>
              <w:rPr>
                <w:b/>
                <w:sz w:val="28"/>
                <w:szCs w:val="28"/>
              </w:rPr>
            </w:pPr>
            <w:r w:rsidRPr="002C455E">
              <w:rPr>
                <w:b/>
                <w:sz w:val="28"/>
                <w:szCs w:val="28"/>
              </w:rPr>
              <w:t>Описание атрибута</w:t>
            </w:r>
          </w:p>
        </w:tc>
      </w:tr>
      <w:tr w:rsidR="001A0D9F"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A0D9F" w:rsidRPr="002C455E" w:rsidRDefault="001A0D9F" w:rsidP="00D16452">
            <w:pPr>
              <w:rPr>
                <w:sz w:val="28"/>
                <w:szCs w:val="28"/>
              </w:rPr>
            </w:pPr>
            <w:r w:rsidRPr="002C455E">
              <w:rPr>
                <w:sz w:val="28"/>
                <w:szCs w:val="28"/>
              </w:rPr>
              <w:t>Счет</w:t>
            </w:r>
          </w:p>
        </w:tc>
        <w:tc>
          <w:tcPr>
            <w:tcW w:w="6946" w:type="dxa"/>
          </w:tcPr>
          <w:p w:rsidR="001A0D9F" w:rsidRPr="002C455E" w:rsidRDefault="001A0D9F" w:rsidP="00D16452">
            <w:pPr>
              <w:rPr>
                <w:sz w:val="28"/>
                <w:szCs w:val="28"/>
              </w:rPr>
            </w:pPr>
            <w:r w:rsidRPr="002C455E">
              <w:rPr>
                <w:sz w:val="28"/>
                <w:szCs w:val="28"/>
              </w:rPr>
              <w:t>Номер счета выбирается из списка счетов Участника.</w:t>
            </w:r>
          </w:p>
          <w:p w:rsidR="001A0D9F" w:rsidRPr="002C455E" w:rsidRDefault="001A0D9F" w:rsidP="001A0D9F">
            <w:pPr>
              <w:rPr>
                <w:sz w:val="28"/>
                <w:szCs w:val="28"/>
              </w:rPr>
            </w:pPr>
            <w:r w:rsidRPr="002C455E">
              <w:rPr>
                <w:sz w:val="28"/>
                <w:szCs w:val="28"/>
              </w:rPr>
              <w:t>По умолчанию используется первый из доступных счетов Участника.</w:t>
            </w:r>
            <w:r w:rsidR="005C782D" w:rsidRPr="002C455E">
              <w:rPr>
                <w:sz w:val="28"/>
                <w:szCs w:val="28"/>
              </w:rPr>
              <w:t xml:space="preserve"> Атрибут не является обязательным для заполнения.</w:t>
            </w:r>
          </w:p>
        </w:tc>
      </w:tr>
    </w:tbl>
    <w:p w:rsidR="00D719A8" w:rsidRPr="002C455E" w:rsidRDefault="00224924" w:rsidP="00D719A8">
      <w:pPr>
        <w:pStyle w:val="a6"/>
        <w:numPr>
          <w:ilvl w:val="3"/>
          <w:numId w:val="26"/>
        </w:numPr>
        <w:spacing w:before="100" w:beforeAutospacing="1" w:after="100" w:afterAutospacing="1" w:line="360" w:lineRule="auto"/>
        <w:jc w:val="both"/>
        <w:rPr>
          <w:b/>
          <w:sz w:val="28"/>
          <w:szCs w:val="28"/>
        </w:rPr>
      </w:pPr>
      <w:r w:rsidRPr="002C455E">
        <w:rPr>
          <w:b/>
          <w:sz w:val="28"/>
          <w:szCs w:val="28"/>
        </w:rPr>
        <w:t>Блок</w:t>
      </w:r>
      <w:r w:rsidR="00D719A8" w:rsidRPr="002C455E">
        <w:rPr>
          <w:b/>
          <w:sz w:val="28"/>
          <w:szCs w:val="28"/>
        </w:rPr>
        <w:t xml:space="preserve"> «</w:t>
      </w:r>
      <w:r w:rsidR="00EB28BC" w:rsidRPr="002C455E">
        <w:rPr>
          <w:b/>
          <w:sz w:val="28"/>
          <w:szCs w:val="28"/>
        </w:rPr>
        <w:t>Бюджетная классификация</w:t>
      </w:r>
      <w:r w:rsidR="00D719A8" w:rsidRPr="002C455E">
        <w:rPr>
          <w:b/>
          <w:sz w:val="28"/>
          <w:szCs w:val="28"/>
        </w:rPr>
        <w:t>»</w:t>
      </w:r>
    </w:p>
    <w:p w:rsidR="00D719A8" w:rsidRPr="002C455E" w:rsidRDefault="00C75587" w:rsidP="00C75587">
      <w:pPr>
        <w:pStyle w:val="a6"/>
        <w:spacing w:before="100" w:beforeAutospacing="1" w:after="100" w:afterAutospacing="1" w:line="360" w:lineRule="auto"/>
        <w:ind w:left="0"/>
        <w:jc w:val="both"/>
        <w:rPr>
          <w:b/>
          <w:sz w:val="28"/>
          <w:szCs w:val="28"/>
        </w:rPr>
      </w:pPr>
      <w:r w:rsidRPr="002C455E">
        <w:rPr>
          <w:noProof/>
        </w:rPr>
        <w:drawing>
          <wp:inline distT="0" distB="0" distL="0" distR="0">
            <wp:extent cx="6137910" cy="2465553"/>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6137910" cy="2465553"/>
                    </a:xfrm>
                    <a:prstGeom prst="rect">
                      <a:avLst/>
                    </a:prstGeom>
                  </pic:spPr>
                </pic:pic>
              </a:graphicData>
            </a:graphic>
          </wp:inline>
        </w:drawing>
      </w:r>
    </w:p>
    <w:p w:rsidR="00C75587" w:rsidRPr="002C455E" w:rsidRDefault="0097486B" w:rsidP="00C75587">
      <w:pPr>
        <w:spacing w:before="100" w:beforeAutospacing="1" w:after="100" w:afterAutospacing="1" w:line="360" w:lineRule="auto"/>
        <w:ind w:firstLine="709"/>
        <w:jc w:val="both"/>
        <w:rPr>
          <w:sz w:val="28"/>
          <w:szCs w:val="28"/>
        </w:rPr>
      </w:pPr>
      <w:r>
        <w:rPr>
          <w:sz w:val="28"/>
          <w:szCs w:val="28"/>
        </w:rPr>
        <w:t xml:space="preserve">Рис. </w:t>
      </w:r>
      <w:r w:rsidRPr="00864817">
        <w:rPr>
          <w:sz w:val="28"/>
          <w:szCs w:val="28"/>
        </w:rPr>
        <w:t>29</w:t>
      </w:r>
      <w:r w:rsidR="00C75587" w:rsidRPr="002C455E">
        <w:rPr>
          <w:sz w:val="28"/>
          <w:szCs w:val="28"/>
        </w:rPr>
        <w:t xml:space="preserve">. </w:t>
      </w:r>
      <w:r w:rsidR="00224924" w:rsidRPr="002C455E">
        <w:rPr>
          <w:sz w:val="28"/>
          <w:szCs w:val="28"/>
        </w:rPr>
        <w:t>Блок</w:t>
      </w:r>
      <w:r w:rsidR="00C75587" w:rsidRPr="002C455E">
        <w:rPr>
          <w:sz w:val="28"/>
          <w:szCs w:val="28"/>
        </w:rPr>
        <w:t xml:space="preserve"> «Бюджетная классификация»</w:t>
      </w:r>
    </w:p>
    <w:p w:rsidR="00C75587" w:rsidRPr="002C455E" w:rsidRDefault="00224924" w:rsidP="00C75587">
      <w:pPr>
        <w:spacing w:before="100" w:beforeAutospacing="1" w:line="360" w:lineRule="auto"/>
        <w:ind w:left="720" w:firstLine="698"/>
        <w:jc w:val="both"/>
        <w:rPr>
          <w:sz w:val="28"/>
          <w:szCs w:val="28"/>
        </w:rPr>
      </w:pPr>
      <w:r w:rsidRPr="002C455E">
        <w:rPr>
          <w:sz w:val="28"/>
          <w:szCs w:val="28"/>
        </w:rPr>
        <w:t>Блок</w:t>
      </w:r>
      <w:r w:rsidR="00C75587" w:rsidRPr="002C455E">
        <w:rPr>
          <w:sz w:val="28"/>
          <w:szCs w:val="28"/>
        </w:rPr>
        <w:t xml:space="preserve"> «Бюдже</w:t>
      </w:r>
      <w:r w:rsidR="0097486B">
        <w:rPr>
          <w:sz w:val="28"/>
          <w:szCs w:val="28"/>
        </w:rPr>
        <w:t xml:space="preserve">тная классификация» (см. рис. </w:t>
      </w:r>
      <w:r w:rsidR="0097486B" w:rsidRPr="0097486B">
        <w:rPr>
          <w:sz w:val="28"/>
          <w:szCs w:val="28"/>
        </w:rPr>
        <w:t>29</w:t>
      </w:r>
      <w:r w:rsidR="00C75587"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C75587" w:rsidRPr="002C455E" w:rsidTr="00D16452">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5587" w:rsidRPr="002C455E" w:rsidRDefault="00C75587" w:rsidP="00D16452">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5587" w:rsidRPr="002C455E" w:rsidRDefault="00C75587" w:rsidP="00D16452">
            <w:pPr>
              <w:jc w:val="center"/>
              <w:rPr>
                <w:b/>
                <w:sz w:val="28"/>
                <w:szCs w:val="28"/>
              </w:rPr>
            </w:pPr>
            <w:r w:rsidRPr="002C455E">
              <w:rPr>
                <w:b/>
                <w:sz w:val="28"/>
                <w:szCs w:val="28"/>
              </w:rPr>
              <w:t>Описание атрибута</w:t>
            </w:r>
          </w:p>
        </w:tc>
      </w:tr>
      <w:tr w:rsidR="00C75587"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C75587" w:rsidRPr="002C455E" w:rsidRDefault="00B5371D" w:rsidP="00D16452">
            <w:pPr>
              <w:rPr>
                <w:sz w:val="28"/>
                <w:szCs w:val="28"/>
              </w:rPr>
            </w:pPr>
            <w:r w:rsidRPr="002C455E">
              <w:rPr>
                <w:sz w:val="28"/>
                <w:szCs w:val="28"/>
              </w:rPr>
              <w:t>КБК</w:t>
            </w:r>
          </w:p>
        </w:tc>
        <w:tc>
          <w:tcPr>
            <w:tcW w:w="6946" w:type="dxa"/>
          </w:tcPr>
          <w:p w:rsidR="00C75587" w:rsidRPr="002C455E" w:rsidRDefault="0040613F" w:rsidP="00E97CAE">
            <w:pPr>
              <w:rPr>
                <w:sz w:val="28"/>
                <w:szCs w:val="28"/>
              </w:rPr>
            </w:pPr>
            <w:r w:rsidRPr="002C455E">
              <w:rPr>
                <w:sz w:val="28"/>
                <w:szCs w:val="28"/>
              </w:rPr>
              <w:t>Код бюджетной классификации, выбирается из списка КБК Участника. По умолчанию используется первый из доступных КБК Участника.</w:t>
            </w:r>
            <w:r w:rsidR="00F51750" w:rsidRPr="002C455E">
              <w:rPr>
                <w:sz w:val="28"/>
                <w:szCs w:val="28"/>
              </w:rPr>
              <w:t xml:space="preserve"> </w:t>
            </w:r>
          </w:p>
        </w:tc>
      </w:tr>
      <w:tr w:rsidR="00C75587"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C75587" w:rsidRPr="002C455E" w:rsidRDefault="00B5371D" w:rsidP="00D16452">
            <w:pPr>
              <w:rPr>
                <w:sz w:val="28"/>
                <w:szCs w:val="28"/>
              </w:rPr>
            </w:pPr>
            <w:r w:rsidRPr="002C455E">
              <w:rPr>
                <w:sz w:val="28"/>
                <w:szCs w:val="28"/>
              </w:rPr>
              <w:t>Наименование органа Федерального казначейства</w:t>
            </w:r>
          </w:p>
        </w:tc>
        <w:tc>
          <w:tcPr>
            <w:tcW w:w="6946" w:type="dxa"/>
          </w:tcPr>
          <w:p w:rsidR="0040613F" w:rsidRPr="002C455E" w:rsidRDefault="0040613F" w:rsidP="0040613F">
            <w:pPr>
              <w:rPr>
                <w:sz w:val="28"/>
                <w:szCs w:val="28"/>
              </w:rPr>
            </w:pPr>
            <w:r w:rsidRPr="002C455E">
              <w:rPr>
                <w:sz w:val="28"/>
                <w:szCs w:val="28"/>
              </w:rPr>
              <w:t xml:space="preserve">По умолчанию не заполнено. </w:t>
            </w:r>
          </w:p>
          <w:p w:rsidR="00C75587" w:rsidRPr="002C455E" w:rsidRDefault="0040613F" w:rsidP="0040613F">
            <w:pPr>
              <w:rPr>
                <w:sz w:val="28"/>
                <w:szCs w:val="28"/>
              </w:rPr>
            </w:pPr>
            <w:r w:rsidRPr="002C455E">
              <w:rPr>
                <w:sz w:val="28"/>
                <w:szCs w:val="28"/>
              </w:rPr>
              <w:t>Атрибут является обязательным для заполнения.</w:t>
            </w:r>
          </w:p>
        </w:tc>
      </w:tr>
      <w:tr w:rsidR="00B5371D"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9639" w:type="dxa"/>
            <w:gridSpan w:val="2"/>
          </w:tcPr>
          <w:p w:rsidR="00B5371D" w:rsidRPr="002C455E" w:rsidRDefault="00C17AC9" w:rsidP="00C17AC9">
            <w:pPr>
              <w:rPr>
                <w:b/>
                <w:sz w:val="28"/>
                <w:szCs w:val="28"/>
              </w:rPr>
            </w:pPr>
            <w:r w:rsidRPr="002C455E">
              <w:rPr>
                <w:b/>
                <w:sz w:val="28"/>
                <w:szCs w:val="28"/>
              </w:rPr>
              <w:t>Блок д</w:t>
            </w:r>
            <w:r w:rsidR="00B5371D" w:rsidRPr="002C455E">
              <w:rPr>
                <w:b/>
                <w:sz w:val="28"/>
                <w:szCs w:val="28"/>
              </w:rPr>
              <w:t>ополнительн</w:t>
            </w:r>
            <w:r w:rsidRPr="002C455E">
              <w:rPr>
                <w:b/>
                <w:sz w:val="28"/>
                <w:szCs w:val="28"/>
              </w:rPr>
              <w:t>ой</w:t>
            </w:r>
            <w:r w:rsidR="00B5371D" w:rsidRPr="002C455E">
              <w:rPr>
                <w:b/>
                <w:sz w:val="28"/>
                <w:szCs w:val="28"/>
              </w:rPr>
              <w:t xml:space="preserve"> информаци</w:t>
            </w:r>
            <w:r w:rsidRPr="002C455E">
              <w:rPr>
                <w:b/>
                <w:sz w:val="28"/>
                <w:szCs w:val="28"/>
              </w:rPr>
              <w:t>и (по умолчанию скрыт)</w:t>
            </w:r>
          </w:p>
        </w:tc>
      </w:tr>
      <w:tr w:rsidR="00B5371D"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B5371D" w:rsidRPr="002C455E" w:rsidRDefault="00B5371D" w:rsidP="00D16452">
            <w:pPr>
              <w:rPr>
                <w:sz w:val="28"/>
                <w:szCs w:val="28"/>
              </w:rPr>
            </w:pPr>
            <w:r w:rsidRPr="002C455E">
              <w:rPr>
                <w:sz w:val="28"/>
                <w:szCs w:val="28"/>
              </w:rPr>
              <w:t>Наименование финансового органа</w:t>
            </w:r>
          </w:p>
        </w:tc>
        <w:tc>
          <w:tcPr>
            <w:tcW w:w="6946" w:type="dxa"/>
          </w:tcPr>
          <w:p w:rsidR="0040613F" w:rsidRPr="002C455E" w:rsidRDefault="0040613F" w:rsidP="0040613F">
            <w:pPr>
              <w:rPr>
                <w:sz w:val="28"/>
                <w:szCs w:val="28"/>
              </w:rPr>
            </w:pPr>
            <w:r w:rsidRPr="002C455E">
              <w:rPr>
                <w:sz w:val="28"/>
                <w:szCs w:val="28"/>
              </w:rPr>
              <w:t xml:space="preserve">По умолчанию не заполнено. </w:t>
            </w:r>
          </w:p>
          <w:p w:rsidR="00B5371D" w:rsidRPr="002C455E" w:rsidRDefault="0040613F" w:rsidP="0040613F">
            <w:pPr>
              <w:rPr>
                <w:sz w:val="28"/>
                <w:szCs w:val="28"/>
              </w:rPr>
            </w:pPr>
            <w:r w:rsidRPr="002C455E">
              <w:rPr>
                <w:sz w:val="28"/>
                <w:szCs w:val="28"/>
              </w:rPr>
              <w:t>Атрибут не является обязательным для заполнения.</w:t>
            </w:r>
          </w:p>
        </w:tc>
      </w:tr>
      <w:tr w:rsidR="00B5371D"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B5371D" w:rsidRPr="002C455E" w:rsidRDefault="00B5371D" w:rsidP="00D16452">
            <w:pPr>
              <w:rPr>
                <w:sz w:val="28"/>
                <w:szCs w:val="28"/>
              </w:rPr>
            </w:pPr>
            <w:r w:rsidRPr="002C455E">
              <w:rPr>
                <w:sz w:val="28"/>
                <w:szCs w:val="28"/>
              </w:rPr>
              <w:t>Код ТОФК</w:t>
            </w:r>
          </w:p>
        </w:tc>
        <w:tc>
          <w:tcPr>
            <w:tcW w:w="6946" w:type="dxa"/>
          </w:tcPr>
          <w:p w:rsidR="0040613F" w:rsidRPr="002C455E" w:rsidRDefault="0040613F" w:rsidP="0040613F">
            <w:pPr>
              <w:rPr>
                <w:sz w:val="28"/>
                <w:szCs w:val="28"/>
              </w:rPr>
            </w:pPr>
            <w:r w:rsidRPr="002C455E">
              <w:rPr>
                <w:sz w:val="28"/>
                <w:szCs w:val="28"/>
              </w:rPr>
              <w:t xml:space="preserve">По умолчанию не заполнено. </w:t>
            </w:r>
          </w:p>
          <w:p w:rsidR="00B5371D" w:rsidRPr="002C455E" w:rsidRDefault="0040613F" w:rsidP="0040613F">
            <w:pPr>
              <w:rPr>
                <w:sz w:val="28"/>
                <w:szCs w:val="28"/>
              </w:rPr>
            </w:pPr>
            <w:r w:rsidRPr="002C455E">
              <w:rPr>
                <w:sz w:val="28"/>
                <w:szCs w:val="28"/>
              </w:rPr>
              <w:t>Атрибут не является обязательным для заполнения.</w:t>
            </w:r>
          </w:p>
        </w:tc>
      </w:tr>
      <w:tr w:rsidR="00B5371D"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B5371D" w:rsidRPr="002C455E" w:rsidRDefault="00B5371D" w:rsidP="00D16452">
            <w:pPr>
              <w:rPr>
                <w:sz w:val="28"/>
                <w:szCs w:val="28"/>
              </w:rPr>
            </w:pPr>
            <w:r w:rsidRPr="002C455E">
              <w:rPr>
                <w:sz w:val="28"/>
                <w:szCs w:val="28"/>
              </w:rPr>
              <w:t xml:space="preserve">Номер лицевого счета получателя или финансового органа в </w:t>
            </w:r>
            <w:r w:rsidRPr="002C455E">
              <w:rPr>
                <w:sz w:val="28"/>
                <w:szCs w:val="28"/>
              </w:rPr>
              <w:lastRenderedPageBreak/>
              <w:t>ТОФК</w:t>
            </w:r>
          </w:p>
        </w:tc>
        <w:tc>
          <w:tcPr>
            <w:tcW w:w="6946" w:type="dxa"/>
          </w:tcPr>
          <w:p w:rsidR="0040613F" w:rsidRPr="002C455E" w:rsidRDefault="0040613F" w:rsidP="0040613F">
            <w:pPr>
              <w:rPr>
                <w:sz w:val="28"/>
                <w:szCs w:val="28"/>
              </w:rPr>
            </w:pPr>
            <w:r w:rsidRPr="002C455E">
              <w:rPr>
                <w:sz w:val="28"/>
                <w:szCs w:val="28"/>
              </w:rPr>
              <w:lastRenderedPageBreak/>
              <w:t xml:space="preserve">По умолчанию не заполнено. </w:t>
            </w:r>
          </w:p>
          <w:p w:rsidR="00B5371D" w:rsidRPr="002C455E" w:rsidRDefault="0040613F" w:rsidP="0040613F">
            <w:pPr>
              <w:rPr>
                <w:sz w:val="28"/>
                <w:szCs w:val="28"/>
              </w:rPr>
            </w:pPr>
            <w:r w:rsidRPr="002C455E">
              <w:rPr>
                <w:sz w:val="28"/>
                <w:szCs w:val="28"/>
              </w:rPr>
              <w:t>Атрибут не является обязательным для заполнения.</w:t>
            </w:r>
          </w:p>
        </w:tc>
      </w:tr>
      <w:tr w:rsidR="00B5371D"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B5371D" w:rsidRPr="002C455E" w:rsidRDefault="00B5371D" w:rsidP="00B5371D">
            <w:pPr>
              <w:rPr>
                <w:sz w:val="28"/>
                <w:szCs w:val="28"/>
              </w:rPr>
            </w:pPr>
            <w:r w:rsidRPr="002C455E">
              <w:rPr>
                <w:sz w:val="28"/>
                <w:szCs w:val="28"/>
              </w:rPr>
              <w:lastRenderedPageBreak/>
              <w:t>Номер лицевого счета получателя в финансовом органе</w:t>
            </w:r>
          </w:p>
        </w:tc>
        <w:tc>
          <w:tcPr>
            <w:tcW w:w="6946" w:type="dxa"/>
          </w:tcPr>
          <w:p w:rsidR="0040613F" w:rsidRPr="002C455E" w:rsidRDefault="0040613F" w:rsidP="0040613F">
            <w:pPr>
              <w:rPr>
                <w:sz w:val="28"/>
                <w:szCs w:val="28"/>
              </w:rPr>
            </w:pPr>
            <w:r w:rsidRPr="002C455E">
              <w:rPr>
                <w:sz w:val="28"/>
                <w:szCs w:val="28"/>
              </w:rPr>
              <w:t xml:space="preserve">По умолчанию не заполнено. </w:t>
            </w:r>
          </w:p>
          <w:p w:rsidR="00B5371D" w:rsidRPr="002C455E" w:rsidRDefault="0040613F" w:rsidP="0040613F">
            <w:pPr>
              <w:rPr>
                <w:sz w:val="28"/>
                <w:szCs w:val="28"/>
              </w:rPr>
            </w:pPr>
            <w:r w:rsidRPr="002C455E">
              <w:rPr>
                <w:sz w:val="28"/>
                <w:szCs w:val="28"/>
              </w:rPr>
              <w:t>Атрибут не является обязательным для заполнения.</w:t>
            </w:r>
          </w:p>
        </w:tc>
      </w:tr>
    </w:tbl>
    <w:p w:rsidR="001F638A" w:rsidRPr="002C455E" w:rsidRDefault="008E7E18" w:rsidP="001F638A">
      <w:pPr>
        <w:pStyle w:val="a6"/>
        <w:numPr>
          <w:ilvl w:val="3"/>
          <w:numId w:val="26"/>
        </w:numPr>
        <w:spacing w:before="100" w:beforeAutospacing="1" w:after="100" w:afterAutospacing="1" w:line="360" w:lineRule="auto"/>
        <w:jc w:val="both"/>
        <w:rPr>
          <w:b/>
          <w:sz w:val="28"/>
          <w:szCs w:val="28"/>
        </w:rPr>
      </w:pPr>
      <w:r w:rsidRPr="002C455E">
        <w:rPr>
          <w:b/>
          <w:sz w:val="28"/>
          <w:szCs w:val="28"/>
        </w:rPr>
        <w:t>Блок</w:t>
      </w:r>
      <w:r w:rsidR="001F638A" w:rsidRPr="002C455E">
        <w:rPr>
          <w:b/>
          <w:sz w:val="28"/>
          <w:szCs w:val="28"/>
        </w:rPr>
        <w:t xml:space="preserve"> «Контакт</w:t>
      </w:r>
      <w:r w:rsidRPr="002C455E">
        <w:rPr>
          <w:b/>
          <w:sz w:val="28"/>
          <w:szCs w:val="28"/>
        </w:rPr>
        <w:t>ная информация</w:t>
      </w:r>
      <w:r w:rsidR="001F638A" w:rsidRPr="002C455E">
        <w:rPr>
          <w:b/>
          <w:sz w:val="28"/>
          <w:szCs w:val="28"/>
        </w:rPr>
        <w:t>»</w:t>
      </w:r>
      <w:r w:rsidR="00AC79A1" w:rsidRPr="002C455E">
        <w:rPr>
          <w:noProof/>
        </w:rPr>
        <w:t xml:space="preserve"> </w:t>
      </w:r>
    </w:p>
    <w:p w:rsidR="000E72AF" w:rsidRPr="002C455E" w:rsidRDefault="00AC79A1" w:rsidP="000E72AF">
      <w:pPr>
        <w:pStyle w:val="a6"/>
        <w:spacing w:before="100" w:beforeAutospacing="1" w:after="100" w:afterAutospacing="1" w:line="360" w:lineRule="auto"/>
        <w:ind w:left="0"/>
        <w:jc w:val="both"/>
        <w:rPr>
          <w:sz w:val="28"/>
          <w:szCs w:val="28"/>
        </w:rPr>
      </w:pPr>
      <w:r w:rsidRPr="002C455E">
        <w:rPr>
          <w:noProof/>
        </w:rPr>
        <w:drawing>
          <wp:anchor distT="0" distB="0" distL="114300" distR="114300" simplePos="0" relativeHeight="251660800" behindDoc="0" locked="0" layoutInCell="1" allowOverlap="1">
            <wp:simplePos x="0" y="0"/>
            <wp:positionH relativeFrom="column">
              <wp:posOffset>5505450</wp:posOffset>
            </wp:positionH>
            <wp:positionV relativeFrom="paragraph">
              <wp:posOffset>1285240</wp:posOffset>
            </wp:positionV>
            <wp:extent cx="255270" cy="237490"/>
            <wp:effectExtent l="0" t="0" r="0" b="0"/>
            <wp:wrapSquare wrapText="bothSides"/>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70" cy="237490"/>
                    </a:xfrm>
                    <a:prstGeom prst="rect">
                      <a:avLst/>
                    </a:prstGeom>
                    <a:ln>
                      <a:noFill/>
                    </a:ln>
                  </pic:spPr>
                </pic:pic>
              </a:graphicData>
            </a:graphic>
          </wp:anchor>
        </w:drawing>
      </w:r>
      <w:r w:rsidR="000E72AF" w:rsidRPr="002C455E">
        <w:rPr>
          <w:noProof/>
        </w:rPr>
        <w:drawing>
          <wp:inline distT="0" distB="0" distL="0" distR="0">
            <wp:extent cx="6137910" cy="3190902"/>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6137910" cy="3190902"/>
                    </a:xfrm>
                    <a:prstGeom prst="rect">
                      <a:avLst/>
                    </a:prstGeom>
                  </pic:spPr>
                </pic:pic>
              </a:graphicData>
            </a:graphic>
          </wp:inline>
        </w:drawing>
      </w:r>
    </w:p>
    <w:p w:rsidR="000E72AF" w:rsidRPr="002C455E" w:rsidRDefault="000E72AF" w:rsidP="000E72AF">
      <w:pPr>
        <w:pStyle w:val="a6"/>
        <w:spacing w:before="100" w:beforeAutospacing="1" w:after="100" w:afterAutospacing="1" w:line="360" w:lineRule="auto"/>
        <w:ind w:left="765"/>
        <w:jc w:val="both"/>
        <w:rPr>
          <w:sz w:val="28"/>
          <w:szCs w:val="28"/>
        </w:rPr>
      </w:pPr>
      <w:r w:rsidRPr="002C455E">
        <w:rPr>
          <w:sz w:val="28"/>
          <w:szCs w:val="28"/>
        </w:rPr>
        <w:t>Рис. 3</w:t>
      </w:r>
      <w:r w:rsidR="0097486B" w:rsidRPr="00864817">
        <w:rPr>
          <w:sz w:val="28"/>
          <w:szCs w:val="28"/>
        </w:rPr>
        <w:t>0</w:t>
      </w:r>
      <w:r w:rsidRPr="002C455E">
        <w:rPr>
          <w:sz w:val="28"/>
          <w:szCs w:val="28"/>
        </w:rPr>
        <w:t xml:space="preserve">. </w:t>
      </w:r>
      <w:r w:rsidR="008E7E18" w:rsidRPr="002C455E">
        <w:rPr>
          <w:sz w:val="28"/>
          <w:szCs w:val="28"/>
        </w:rPr>
        <w:t>Блок</w:t>
      </w:r>
      <w:r w:rsidRPr="002C455E">
        <w:rPr>
          <w:sz w:val="28"/>
          <w:szCs w:val="28"/>
        </w:rPr>
        <w:t xml:space="preserve"> «Контакт</w:t>
      </w:r>
      <w:r w:rsidR="008E7E18" w:rsidRPr="002C455E">
        <w:rPr>
          <w:sz w:val="28"/>
          <w:szCs w:val="28"/>
        </w:rPr>
        <w:t>ная информация</w:t>
      </w:r>
      <w:r w:rsidRPr="002C455E">
        <w:rPr>
          <w:sz w:val="28"/>
          <w:szCs w:val="28"/>
        </w:rPr>
        <w:t>»</w:t>
      </w:r>
    </w:p>
    <w:p w:rsidR="000E72AF" w:rsidRPr="002C455E" w:rsidRDefault="008E7E18" w:rsidP="000E72AF">
      <w:pPr>
        <w:pStyle w:val="a6"/>
        <w:spacing w:before="100" w:beforeAutospacing="1" w:line="360" w:lineRule="auto"/>
        <w:ind w:left="765" w:firstLine="653"/>
        <w:jc w:val="both"/>
        <w:rPr>
          <w:sz w:val="28"/>
          <w:szCs w:val="28"/>
        </w:rPr>
      </w:pPr>
      <w:r w:rsidRPr="002C455E">
        <w:rPr>
          <w:sz w:val="28"/>
          <w:szCs w:val="28"/>
        </w:rPr>
        <w:t>Блок</w:t>
      </w:r>
      <w:r w:rsidR="000E72AF" w:rsidRPr="002C455E">
        <w:rPr>
          <w:sz w:val="28"/>
          <w:szCs w:val="28"/>
        </w:rPr>
        <w:t xml:space="preserve"> «Контакт</w:t>
      </w:r>
      <w:r w:rsidRPr="002C455E">
        <w:rPr>
          <w:sz w:val="28"/>
          <w:szCs w:val="28"/>
        </w:rPr>
        <w:t>ная информация</w:t>
      </w:r>
      <w:r w:rsidR="000E72AF" w:rsidRPr="002C455E">
        <w:rPr>
          <w:sz w:val="28"/>
          <w:szCs w:val="28"/>
        </w:rPr>
        <w:t>» (см. рис. 3</w:t>
      </w:r>
      <w:r w:rsidR="0097486B" w:rsidRPr="0097486B">
        <w:rPr>
          <w:sz w:val="28"/>
          <w:szCs w:val="28"/>
        </w:rPr>
        <w:t>0</w:t>
      </w:r>
      <w:r w:rsidR="000E72AF" w:rsidRPr="002C455E">
        <w:rPr>
          <w:sz w:val="28"/>
          <w:szCs w:val="28"/>
        </w:rPr>
        <w:t>) содержит атрибуты, указанные ниже в таблице:</w:t>
      </w:r>
    </w:p>
    <w:p w:rsidR="000F1369" w:rsidRPr="002C455E" w:rsidRDefault="000F1369" w:rsidP="000E72AF">
      <w:pPr>
        <w:pStyle w:val="a6"/>
        <w:spacing w:before="100" w:beforeAutospacing="1" w:line="360" w:lineRule="auto"/>
        <w:ind w:left="765" w:firstLine="653"/>
        <w:jc w:val="both"/>
        <w:rPr>
          <w:sz w:val="28"/>
          <w:szCs w:val="28"/>
        </w:rPr>
      </w:pPr>
    </w:p>
    <w:tbl>
      <w:tblPr>
        <w:tblW w:w="9639" w:type="dxa"/>
        <w:tblInd w:w="250" w:type="dxa"/>
        <w:tblLook w:val="04A0"/>
      </w:tblPr>
      <w:tblGrid>
        <w:gridCol w:w="2693"/>
        <w:gridCol w:w="6946"/>
      </w:tblGrid>
      <w:tr w:rsidR="00AC79A1" w:rsidRPr="002C455E" w:rsidTr="002C6403">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79A1" w:rsidRPr="002C455E" w:rsidRDefault="00AC79A1" w:rsidP="002C6403">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79A1" w:rsidRPr="002C455E" w:rsidRDefault="00AC79A1" w:rsidP="002C6403">
            <w:pPr>
              <w:jc w:val="center"/>
              <w:rPr>
                <w:b/>
                <w:sz w:val="28"/>
                <w:szCs w:val="28"/>
              </w:rPr>
            </w:pPr>
            <w:r w:rsidRPr="002C455E">
              <w:rPr>
                <w:b/>
                <w:sz w:val="28"/>
                <w:szCs w:val="28"/>
              </w:rPr>
              <w:t>Описание атрибута</w:t>
            </w:r>
          </w:p>
        </w:tc>
      </w:tr>
      <w:tr w:rsidR="00AC79A1" w:rsidRPr="002C455E" w:rsidTr="002C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AC79A1" w:rsidRPr="002C455E" w:rsidRDefault="00AC79A1" w:rsidP="002C6403">
            <w:pPr>
              <w:rPr>
                <w:sz w:val="28"/>
                <w:szCs w:val="28"/>
              </w:rPr>
            </w:pPr>
            <w:r w:rsidRPr="002C455E">
              <w:rPr>
                <w:sz w:val="28"/>
                <w:szCs w:val="28"/>
              </w:rPr>
              <w:t>Тип</w:t>
            </w:r>
          </w:p>
        </w:tc>
        <w:tc>
          <w:tcPr>
            <w:tcW w:w="6946" w:type="dxa"/>
          </w:tcPr>
          <w:p w:rsidR="00AC79A1" w:rsidRPr="002C455E" w:rsidRDefault="00AC79A1" w:rsidP="00AC79A1">
            <w:pPr>
              <w:rPr>
                <w:sz w:val="28"/>
                <w:szCs w:val="28"/>
              </w:rPr>
            </w:pPr>
            <w:r w:rsidRPr="002C455E">
              <w:rPr>
                <w:sz w:val="28"/>
                <w:szCs w:val="28"/>
              </w:rPr>
              <w:t>Тип контакта выбирается из списка (например, рабочий телефон, мобильный телефон, электронная почта и пр.).</w:t>
            </w:r>
          </w:p>
        </w:tc>
      </w:tr>
      <w:tr w:rsidR="00AC79A1" w:rsidRPr="002C455E" w:rsidTr="002C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AC79A1" w:rsidRPr="002C455E" w:rsidRDefault="00AC79A1" w:rsidP="002C6403">
            <w:pPr>
              <w:rPr>
                <w:sz w:val="28"/>
                <w:szCs w:val="28"/>
              </w:rPr>
            </w:pPr>
            <w:r w:rsidRPr="002C455E">
              <w:rPr>
                <w:sz w:val="28"/>
                <w:szCs w:val="28"/>
              </w:rPr>
              <w:t>Контакт</w:t>
            </w:r>
          </w:p>
        </w:tc>
        <w:tc>
          <w:tcPr>
            <w:tcW w:w="6946" w:type="dxa"/>
          </w:tcPr>
          <w:p w:rsidR="00AC79A1" w:rsidRPr="002C455E" w:rsidRDefault="00AC79A1" w:rsidP="002C6403">
            <w:pPr>
              <w:rPr>
                <w:sz w:val="28"/>
                <w:szCs w:val="28"/>
              </w:rPr>
            </w:pPr>
            <w:r w:rsidRPr="002C455E">
              <w:rPr>
                <w:sz w:val="28"/>
                <w:szCs w:val="28"/>
              </w:rPr>
              <w:t>По умолчанию не заполнено. Атрибут является обязательным для заполнения.</w:t>
            </w:r>
          </w:p>
        </w:tc>
      </w:tr>
      <w:tr w:rsidR="00AC79A1" w:rsidRPr="002C455E" w:rsidTr="002C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AC79A1" w:rsidRPr="002C455E" w:rsidRDefault="00AC79A1" w:rsidP="002C6403">
            <w:pPr>
              <w:rPr>
                <w:sz w:val="28"/>
                <w:szCs w:val="28"/>
              </w:rPr>
            </w:pPr>
            <w:r w:rsidRPr="002C455E">
              <w:rPr>
                <w:sz w:val="28"/>
                <w:szCs w:val="28"/>
              </w:rPr>
              <w:t>Комментарий</w:t>
            </w:r>
          </w:p>
        </w:tc>
        <w:tc>
          <w:tcPr>
            <w:tcW w:w="6946" w:type="dxa"/>
          </w:tcPr>
          <w:p w:rsidR="00AC79A1" w:rsidRPr="002C455E" w:rsidRDefault="00AC79A1" w:rsidP="002C6403">
            <w:pPr>
              <w:rPr>
                <w:sz w:val="28"/>
                <w:szCs w:val="28"/>
              </w:rPr>
            </w:pPr>
            <w:r w:rsidRPr="002C455E">
              <w:rPr>
                <w:sz w:val="28"/>
                <w:szCs w:val="28"/>
              </w:rPr>
              <w:t>По умолчанию не заполнено. Атрибут не является обязательным для заполнения.</w:t>
            </w:r>
          </w:p>
        </w:tc>
      </w:tr>
    </w:tbl>
    <w:p w:rsidR="00AC79A1" w:rsidRPr="002C455E" w:rsidRDefault="00AC79A1" w:rsidP="00AC79A1">
      <w:pPr>
        <w:pStyle w:val="a6"/>
        <w:spacing w:before="100" w:beforeAutospacing="1" w:after="100" w:afterAutospacing="1" w:line="360" w:lineRule="auto"/>
        <w:ind w:left="720" w:firstLine="698"/>
        <w:jc w:val="both"/>
        <w:rPr>
          <w:sz w:val="28"/>
          <w:szCs w:val="28"/>
        </w:rPr>
      </w:pPr>
      <w:r w:rsidRPr="002C455E">
        <w:rPr>
          <w:sz w:val="28"/>
          <w:szCs w:val="28"/>
        </w:rPr>
        <w:lastRenderedPageBreak/>
        <w:t>При необходимости указания дополнительного контакта нажмите на ссылку</w:t>
      </w:r>
      <w:r w:rsidRPr="002C455E">
        <w:rPr>
          <w:noProof/>
        </w:rPr>
        <w:t xml:space="preserve"> </w:t>
      </w:r>
      <w:r w:rsidRPr="002C455E">
        <w:rPr>
          <w:noProof/>
        </w:rPr>
        <w:drawing>
          <wp:inline distT="0" distB="0" distL="0" distR="0">
            <wp:extent cx="1104900" cy="2095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1104900" cy="209550"/>
                    </a:xfrm>
                    <a:prstGeom prst="rect">
                      <a:avLst/>
                    </a:prstGeom>
                  </pic:spPr>
                </pic:pic>
              </a:graphicData>
            </a:graphic>
          </wp:inline>
        </w:drawing>
      </w:r>
      <w:r w:rsidRPr="002C455E">
        <w:rPr>
          <w:sz w:val="28"/>
          <w:szCs w:val="28"/>
        </w:rPr>
        <w:t>, после чего на форме отобразится еще один блок, содержащий указанные выше атрибуты.</w:t>
      </w:r>
    </w:p>
    <w:p w:rsidR="00AC79A1" w:rsidRPr="002C455E" w:rsidRDefault="00AC79A1" w:rsidP="00AC79A1">
      <w:pPr>
        <w:pStyle w:val="a6"/>
        <w:spacing w:before="100" w:beforeAutospacing="1" w:after="100" w:afterAutospacing="1" w:line="360" w:lineRule="auto"/>
        <w:ind w:left="720" w:firstLine="698"/>
        <w:jc w:val="both"/>
        <w:rPr>
          <w:noProof/>
        </w:rPr>
      </w:pPr>
      <w:r w:rsidRPr="002C455E">
        <w:rPr>
          <w:sz w:val="28"/>
          <w:szCs w:val="28"/>
        </w:rPr>
        <w:t>Для удаления дополнительного блока контактной информации нажмите на кнопку</w:t>
      </w:r>
      <w:r w:rsidRPr="002C455E">
        <w:rPr>
          <w:noProof/>
        </w:rPr>
        <w:t xml:space="preserve"> </w:t>
      </w:r>
      <w:r w:rsidRPr="002C455E">
        <w:rPr>
          <w:noProof/>
        </w:rPr>
        <w:drawing>
          <wp:inline distT="0" distB="0" distL="0" distR="0">
            <wp:extent cx="257175" cy="238125"/>
            <wp:effectExtent l="19050" t="19050" r="28575" b="2857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57175" cy="238125"/>
                    </a:xfrm>
                    <a:prstGeom prst="rect">
                      <a:avLst/>
                    </a:prstGeom>
                    <a:ln>
                      <a:solidFill>
                        <a:schemeClr val="accent1"/>
                      </a:solidFill>
                    </a:ln>
                  </pic:spPr>
                </pic:pic>
              </a:graphicData>
            </a:graphic>
          </wp:inline>
        </w:drawing>
      </w:r>
    </w:p>
    <w:p w:rsidR="00EB28BC" w:rsidRPr="002C455E" w:rsidRDefault="008E7E18" w:rsidP="001F638A">
      <w:pPr>
        <w:pStyle w:val="a6"/>
        <w:numPr>
          <w:ilvl w:val="3"/>
          <w:numId w:val="26"/>
        </w:numPr>
        <w:spacing w:before="100" w:beforeAutospacing="1" w:after="100" w:afterAutospacing="1" w:line="360" w:lineRule="auto"/>
        <w:jc w:val="both"/>
        <w:rPr>
          <w:b/>
          <w:sz w:val="28"/>
          <w:szCs w:val="28"/>
        </w:rPr>
      </w:pPr>
      <w:r w:rsidRPr="002C455E">
        <w:rPr>
          <w:b/>
          <w:sz w:val="28"/>
          <w:szCs w:val="28"/>
        </w:rPr>
        <w:t>Блок</w:t>
      </w:r>
      <w:r w:rsidR="00EB28BC" w:rsidRPr="002C455E">
        <w:rPr>
          <w:b/>
          <w:sz w:val="28"/>
          <w:szCs w:val="28"/>
        </w:rPr>
        <w:t xml:space="preserve"> «Адрес»</w:t>
      </w:r>
    </w:p>
    <w:p w:rsidR="00EB28BC" w:rsidRPr="002C455E" w:rsidRDefault="00D16452" w:rsidP="00D16452">
      <w:pPr>
        <w:pStyle w:val="a6"/>
        <w:spacing w:before="100" w:beforeAutospacing="1" w:after="100" w:afterAutospacing="1" w:line="360" w:lineRule="auto"/>
        <w:ind w:left="0"/>
        <w:jc w:val="both"/>
        <w:rPr>
          <w:b/>
          <w:sz w:val="28"/>
          <w:szCs w:val="28"/>
        </w:rPr>
      </w:pPr>
      <w:r w:rsidRPr="002C455E">
        <w:rPr>
          <w:noProof/>
        </w:rPr>
        <w:drawing>
          <wp:inline distT="0" distB="0" distL="0" distR="0">
            <wp:extent cx="6137910" cy="1652782"/>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6137910" cy="1652782"/>
                    </a:xfrm>
                    <a:prstGeom prst="rect">
                      <a:avLst/>
                    </a:prstGeom>
                  </pic:spPr>
                </pic:pic>
              </a:graphicData>
            </a:graphic>
          </wp:inline>
        </w:drawing>
      </w:r>
    </w:p>
    <w:p w:rsidR="00D16452" w:rsidRPr="002C455E" w:rsidRDefault="000E72AF" w:rsidP="00D16452">
      <w:pPr>
        <w:spacing w:before="100" w:beforeAutospacing="1" w:after="100" w:afterAutospacing="1" w:line="360" w:lineRule="auto"/>
        <w:ind w:firstLine="709"/>
        <w:jc w:val="both"/>
        <w:rPr>
          <w:sz w:val="28"/>
          <w:szCs w:val="28"/>
        </w:rPr>
      </w:pPr>
      <w:r w:rsidRPr="002C455E">
        <w:rPr>
          <w:sz w:val="28"/>
          <w:szCs w:val="28"/>
        </w:rPr>
        <w:t>Рис. 3</w:t>
      </w:r>
      <w:r w:rsidR="0097486B" w:rsidRPr="00864817">
        <w:rPr>
          <w:sz w:val="28"/>
          <w:szCs w:val="28"/>
        </w:rPr>
        <w:t>1</w:t>
      </w:r>
      <w:r w:rsidR="00D16452" w:rsidRPr="002C455E">
        <w:rPr>
          <w:sz w:val="28"/>
          <w:szCs w:val="28"/>
        </w:rPr>
        <w:t xml:space="preserve">. </w:t>
      </w:r>
      <w:r w:rsidR="008E7E18" w:rsidRPr="002C455E">
        <w:rPr>
          <w:sz w:val="28"/>
          <w:szCs w:val="28"/>
        </w:rPr>
        <w:t>Блок</w:t>
      </w:r>
      <w:r w:rsidR="00D16452" w:rsidRPr="002C455E">
        <w:rPr>
          <w:sz w:val="28"/>
          <w:szCs w:val="28"/>
        </w:rPr>
        <w:t xml:space="preserve"> «Адрес»</w:t>
      </w:r>
    </w:p>
    <w:p w:rsidR="00D16452" w:rsidRPr="002C455E" w:rsidRDefault="008E7E18" w:rsidP="00D16452">
      <w:pPr>
        <w:spacing w:before="100" w:beforeAutospacing="1" w:line="360" w:lineRule="auto"/>
        <w:ind w:left="720" w:firstLine="698"/>
        <w:jc w:val="both"/>
        <w:rPr>
          <w:sz w:val="28"/>
          <w:szCs w:val="28"/>
        </w:rPr>
      </w:pPr>
      <w:r w:rsidRPr="002C455E">
        <w:rPr>
          <w:sz w:val="28"/>
          <w:szCs w:val="28"/>
        </w:rPr>
        <w:t>Блок</w:t>
      </w:r>
      <w:r w:rsidR="00D16452" w:rsidRPr="002C455E">
        <w:rPr>
          <w:sz w:val="28"/>
          <w:szCs w:val="28"/>
        </w:rPr>
        <w:t xml:space="preserve"> «Адрес» (см. рис. 3</w:t>
      </w:r>
      <w:r w:rsidR="0097486B" w:rsidRPr="0097486B">
        <w:rPr>
          <w:sz w:val="28"/>
          <w:szCs w:val="28"/>
        </w:rPr>
        <w:t>1</w:t>
      </w:r>
      <w:r w:rsidR="00D16452"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D16452" w:rsidRPr="002C455E" w:rsidTr="00D16452">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6452" w:rsidRPr="002C455E" w:rsidRDefault="00D16452" w:rsidP="00D16452">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6452" w:rsidRPr="002C455E" w:rsidRDefault="00D16452" w:rsidP="00D16452">
            <w:pPr>
              <w:jc w:val="center"/>
              <w:rPr>
                <w:b/>
                <w:sz w:val="28"/>
                <w:szCs w:val="28"/>
              </w:rPr>
            </w:pPr>
            <w:r w:rsidRPr="002C455E">
              <w:rPr>
                <w:b/>
                <w:sz w:val="28"/>
                <w:szCs w:val="28"/>
              </w:rPr>
              <w:t>Описание атрибута</w:t>
            </w:r>
          </w:p>
        </w:tc>
      </w:tr>
      <w:tr w:rsidR="00D16452"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16452" w:rsidRPr="002C455E" w:rsidRDefault="00D16452" w:rsidP="00D16452">
            <w:pPr>
              <w:rPr>
                <w:sz w:val="28"/>
                <w:szCs w:val="28"/>
              </w:rPr>
            </w:pPr>
            <w:r w:rsidRPr="002C455E">
              <w:rPr>
                <w:sz w:val="28"/>
                <w:szCs w:val="28"/>
              </w:rPr>
              <w:t>Тип</w:t>
            </w:r>
          </w:p>
        </w:tc>
        <w:tc>
          <w:tcPr>
            <w:tcW w:w="6946" w:type="dxa"/>
          </w:tcPr>
          <w:p w:rsidR="00D16452" w:rsidRPr="002C455E" w:rsidRDefault="00D16452" w:rsidP="00D16452">
            <w:pPr>
              <w:rPr>
                <w:sz w:val="28"/>
                <w:szCs w:val="28"/>
              </w:rPr>
            </w:pPr>
            <w:r w:rsidRPr="002C455E">
              <w:rPr>
                <w:sz w:val="28"/>
                <w:szCs w:val="28"/>
              </w:rPr>
              <w:t>Тип адреса выбирается из списка (например, юридический, фактический)</w:t>
            </w:r>
            <w:r w:rsidR="001F638A" w:rsidRPr="002C455E">
              <w:rPr>
                <w:sz w:val="28"/>
                <w:szCs w:val="28"/>
              </w:rPr>
              <w:t>.</w:t>
            </w:r>
          </w:p>
        </w:tc>
      </w:tr>
      <w:tr w:rsidR="00D16452"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16452" w:rsidRPr="002C455E" w:rsidRDefault="00D16452" w:rsidP="00D16452">
            <w:pPr>
              <w:rPr>
                <w:sz w:val="28"/>
                <w:szCs w:val="28"/>
              </w:rPr>
            </w:pPr>
            <w:r w:rsidRPr="002C455E">
              <w:rPr>
                <w:sz w:val="28"/>
                <w:szCs w:val="28"/>
              </w:rPr>
              <w:t>Адрес</w:t>
            </w:r>
          </w:p>
        </w:tc>
        <w:tc>
          <w:tcPr>
            <w:tcW w:w="6946" w:type="dxa"/>
          </w:tcPr>
          <w:p w:rsidR="00D16452" w:rsidRPr="002C455E" w:rsidRDefault="001F638A" w:rsidP="001F638A">
            <w:pPr>
              <w:rPr>
                <w:sz w:val="28"/>
                <w:szCs w:val="28"/>
              </w:rPr>
            </w:pPr>
            <w:r w:rsidRPr="002C455E">
              <w:rPr>
                <w:sz w:val="28"/>
                <w:szCs w:val="28"/>
              </w:rPr>
              <w:t>По умолчанию не заполнено. Атрибут является обязательным для заполнения.</w:t>
            </w:r>
          </w:p>
        </w:tc>
      </w:tr>
      <w:tr w:rsidR="00D16452" w:rsidRPr="002C455E" w:rsidTr="00D164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16452" w:rsidRPr="002C455E" w:rsidRDefault="00D16452" w:rsidP="00D16452">
            <w:pPr>
              <w:rPr>
                <w:sz w:val="28"/>
                <w:szCs w:val="28"/>
              </w:rPr>
            </w:pPr>
            <w:r w:rsidRPr="002C455E">
              <w:rPr>
                <w:sz w:val="28"/>
                <w:szCs w:val="28"/>
              </w:rPr>
              <w:t>Комментарий</w:t>
            </w:r>
          </w:p>
        </w:tc>
        <w:tc>
          <w:tcPr>
            <w:tcW w:w="6946" w:type="dxa"/>
          </w:tcPr>
          <w:p w:rsidR="00D16452" w:rsidRPr="002C455E" w:rsidRDefault="001F638A" w:rsidP="00D16452">
            <w:pPr>
              <w:rPr>
                <w:sz w:val="28"/>
                <w:szCs w:val="28"/>
              </w:rPr>
            </w:pPr>
            <w:r w:rsidRPr="002C455E">
              <w:rPr>
                <w:sz w:val="28"/>
                <w:szCs w:val="28"/>
              </w:rPr>
              <w:t>По умолчанию не заполнено. Атрибут не является обязательным для заполнения.</w:t>
            </w:r>
          </w:p>
        </w:tc>
      </w:tr>
    </w:tbl>
    <w:p w:rsidR="00D16452" w:rsidRPr="002C455E" w:rsidRDefault="00D16452" w:rsidP="001F638A">
      <w:pPr>
        <w:pStyle w:val="a6"/>
        <w:spacing w:before="100" w:beforeAutospacing="1" w:after="100" w:afterAutospacing="1" w:line="360" w:lineRule="auto"/>
        <w:ind w:left="720" w:firstLine="698"/>
        <w:jc w:val="both"/>
        <w:rPr>
          <w:sz w:val="28"/>
          <w:szCs w:val="28"/>
        </w:rPr>
      </w:pPr>
      <w:r w:rsidRPr="002C455E">
        <w:rPr>
          <w:sz w:val="28"/>
          <w:szCs w:val="28"/>
        </w:rPr>
        <w:t>При необходимости указания дополнительного адреса нажмите на ссылку</w:t>
      </w:r>
      <w:r w:rsidR="001F638A" w:rsidRPr="002C455E">
        <w:rPr>
          <w:noProof/>
        </w:rPr>
        <w:drawing>
          <wp:inline distT="0" distB="0" distL="0" distR="0">
            <wp:extent cx="1000125" cy="219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1000125" cy="219075"/>
                    </a:xfrm>
                    <a:prstGeom prst="rect">
                      <a:avLst/>
                    </a:prstGeom>
                  </pic:spPr>
                </pic:pic>
              </a:graphicData>
            </a:graphic>
          </wp:inline>
        </w:drawing>
      </w:r>
      <w:r w:rsidRPr="002C455E">
        <w:rPr>
          <w:sz w:val="28"/>
          <w:szCs w:val="28"/>
        </w:rPr>
        <w:t>, после чего на форме отобразится еще один блок, содержащий указанные выше атрибуты.</w:t>
      </w:r>
    </w:p>
    <w:p w:rsidR="001F638A" w:rsidRPr="002C455E" w:rsidRDefault="001F638A" w:rsidP="001F638A">
      <w:pPr>
        <w:pStyle w:val="a6"/>
        <w:spacing w:before="100" w:beforeAutospacing="1" w:after="100" w:afterAutospacing="1" w:line="360" w:lineRule="auto"/>
        <w:ind w:left="720" w:firstLine="698"/>
        <w:jc w:val="both"/>
        <w:rPr>
          <w:sz w:val="28"/>
          <w:szCs w:val="28"/>
        </w:rPr>
      </w:pPr>
      <w:r w:rsidRPr="002C455E">
        <w:rPr>
          <w:sz w:val="28"/>
          <w:szCs w:val="28"/>
        </w:rPr>
        <w:t>Для удаления дополнительного блока нажмите на кнопку</w:t>
      </w:r>
      <w:r w:rsidR="000E72AF" w:rsidRPr="002C455E">
        <w:rPr>
          <w:noProof/>
        </w:rPr>
        <w:t xml:space="preserve"> </w:t>
      </w:r>
      <w:r w:rsidR="000E72AF" w:rsidRPr="002C455E">
        <w:rPr>
          <w:noProof/>
        </w:rPr>
        <w:drawing>
          <wp:inline distT="0" distB="0" distL="0" distR="0">
            <wp:extent cx="257175" cy="238125"/>
            <wp:effectExtent l="19050" t="19050" r="28575" b="285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57175" cy="238125"/>
                    </a:xfrm>
                    <a:prstGeom prst="rect">
                      <a:avLst/>
                    </a:prstGeom>
                    <a:ln>
                      <a:solidFill>
                        <a:schemeClr val="accent1"/>
                      </a:solidFill>
                    </a:ln>
                  </pic:spPr>
                </pic:pic>
              </a:graphicData>
            </a:graphic>
          </wp:inline>
        </w:drawing>
      </w:r>
    </w:p>
    <w:p w:rsidR="00EB28BC" w:rsidRPr="002C455E" w:rsidRDefault="008E7E18" w:rsidP="001F638A">
      <w:pPr>
        <w:pStyle w:val="a6"/>
        <w:numPr>
          <w:ilvl w:val="3"/>
          <w:numId w:val="26"/>
        </w:numPr>
        <w:spacing w:before="100" w:beforeAutospacing="1" w:after="100" w:afterAutospacing="1" w:line="360" w:lineRule="auto"/>
        <w:jc w:val="both"/>
        <w:rPr>
          <w:b/>
          <w:sz w:val="28"/>
          <w:szCs w:val="28"/>
        </w:rPr>
      </w:pPr>
      <w:r w:rsidRPr="002C455E">
        <w:rPr>
          <w:b/>
          <w:sz w:val="28"/>
          <w:szCs w:val="28"/>
        </w:rPr>
        <w:lastRenderedPageBreak/>
        <w:t>Блок</w:t>
      </w:r>
      <w:r w:rsidR="00EB28BC" w:rsidRPr="002C455E">
        <w:rPr>
          <w:b/>
          <w:sz w:val="28"/>
          <w:szCs w:val="28"/>
        </w:rPr>
        <w:t xml:space="preserve"> «Сотрудники</w:t>
      </w:r>
      <w:r w:rsidRPr="002C455E">
        <w:rPr>
          <w:b/>
          <w:sz w:val="28"/>
          <w:szCs w:val="28"/>
        </w:rPr>
        <w:t xml:space="preserve"> подразделения</w:t>
      </w:r>
      <w:r w:rsidR="00EB28BC" w:rsidRPr="002C455E">
        <w:rPr>
          <w:b/>
          <w:sz w:val="28"/>
          <w:szCs w:val="28"/>
        </w:rPr>
        <w:t>»</w:t>
      </w:r>
    </w:p>
    <w:p w:rsidR="00440227" w:rsidRPr="002C455E" w:rsidRDefault="008E7E18" w:rsidP="00440227">
      <w:pPr>
        <w:pStyle w:val="a6"/>
        <w:spacing w:before="100" w:beforeAutospacing="1" w:after="100" w:afterAutospacing="1" w:line="360" w:lineRule="auto"/>
        <w:ind w:left="720" w:firstLine="698"/>
        <w:jc w:val="both"/>
        <w:rPr>
          <w:sz w:val="28"/>
          <w:szCs w:val="28"/>
        </w:rPr>
      </w:pPr>
      <w:r w:rsidRPr="002C455E">
        <w:rPr>
          <w:sz w:val="28"/>
          <w:szCs w:val="28"/>
        </w:rPr>
        <w:t>В</w:t>
      </w:r>
      <w:r w:rsidR="00440227" w:rsidRPr="002C455E">
        <w:rPr>
          <w:sz w:val="28"/>
          <w:szCs w:val="28"/>
        </w:rPr>
        <w:t xml:space="preserve"> </w:t>
      </w:r>
      <w:r w:rsidRPr="002C455E">
        <w:rPr>
          <w:sz w:val="28"/>
          <w:szCs w:val="28"/>
        </w:rPr>
        <w:t>блоке</w:t>
      </w:r>
      <w:r w:rsidR="00440227" w:rsidRPr="002C455E">
        <w:rPr>
          <w:sz w:val="28"/>
          <w:szCs w:val="28"/>
        </w:rPr>
        <w:t xml:space="preserve"> «Сотрудники</w:t>
      </w:r>
      <w:r w:rsidRPr="002C455E">
        <w:rPr>
          <w:sz w:val="28"/>
          <w:szCs w:val="28"/>
        </w:rPr>
        <w:t xml:space="preserve"> подразделения</w:t>
      </w:r>
      <w:r w:rsidR="00440227" w:rsidRPr="002C455E">
        <w:rPr>
          <w:sz w:val="28"/>
          <w:szCs w:val="28"/>
        </w:rPr>
        <w:t xml:space="preserve">» перечислены пользователи, являющиеся сотрудниками данного Участника или его подразделения. </w:t>
      </w:r>
    </w:p>
    <w:p w:rsidR="00EB28BC" w:rsidRPr="002C455E" w:rsidRDefault="001D1E10" w:rsidP="001D1E10">
      <w:pPr>
        <w:pStyle w:val="a6"/>
        <w:spacing w:before="100" w:beforeAutospacing="1" w:after="100" w:afterAutospacing="1" w:line="360" w:lineRule="auto"/>
        <w:ind w:left="0"/>
        <w:jc w:val="both"/>
        <w:rPr>
          <w:b/>
          <w:sz w:val="28"/>
          <w:szCs w:val="28"/>
        </w:rPr>
      </w:pPr>
      <w:r w:rsidRPr="002C455E">
        <w:rPr>
          <w:noProof/>
        </w:rPr>
        <w:drawing>
          <wp:inline distT="0" distB="0" distL="0" distR="0">
            <wp:extent cx="6137910" cy="1130784"/>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6137910" cy="1130784"/>
                    </a:xfrm>
                    <a:prstGeom prst="rect">
                      <a:avLst/>
                    </a:prstGeom>
                  </pic:spPr>
                </pic:pic>
              </a:graphicData>
            </a:graphic>
          </wp:inline>
        </w:drawing>
      </w:r>
    </w:p>
    <w:p w:rsidR="001D1E10" w:rsidRPr="002C455E" w:rsidRDefault="001D1E10" w:rsidP="001D1E10">
      <w:pPr>
        <w:spacing w:before="100" w:beforeAutospacing="1" w:after="100" w:afterAutospacing="1" w:line="360" w:lineRule="auto"/>
        <w:ind w:firstLine="709"/>
        <w:jc w:val="both"/>
        <w:rPr>
          <w:sz w:val="28"/>
          <w:szCs w:val="28"/>
        </w:rPr>
      </w:pPr>
      <w:r w:rsidRPr="002C455E">
        <w:rPr>
          <w:sz w:val="28"/>
          <w:szCs w:val="28"/>
        </w:rPr>
        <w:t>Рис. 3</w:t>
      </w:r>
      <w:r w:rsidR="0097486B" w:rsidRPr="00864817">
        <w:rPr>
          <w:sz w:val="28"/>
          <w:szCs w:val="28"/>
        </w:rPr>
        <w:t>2</w:t>
      </w:r>
      <w:r w:rsidRPr="002C455E">
        <w:rPr>
          <w:sz w:val="28"/>
          <w:szCs w:val="28"/>
        </w:rPr>
        <w:t xml:space="preserve">. </w:t>
      </w:r>
      <w:r w:rsidR="008E7E18" w:rsidRPr="002C455E">
        <w:rPr>
          <w:sz w:val="28"/>
          <w:szCs w:val="28"/>
        </w:rPr>
        <w:t>Блок</w:t>
      </w:r>
      <w:r w:rsidRPr="002C455E">
        <w:rPr>
          <w:sz w:val="28"/>
          <w:szCs w:val="28"/>
        </w:rPr>
        <w:t xml:space="preserve"> «Сотрудники</w:t>
      </w:r>
      <w:r w:rsidR="008E7E18" w:rsidRPr="002C455E">
        <w:rPr>
          <w:sz w:val="28"/>
          <w:szCs w:val="28"/>
        </w:rPr>
        <w:t xml:space="preserve"> подразделения</w:t>
      </w:r>
      <w:r w:rsidRPr="002C455E">
        <w:rPr>
          <w:sz w:val="28"/>
          <w:szCs w:val="28"/>
        </w:rPr>
        <w:t>»</w:t>
      </w:r>
    </w:p>
    <w:p w:rsidR="001D1E10" w:rsidRPr="002C455E" w:rsidRDefault="008E7E18" w:rsidP="001D1E10">
      <w:pPr>
        <w:spacing w:before="100" w:beforeAutospacing="1" w:line="360" w:lineRule="auto"/>
        <w:ind w:left="720" w:firstLine="698"/>
        <w:jc w:val="both"/>
        <w:rPr>
          <w:sz w:val="28"/>
          <w:szCs w:val="28"/>
        </w:rPr>
      </w:pPr>
      <w:r w:rsidRPr="002C455E">
        <w:rPr>
          <w:sz w:val="28"/>
          <w:szCs w:val="28"/>
        </w:rPr>
        <w:t>Блок</w:t>
      </w:r>
      <w:r w:rsidR="001D1E10" w:rsidRPr="002C455E">
        <w:rPr>
          <w:sz w:val="28"/>
          <w:szCs w:val="28"/>
        </w:rPr>
        <w:t xml:space="preserve"> «Сотрудники</w:t>
      </w:r>
      <w:r w:rsidRPr="002C455E">
        <w:rPr>
          <w:sz w:val="28"/>
          <w:szCs w:val="28"/>
        </w:rPr>
        <w:t xml:space="preserve"> подразделения</w:t>
      </w:r>
      <w:r w:rsidR="001D1E10" w:rsidRPr="002C455E">
        <w:rPr>
          <w:sz w:val="28"/>
          <w:szCs w:val="28"/>
        </w:rPr>
        <w:t>» (см. рис. 3</w:t>
      </w:r>
      <w:r w:rsidR="0097486B" w:rsidRPr="0097486B">
        <w:rPr>
          <w:sz w:val="28"/>
          <w:szCs w:val="28"/>
        </w:rPr>
        <w:t>2</w:t>
      </w:r>
      <w:r w:rsidR="001D1E10"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9C0C4F" w:rsidRPr="002C455E" w:rsidTr="002C6403">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C4F" w:rsidRPr="002C455E" w:rsidRDefault="009C0C4F" w:rsidP="002C6403">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C4F" w:rsidRPr="002C455E" w:rsidRDefault="009C0C4F" w:rsidP="002C6403">
            <w:pPr>
              <w:jc w:val="center"/>
              <w:rPr>
                <w:b/>
                <w:sz w:val="28"/>
                <w:szCs w:val="28"/>
              </w:rPr>
            </w:pPr>
            <w:r w:rsidRPr="002C455E">
              <w:rPr>
                <w:b/>
                <w:sz w:val="28"/>
                <w:szCs w:val="28"/>
              </w:rPr>
              <w:t>Описание атрибута</w:t>
            </w:r>
          </w:p>
        </w:tc>
      </w:tr>
      <w:tr w:rsidR="009C0C4F" w:rsidRPr="002C455E" w:rsidTr="002C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9C0C4F" w:rsidRPr="002C455E" w:rsidRDefault="009C0C4F" w:rsidP="002C6403">
            <w:pPr>
              <w:rPr>
                <w:sz w:val="28"/>
                <w:szCs w:val="28"/>
              </w:rPr>
            </w:pPr>
            <w:r w:rsidRPr="002C455E">
              <w:rPr>
                <w:sz w:val="28"/>
                <w:szCs w:val="28"/>
              </w:rPr>
              <w:t>ФИО</w:t>
            </w:r>
          </w:p>
        </w:tc>
        <w:tc>
          <w:tcPr>
            <w:tcW w:w="6946" w:type="dxa"/>
          </w:tcPr>
          <w:p w:rsidR="009C0C4F" w:rsidRPr="002C455E" w:rsidRDefault="000F1369" w:rsidP="0092421C">
            <w:pPr>
              <w:rPr>
                <w:sz w:val="28"/>
                <w:szCs w:val="28"/>
              </w:rPr>
            </w:pPr>
            <w:r w:rsidRPr="002C455E">
              <w:rPr>
                <w:sz w:val="28"/>
                <w:szCs w:val="28"/>
              </w:rPr>
              <w:t>Фамилия, Имя и Отчество сотрудника</w:t>
            </w:r>
            <w:r w:rsidR="0092421C" w:rsidRPr="002C455E">
              <w:rPr>
                <w:sz w:val="28"/>
                <w:szCs w:val="28"/>
              </w:rPr>
              <w:t>, выбирается из списка сотрудников Участника. Если нужный сотрудник в списке отсутствует, Финансовый Администратор имеет возможность добавить нового сотрудника в справочник.</w:t>
            </w:r>
          </w:p>
        </w:tc>
      </w:tr>
    </w:tbl>
    <w:p w:rsidR="001D1E10" w:rsidRPr="002C455E" w:rsidRDefault="000F1369" w:rsidP="000F1369">
      <w:pPr>
        <w:pStyle w:val="a6"/>
        <w:spacing w:before="100" w:beforeAutospacing="1" w:after="100" w:afterAutospacing="1" w:line="360" w:lineRule="auto"/>
        <w:ind w:left="720" w:firstLine="698"/>
        <w:jc w:val="both"/>
        <w:rPr>
          <w:sz w:val="28"/>
          <w:szCs w:val="28"/>
        </w:rPr>
      </w:pPr>
      <w:r w:rsidRPr="002C455E">
        <w:rPr>
          <w:sz w:val="28"/>
          <w:szCs w:val="28"/>
        </w:rPr>
        <w:t xml:space="preserve">Для добавления сотрудника нажмите на ссылку </w:t>
      </w:r>
      <w:r w:rsidRPr="002C455E">
        <w:rPr>
          <w:noProof/>
        </w:rPr>
        <w:drawing>
          <wp:inline distT="0" distB="0" distL="0" distR="0">
            <wp:extent cx="1323975" cy="190500"/>
            <wp:effectExtent l="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1323975" cy="190500"/>
                    </a:xfrm>
                    <a:prstGeom prst="rect">
                      <a:avLst/>
                    </a:prstGeom>
                  </pic:spPr>
                </pic:pic>
              </a:graphicData>
            </a:graphic>
          </wp:inline>
        </w:drawing>
      </w:r>
      <w:r w:rsidRPr="002C455E">
        <w:rPr>
          <w:sz w:val="28"/>
          <w:szCs w:val="28"/>
        </w:rPr>
        <w:t>, после чего на форме отобразится еще один атрибут ФИО.</w:t>
      </w:r>
    </w:p>
    <w:p w:rsidR="0092421C" w:rsidRPr="002C455E" w:rsidRDefault="0092421C" w:rsidP="0092421C">
      <w:pPr>
        <w:spacing w:before="100" w:beforeAutospacing="1" w:after="100" w:afterAutospacing="1" w:line="360" w:lineRule="auto"/>
        <w:ind w:left="709" w:firstLine="709"/>
        <w:jc w:val="both"/>
        <w:rPr>
          <w:noProof/>
        </w:rPr>
      </w:pPr>
      <w:r w:rsidRPr="002C455E">
        <w:rPr>
          <w:sz w:val="28"/>
          <w:szCs w:val="28"/>
        </w:rPr>
        <w:t>Для удаления сотрудника нажмите на кнопку</w:t>
      </w:r>
      <w:r w:rsidRPr="002C455E">
        <w:rPr>
          <w:noProof/>
        </w:rPr>
        <w:t xml:space="preserve"> </w:t>
      </w:r>
      <w:r w:rsidRPr="002C455E">
        <w:rPr>
          <w:noProof/>
        </w:rPr>
        <w:drawing>
          <wp:inline distT="0" distB="0" distL="0" distR="0">
            <wp:extent cx="257175" cy="238125"/>
            <wp:effectExtent l="19050" t="19050" r="28575" b="2857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57175" cy="238125"/>
                    </a:xfrm>
                    <a:prstGeom prst="rect">
                      <a:avLst/>
                    </a:prstGeom>
                    <a:ln>
                      <a:solidFill>
                        <a:schemeClr val="accent1"/>
                      </a:solidFill>
                    </a:ln>
                  </pic:spPr>
                </pic:pic>
              </a:graphicData>
            </a:graphic>
          </wp:inline>
        </w:drawing>
      </w:r>
    </w:p>
    <w:p w:rsidR="0092421C" w:rsidRPr="002C455E" w:rsidRDefault="0092421C" w:rsidP="0092421C">
      <w:pPr>
        <w:spacing w:before="100" w:beforeAutospacing="1" w:after="100" w:afterAutospacing="1" w:line="360" w:lineRule="auto"/>
        <w:ind w:left="709" w:firstLine="709"/>
        <w:jc w:val="both"/>
        <w:rPr>
          <w:sz w:val="28"/>
          <w:szCs w:val="28"/>
        </w:rPr>
      </w:pPr>
      <w:r w:rsidRPr="002C455E">
        <w:rPr>
          <w:sz w:val="28"/>
          <w:szCs w:val="28"/>
        </w:rPr>
        <w:t>Если нужный сотрудник в списке отсутствует, Финансовый Администратор имеет возможность добавить новую запись в спра</w:t>
      </w:r>
      <w:r w:rsidR="0097486B">
        <w:rPr>
          <w:sz w:val="28"/>
          <w:szCs w:val="28"/>
        </w:rPr>
        <w:t>вочник «Сотрудники» (см. рис. 3</w:t>
      </w:r>
      <w:r w:rsidR="0097486B" w:rsidRPr="0097486B">
        <w:rPr>
          <w:sz w:val="28"/>
          <w:szCs w:val="28"/>
        </w:rPr>
        <w:t>3</w:t>
      </w:r>
      <w:r w:rsidRPr="002C455E">
        <w:rPr>
          <w:sz w:val="28"/>
          <w:szCs w:val="28"/>
        </w:rPr>
        <w:t xml:space="preserve">) и выбрать ее в подразделении. </w:t>
      </w:r>
    </w:p>
    <w:p w:rsidR="0092421C" w:rsidRPr="002C455E" w:rsidRDefault="0092421C" w:rsidP="0092421C">
      <w:pPr>
        <w:spacing w:before="100" w:beforeAutospacing="1" w:after="100" w:afterAutospacing="1" w:line="360" w:lineRule="auto"/>
        <w:ind w:left="960"/>
        <w:jc w:val="both"/>
        <w:rPr>
          <w:sz w:val="28"/>
          <w:szCs w:val="28"/>
        </w:rPr>
      </w:pPr>
      <w:r w:rsidRPr="002C455E">
        <w:rPr>
          <w:sz w:val="28"/>
          <w:szCs w:val="28"/>
        </w:rPr>
        <w:t>Добавление сотрудника осуществляется нажатием на кнопку</w:t>
      </w:r>
      <w:r w:rsidRPr="002C455E">
        <w:rPr>
          <w:noProof/>
        </w:rPr>
        <w:drawing>
          <wp:inline distT="0" distB="0" distL="0" distR="0">
            <wp:extent cx="2047875" cy="342900"/>
            <wp:effectExtent l="0" t="0" r="9525" b="0"/>
            <wp:docPr id="4968" name="Рисунок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2047875" cy="342900"/>
                    </a:xfrm>
                    <a:prstGeom prst="rect">
                      <a:avLst/>
                    </a:prstGeom>
                  </pic:spPr>
                </pic:pic>
              </a:graphicData>
            </a:graphic>
          </wp:inline>
        </w:drawing>
      </w:r>
      <w:r w:rsidRPr="002C455E">
        <w:rPr>
          <w:sz w:val="28"/>
          <w:szCs w:val="28"/>
        </w:rPr>
        <w:t>, после чего необходимо заполнить карточку сотрудника (см. п.5.2).</w:t>
      </w:r>
    </w:p>
    <w:p w:rsidR="000F1369" w:rsidRPr="002C455E" w:rsidRDefault="000F1369" w:rsidP="00EB28BC">
      <w:pPr>
        <w:pStyle w:val="a6"/>
        <w:spacing w:before="100" w:beforeAutospacing="1" w:after="100" w:afterAutospacing="1" w:line="360" w:lineRule="auto"/>
        <w:ind w:left="720"/>
        <w:jc w:val="both"/>
        <w:rPr>
          <w:sz w:val="28"/>
          <w:szCs w:val="28"/>
        </w:rPr>
      </w:pPr>
      <w:r w:rsidRPr="002C455E">
        <w:rPr>
          <w:noProof/>
        </w:rPr>
        <w:lastRenderedPageBreak/>
        <w:drawing>
          <wp:inline distT="0" distB="0" distL="0" distR="0">
            <wp:extent cx="3971925" cy="2562225"/>
            <wp:effectExtent l="0" t="0" r="9525" b="952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3971925" cy="2562225"/>
                    </a:xfrm>
                    <a:prstGeom prst="rect">
                      <a:avLst/>
                    </a:prstGeom>
                  </pic:spPr>
                </pic:pic>
              </a:graphicData>
            </a:graphic>
          </wp:inline>
        </w:drawing>
      </w:r>
    </w:p>
    <w:p w:rsidR="000F1369" w:rsidRPr="00484861" w:rsidRDefault="0097486B" w:rsidP="00484861">
      <w:pPr>
        <w:pStyle w:val="a6"/>
        <w:spacing w:before="100" w:beforeAutospacing="1" w:after="100" w:afterAutospacing="1" w:line="360" w:lineRule="auto"/>
        <w:ind w:left="720"/>
        <w:jc w:val="both"/>
        <w:rPr>
          <w:sz w:val="28"/>
          <w:szCs w:val="28"/>
          <w:lang w:val="en-US"/>
        </w:rPr>
      </w:pPr>
      <w:r>
        <w:rPr>
          <w:sz w:val="28"/>
          <w:szCs w:val="28"/>
        </w:rPr>
        <w:t>Рис. 3</w:t>
      </w:r>
      <w:proofErr w:type="spellStart"/>
      <w:r>
        <w:rPr>
          <w:sz w:val="28"/>
          <w:szCs w:val="28"/>
          <w:lang w:val="en-US"/>
        </w:rPr>
        <w:t>3</w:t>
      </w:r>
      <w:proofErr w:type="spellEnd"/>
      <w:r w:rsidR="000F1369" w:rsidRPr="002C455E">
        <w:rPr>
          <w:sz w:val="28"/>
          <w:szCs w:val="28"/>
        </w:rPr>
        <w:t xml:space="preserve"> Добавление нового сотрудника</w:t>
      </w:r>
    </w:p>
    <w:p w:rsidR="00EB28BC" w:rsidRPr="002C455E" w:rsidRDefault="008E7E18" w:rsidP="001F638A">
      <w:pPr>
        <w:pStyle w:val="a6"/>
        <w:numPr>
          <w:ilvl w:val="3"/>
          <w:numId w:val="26"/>
        </w:numPr>
        <w:spacing w:before="100" w:beforeAutospacing="1" w:after="100" w:afterAutospacing="1" w:line="360" w:lineRule="auto"/>
        <w:jc w:val="both"/>
        <w:rPr>
          <w:b/>
          <w:sz w:val="28"/>
          <w:szCs w:val="28"/>
        </w:rPr>
      </w:pPr>
      <w:r w:rsidRPr="002C455E">
        <w:rPr>
          <w:b/>
          <w:sz w:val="28"/>
          <w:szCs w:val="28"/>
        </w:rPr>
        <w:t>Блок</w:t>
      </w:r>
      <w:r w:rsidR="00EB28BC" w:rsidRPr="002C455E">
        <w:rPr>
          <w:b/>
          <w:sz w:val="28"/>
          <w:szCs w:val="28"/>
        </w:rPr>
        <w:t xml:space="preserve"> «Роли в подразделении»</w:t>
      </w:r>
    </w:p>
    <w:p w:rsidR="000A72B8" w:rsidRPr="002C455E" w:rsidRDefault="008E7E18" w:rsidP="000A72B8">
      <w:pPr>
        <w:pStyle w:val="a6"/>
        <w:spacing w:before="100" w:beforeAutospacing="1" w:after="100" w:afterAutospacing="1" w:line="360" w:lineRule="auto"/>
        <w:ind w:left="765" w:firstLine="653"/>
        <w:jc w:val="both"/>
        <w:rPr>
          <w:sz w:val="28"/>
          <w:szCs w:val="28"/>
        </w:rPr>
      </w:pPr>
      <w:r w:rsidRPr="002C455E">
        <w:rPr>
          <w:sz w:val="28"/>
          <w:szCs w:val="28"/>
        </w:rPr>
        <w:t>В</w:t>
      </w:r>
      <w:r w:rsidR="000A72B8" w:rsidRPr="002C455E">
        <w:rPr>
          <w:sz w:val="28"/>
          <w:szCs w:val="28"/>
        </w:rPr>
        <w:t xml:space="preserve"> </w:t>
      </w:r>
      <w:r w:rsidRPr="002C455E">
        <w:rPr>
          <w:sz w:val="28"/>
          <w:szCs w:val="28"/>
        </w:rPr>
        <w:t>блоке</w:t>
      </w:r>
      <w:r w:rsidR="000A72B8" w:rsidRPr="002C455E">
        <w:rPr>
          <w:sz w:val="28"/>
          <w:szCs w:val="28"/>
        </w:rPr>
        <w:t xml:space="preserve"> «Роли в подразделении» перечислены пользователи, н</w:t>
      </w:r>
      <w:r w:rsidR="005F516D" w:rsidRPr="002C455E">
        <w:rPr>
          <w:sz w:val="28"/>
          <w:szCs w:val="28"/>
        </w:rPr>
        <w:t>азначенные на роли</w:t>
      </w:r>
      <w:r w:rsidR="000A72B8" w:rsidRPr="002C455E">
        <w:rPr>
          <w:sz w:val="28"/>
          <w:szCs w:val="28"/>
        </w:rPr>
        <w:t xml:space="preserve"> Финансового Администратора, Финансового Оператора или Оператора данного Участника или его подразделения. </w:t>
      </w:r>
    </w:p>
    <w:p w:rsidR="005F516D" w:rsidRPr="002C455E" w:rsidRDefault="005F516D" w:rsidP="000A72B8">
      <w:pPr>
        <w:pStyle w:val="a6"/>
        <w:spacing w:before="100" w:beforeAutospacing="1" w:after="100" w:afterAutospacing="1" w:line="360" w:lineRule="auto"/>
        <w:ind w:left="765" w:firstLine="653"/>
        <w:jc w:val="both"/>
        <w:rPr>
          <w:sz w:val="28"/>
          <w:szCs w:val="28"/>
        </w:rPr>
      </w:pPr>
      <w:r w:rsidRPr="002C455E">
        <w:rPr>
          <w:sz w:val="28"/>
          <w:szCs w:val="28"/>
        </w:rPr>
        <w:t>Пользователю может быть назначено более одной роли в одном или нескольких подразделениях.</w:t>
      </w:r>
    </w:p>
    <w:p w:rsidR="00EB28BC" w:rsidRPr="002C455E" w:rsidRDefault="000A72B8" w:rsidP="000A72B8">
      <w:pPr>
        <w:pStyle w:val="a6"/>
        <w:spacing w:before="100" w:beforeAutospacing="1" w:after="100" w:afterAutospacing="1" w:line="360" w:lineRule="auto"/>
        <w:ind w:left="0"/>
        <w:jc w:val="both"/>
        <w:rPr>
          <w:b/>
          <w:sz w:val="28"/>
          <w:szCs w:val="28"/>
        </w:rPr>
      </w:pPr>
      <w:r w:rsidRPr="002C455E">
        <w:rPr>
          <w:noProof/>
        </w:rPr>
        <w:drawing>
          <wp:inline distT="0" distB="0" distL="0" distR="0">
            <wp:extent cx="6137910" cy="2535237"/>
            <wp:effectExtent l="0" t="0" r="0" b="0"/>
            <wp:docPr id="4969" name="Рисунок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6137910" cy="2535237"/>
                    </a:xfrm>
                    <a:prstGeom prst="rect">
                      <a:avLst/>
                    </a:prstGeom>
                  </pic:spPr>
                </pic:pic>
              </a:graphicData>
            </a:graphic>
          </wp:inline>
        </w:drawing>
      </w:r>
    </w:p>
    <w:p w:rsidR="000A72B8" w:rsidRPr="002C455E" w:rsidRDefault="0097486B" w:rsidP="000A72B8">
      <w:pPr>
        <w:pStyle w:val="a6"/>
        <w:spacing w:before="100" w:beforeAutospacing="1" w:after="100" w:afterAutospacing="1" w:line="360" w:lineRule="auto"/>
        <w:ind w:left="720"/>
        <w:jc w:val="both"/>
        <w:rPr>
          <w:sz w:val="28"/>
          <w:szCs w:val="28"/>
        </w:rPr>
      </w:pPr>
      <w:r>
        <w:rPr>
          <w:sz w:val="28"/>
          <w:szCs w:val="28"/>
        </w:rPr>
        <w:t>Рис. 3</w:t>
      </w:r>
      <w:r w:rsidRPr="0097486B">
        <w:rPr>
          <w:sz w:val="28"/>
          <w:szCs w:val="28"/>
        </w:rPr>
        <w:t>4</w:t>
      </w:r>
      <w:r w:rsidR="000A72B8" w:rsidRPr="002C455E">
        <w:rPr>
          <w:sz w:val="28"/>
          <w:szCs w:val="28"/>
        </w:rPr>
        <w:t xml:space="preserve"> </w:t>
      </w:r>
      <w:r w:rsidR="008E7E18" w:rsidRPr="002C455E">
        <w:rPr>
          <w:sz w:val="28"/>
          <w:szCs w:val="28"/>
        </w:rPr>
        <w:t>Блок</w:t>
      </w:r>
      <w:r w:rsidR="000A72B8" w:rsidRPr="002C455E">
        <w:rPr>
          <w:sz w:val="28"/>
          <w:szCs w:val="28"/>
        </w:rPr>
        <w:t xml:space="preserve"> «Роли в подразделении»</w:t>
      </w:r>
    </w:p>
    <w:p w:rsidR="000A72B8" w:rsidRPr="002C455E" w:rsidRDefault="008E7E18" w:rsidP="000A72B8">
      <w:pPr>
        <w:spacing w:before="100" w:beforeAutospacing="1" w:line="360" w:lineRule="auto"/>
        <w:ind w:left="720" w:firstLine="698"/>
        <w:jc w:val="both"/>
        <w:rPr>
          <w:sz w:val="28"/>
          <w:szCs w:val="28"/>
        </w:rPr>
      </w:pPr>
      <w:r w:rsidRPr="002C455E">
        <w:rPr>
          <w:sz w:val="28"/>
          <w:szCs w:val="28"/>
        </w:rPr>
        <w:lastRenderedPageBreak/>
        <w:t>Блок</w:t>
      </w:r>
      <w:r w:rsidR="000A72B8" w:rsidRPr="002C455E">
        <w:rPr>
          <w:sz w:val="28"/>
          <w:szCs w:val="28"/>
        </w:rPr>
        <w:t xml:space="preserve"> «Ро</w:t>
      </w:r>
      <w:r w:rsidR="0097486B">
        <w:rPr>
          <w:sz w:val="28"/>
          <w:szCs w:val="28"/>
        </w:rPr>
        <w:t>ли в подразделении» (см. рис. 3</w:t>
      </w:r>
      <w:r w:rsidR="0097486B" w:rsidRPr="0097486B">
        <w:rPr>
          <w:sz w:val="28"/>
          <w:szCs w:val="28"/>
        </w:rPr>
        <w:t>4</w:t>
      </w:r>
      <w:r w:rsidR="000A72B8"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865281" w:rsidRPr="002C455E" w:rsidTr="002C6403">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5281" w:rsidRPr="002C455E" w:rsidRDefault="00865281" w:rsidP="002C6403">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65281" w:rsidRPr="002C455E" w:rsidRDefault="00865281" w:rsidP="002C6403">
            <w:pPr>
              <w:jc w:val="center"/>
              <w:rPr>
                <w:b/>
                <w:sz w:val="28"/>
                <w:szCs w:val="28"/>
              </w:rPr>
            </w:pPr>
            <w:r w:rsidRPr="002C455E">
              <w:rPr>
                <w:b/>
                <w:sz w:val="28"/>
                <w:szCs w:val="28"/>
              </w:rPr>
              <w:t>Описание атрибута</w:t>
            </w:r>
          </w:p>
        </w:tc>
      </w:tr>
      <w:tr w:rsidR="00865281" w:rsidRPr="002C455E" w:rsidTr="002C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865281" w:rsidRPr="002C455E" w:rsidRDefault="00865281" w:rsidP="002C6403">
            <w:pPr>
              <w:rPr>
                <w:sz w:val="28"/>
                <w:szCs w:val="28"/>
              </w:rPr>
            </w:pPr>
            <w:r w:rsidRPr="002C455E">
              <w:rPr>
                <w:sz w:val="28"/>
                <w:szCs w:val="28"/>
              </w:rPr>
              <w:t>Оператор</w:t>
            </w:r>
          </w:p>
        </w:tc>
        <w:tc>
          <w:tcPr>
            <w:tcW w:w="6946" w:type="dxa"/>
          </w:tcPr>
          <w:p w:rsidR="00865281" w:rsidRPr="002C455E" w:rsidRDefault="00737563" w:rsidP="0061468E">
            <w:pPr>
              <w:rPr>
                <w:sz w:val="28"/>
                <w:szCs w:val="28"/>
              </w:rPr>
            </w:pPr>
            <w:r w:rsidRPr="002C455E">
              <w:rPr>
                <w:sz w:val="28"/>
                <w:szCs w:val="28"/>
              </w:rPr>
              <w:t>Значение</w:t>
            </w:r>
            <w:r w:rsidR="00865281" w:rsidRPr="002C455E">
              <w:rPr>
                <w:sz w:val="28"/>
                <w:szCs w:val="28"/>
              </w:rPr>
              <w:t xml:space="preserve"> выбирается из списка</w:t>
            </w:r>
            <w:r w:rsidRPr="002C455E">
              <w:rPr>
                <w:sz w:val="28"/>
                <w:szCs w:val="28"/>
              </w:rPr>
              <w:t xml:space="preserve"> сотрудников</w:t>
            </w:r>
            <w:r w:rsidR="00865281" w:rsidRPr="002C455E">
              <w:rPr>
                <w:sz w:val="28"/>
                <w:szCs w:val="28"/>
              </w:rPr>
              <w:t>. Если нужный сотрудник в списке отсутствует, Финансовый Администратор имеет возможность добавить нового сотрудника в справочник и выбрать его.</w:t>
            </w:r>
          </w:p>
        </w:tc>
      </w:tr>
      <w:tr w:rsidR="00865281" w:rsidRPr="002C455E" w:rsidTr="002C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865281" w:rsidRPr="002C455E" w:rsidRDefault="00865281" w:rsidP="002C6403">
            <w:pPr>
              <w:rPr>
                <w:sz w:val="28"/>
                <w:szCs w:val="28"/>
              </w:rPr>
            </w:pPr>
            <w:r w:rsidRPr="002C455E">
              <w:rPr>
                <w:sz w:val="28"/>
                <w:szCs w:val="28"/>
              </w:rPr>
              <w:t>Финансовый Оператор</w:t>
            </w:r>
          </w:p>
        </w:tc>
        <w:tc>
          <w:tcPr>
            <w:tcW w:w="6946" w:type="dxa"/>
          </w:tcPr>
          <w:p w:rsidR="00865281" w:rsidRPr="002C455E" w:rsidRDefault="00737563" w:rsidP="0061468E">
            <w:pPr>
              <w:rPr>
                <w:sz w:val="28"/>
                <w:szCs w:val="28"/>
              </w:rPr>
            </w:pPr>
            <w:r w:rsidRPr="002C455E">
              <w:rPr>
                <w:sz w:val="28"/>
                <w:szCs w:val="28"/>
              </w:rPr>
              <w:t>Значение</w:t>
            </w:r>
            <w:r w:rsidR="00865281" w:rsidRPr="002C455E">
              <w:rPr>
                <w:sz w:val="28"/>
                <w:szCs w:val="28"/>
              </w:rPr>
              <w:t xml:space="preserve"> выбирается из списка</w:t>
            </w:r>
            <w:r w:rsidRPr="002C455E">
              <w:rPr>
                <w:sz w:val="28"/>
                <w:szCs w:val="28"/>
              </w:rPr>
              <w:t xml:space="preserve"> сотрудников</w:t>
            </w:r>
            <w:r w:rsidR="00865281" w:rsidRPr="002C455E">
              <w:rPr>
                <w:sz w:val="28"/>
                <w:szCs w:val="28"/>
              </w:rPr>
              <w:t>. Если нужный сотрудник в списке отсутствует, Финансовый Администратор имеет возможность добавить нового сотрудника в справочник и выбрать его.</w:t>
            </w:r>
          </w:p>
        </w:tc>
      </w:tr>
      <w:tr w:rsidR="00865281" w:rsidRPr="002C455E" w:rsidTr="002C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865281" w:rsidRPr="002C455E" w:rsidRDefault="00865281" w:rsidP="002C6403">
            <w:pPr>
              <w:rPr>
                <w:sz w:val="28"/>
                <w:szCs w:val="28"/>
              </w:rPr>
            </w:pPr>
            <w:r w:rsidRPr="002C455E">
              <w:rPr>
                <w:sz w:val="28"/>
                <w:szCs w:val="28"/>
              </w:rPr>
              <w:t>Финансовый Администратор</w:t>
            </w:r>
          </w:p>
        </w:tc>
        <w:tc>
          <w:tcPr>
            <w:tcW w:w="6946" w:type="dxa"/>
          </w:tcPr>
          <w:p w:rsidR="00865281" w:rsidRPr="002C455E" w:rsidRDefault="00865281" w:rsidP="00865281">
            <w:pPr>
              <w:rPr>
                <w:sz w:val="28"/>
                <w:szCs w:val="28"/>
              </w:rPr>
            </w:pPr>
            <w:r w:rsidRPr="002C455E">
              <w:rPr>
                <w:sz w:val="28"/>
                <w:szCs w:val="28"/>
              </w:rPr>
              <w:t>Фамилия, Имя и Отчество сотрудника. Финансовый Администратор не может удалить или изменить значение данного атрибута.</w:t>
            </w:r>
          </w:p>
        </w:tc>
      </w:tr>
    </w:tbl>
    <w:p w:rsidR="0061468E" w:rsidRPr="002C455E" w:rsidRDefault="0061468E" w:rsidP="0061468E">
      <w:pPr>
        <w:pStyle w:val="a6"/>
        <w:spacing w:before="100" w:beforeAutospacing="1" w:after="100" w:afterAutospacing="1" w:line="360" w:lineRule="auto"/>
        <w:ind w:left="720" w:firstLine="698"/>
        <w:jc w:val="both"/>
        <w:rPr>
          <w:sz w:val="28"/>
          <w:szCs w:val="28"/>
        </w:rPr>
      </w:pPr>
      <w:r w:rsidRPr="002C455E">
        <w:rPr>
          <w:sz w:val="28"/>
          <w:szCs w:val="28"/>
        </w:rPr>
        <w:t xml:space="preserve">Для назначения сотрудника на роль Оператора или Финансового Оператора нажмите на ссылку </w:t>
      </w:r>
      <w:r w:rsidRPr="002C455E">
        <w:rPr>
          <w:noProof/>
        </w:rPr>
        <w:drawing>
          <wp:inline distT="0" distB="0" distL="0" distR="0">
            <wp:extent cx="1238250" cy="180975"/>
            <wp:effectExtent l="0" t="0" r="0" b="9525"/>
            <wp:docPr id="4975" name="Рисунок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1238250" cy="180975"/>
                    </a:xfrm>
                    <a:prstGeom prst="rect">
                      <a:avLst/>
                    </a:prstGeom>
                  </pic:spPr>
                </pic:pic>
              </a:graphicData>
            </a:graphic>
          </wp:inline>
        </w:drawing>
      </w:r>
      <w:r w:rsidRPr="002C455E">
        <w:rPr>
          <w:sz w:val="28"/>
          <w:szCs w:val="28"/>
        </w:rPr>
        <w:t xml:space="preserve"> или </w:t>
      </w:r>
      <w:r w:rsidRPr="002C455E">
        <w:rPr>
          <w:noProof/>
        </w:rPr>
        <w:drawing>
          <wp:inline distT="0" distB="0" distL="0" distR="0">
            <wp:extent cx="2019300" cy="161925"/>
            <wp:effectExtent l="0" t="0" r="0" b="9525"/>
            <wp:docPr id="4980" name="Рисунок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2019300" cy="161925"/>
                    </a:xfrm>
                    <a:prstGeom prst="rect">
                      <a:avLst/>
                    </a:prstGeom>
                  </pic:spPr>
                </pic:pic>
              </a:graphicData>
            </a:graphic>
          </wp:inline>
        </w:drawing>
      </w:r>
      <w:r w:rsidRPr="002C455E">
        <w:rPr>
          <w:sz w:val="28"/>
          <w:szCs w:val="28"/>
        </w:rPr>
        <w:t xml:space="preserve"> соответственно, после чего на форме отобразится еще один атрибут для выбора сотрудника.</w:t>
      </w:r>
    </w:p>
    <w:p w:rsidR="000A72B8" w:rsidRPr="002C455E" w:rsidRDefault="0061468E" w:rsidP="0061468E">
      <w:pPr>
        <w:pStyle w:val="a6"/>
        <w:spacing w:before="100" w:beforeAutospacing="1" w:after="100" w:afterAutospacing="1" w:line="360" w:lineRule="auto"/>
        <w:ind w:left="0" w:firstLine="709"/>
        <w:jc w:val="both"/>
        <w:rPr>
          <w:sz w:val="28"/>
          <w:szCs w:val="28"/>
        </w:rPr>
      </w:pPr>
      <w:r w:rsidRPr="002C455E">
        <w:rPr>
          <w:sz w:val="28"/>
          <w:szCs w:val="28"/>
        </w:rPr>
        <w:t xml:space="preserve">Для отмены назначения сотрудника на роль нажмите на кнопку </w:t>
      </w:r>
      <w:r w:rsidRPr="002C455E">
        <w:rPr>
          <w:noProof/>
        </w:rPr>
        <w:drawing>
          <wp:inline distT="0" distB="0" distL="0" distR="0">
            <wp:extent cx="257175" cy="238125"/>
            <wp:effectExtent l="19050" t="19050" r="28575" b="28575"/>
            <wp:docPr id="4973" name="Рисунок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57175" cy="238125"/>
                    </a:xfrm>
                    <a:prstGeom prst="rect">
                      <a:avLst/>
                    </a:prstGeom>
                    <a:ln>
                      <a:solidFill>
                        <a:schemeClr val="accent1"/>
                      </a:solidFill>
                    </a:ln>
                  </pic:spPr>
                </pic:pic>
              </a:graphicData>
            </a:graphic>
          </wp:inline>
        </w:drawing>
      </w:r>
      <w:r w:rsidRPr="002C455E">
        <w:rPr>
          <w:sz w:val="28"/>
          <w:szCs w:val="28"/>
        </w:rPr>
        <w:t>.</w:t>
      </w:r>
    </w:p>
    <w:p w:rsidR="00737563" w:rsidRPr="002C455E" w:rsidRDefault="00737563" w:rsidP="0061468E">
      <w:pPr>
        <w:pStyle w:val="a6"/>
        <w:spacing w:before="100" w:beforeAutospacing="1" w:after="100" w:afterAutospacing="1" w:line="360" w:lineRule="auto"/>
        <w:ind w:left="0" w:firstLine="709"/>
        <w:jc w:val="both"/>
        <w:rPr>
          <w:b/>
          <w:sz w:val="28"/>
          <w:szCs w:val="28"/>
        </w:rPr>
      </w:pPr>
      <w:r w:rsidRPr="002C455E">
        <w:rPr>
          <w:sz w:val="28"/>
          <w:szCs w:val="28"/>
        </w:rPr>
        <w:t xml:space="preserve">Порядок добавления нового сотрудника в справочник аналогичен порядку, указанному в п. 5.1.1.8 </w:t>
      </w:r>
    </w:p>
    <w:p w:rsidR="00EB28BC" w:rsidRPr="002C455E" w:rsidRDefault="008E7E18" w:rsidP="001F638A">
      <w:pPr>
        <w:pStyle w:val="a6"/>
        <w:numPr>
          <w:ilvl w:val="3"/>
          <w:numId w:val="26"/>
        </w:numPr>
        <w:spacing w:before="100" w:beforeAutospacing="1" w:after="100" w:afterAutospacing="1" w:line="360" w:lineRule="auto"/>
        <w:jc w:val="both"/>
        <w:rPr>
          <w:b/>
          <w:sz w:val="28"/>
          <w:szCs w:val="28"/>
        </w:rPr>
      </w:pPr>
      <w:r w:rsidRPr="002C455E">
        <w:rPr>
          <w:b/>
          <w:sz w:val="28"/>
          <w:szCs w:val="28"/>
        </w:rPr>
        <w:t>Блок</w:t>
      </w:r>
      <w:r w:rsidR="00EB28BC" w:rsidRPr="002C455E">
        <w:rPr>
          <w:b/>
          <w:sz w:val="28"/>
          <w:szCs w:val="28"/>
        </w:rPr>
        <w:t xml:space="preserve"> «Услуги</w:t>
      </w:r>
      <w:r w:rsidRPr="002C455E">
        <w:rPr>
          <w:b/>
          <w:sz w:val="28"/>
          <w:szCs w:val="28"/>
        </w:rPr>
        <w:t xml:space="preserve"> и документы</w:t>
      </w:r>
      <w:r w:rsidR="00EB28BC" w:rsidRPr="002C455E">
        <w:rPr>
          <w:b/>
          <w:sz w:val="28"/>
          <w:szCs w:val="28"/>
        </w:rPr>
        <w:t>»</w:t>
      </w:r>
    </w:p>
    <w:p w:rsidR="00EB28BC" w:rsidRPr="002C455E" w:rsidRDefault="008E7E18" w:rsidP="00737563">
      <w:pPr>
        <w:pStyle w:val="a6"/>
        <w:spacing w:before="100" w:beforeAutospacing="1" w:after="100" w:afterAutospacing="1" w:line="360" w:lineRule="auto"/>
        <w:ind w:left="0"/>
        <w:jc w:val="both"/>
        <w:rPr>
          <w:b/>
          <w:sz w:val="28"/>
          <w:szCs w:val="28"/>
        </w:rPr>
      </w:pPr>
      <w:r w:rsidRPr="002C455E">
        <w:rPr>
          <w:noProof/>
        </w:rPr>
        <w:drawing>
          <wp:inline distT="0" distB="0" distL="0" distR="0">
            <wp:extent cx="6137910" cy="2037312"/>
            <wp:effectExtent l="0" t="0" r="0" b="1270"/>
            <wp:docPr id="5111" name="Рисунок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6137910" cy="2037312"/>
                    </a:xfrm>
                    <a:prstGeom prst="rect">
                      <a:avLst/>
                    </a:prstGeom>
                  </pic:spPr>
                </pic:pic>
              </a:graphicData>
            </a:graphic>
          </wp:inline>
        </w:drawing>
      </w:r>
    </w:p>
    <w:p w:rsidR="00737563" w:rsidRPr="002C455E" w:rsidRDefault="0097486B" w:rsidP="00737563">
      <w:pPr>
        <w:spacing w:before="100" w:beforeAutospacing="1" w:after="100" w:afterAutospacing="1" w:line="360" w:lineRule="auto"/>
        <w:ind w:firstLine="709"/>
        <w:jc w:val="both"/>
        <w:rPr>
          <w:sz w:val="28"/>
          <w:szCs w:val="28"/>
        </w:rPr>
      </w:pPr>
      <w:r>
        <w:rPr>
          <w:sz w:val="28"/>
          <w:szCs w:val="28"/>
        </w:rPr>
        <w:lastRenderedPageBreak/>
        <w:t>Рис. 3</w:t>
      </w:r>
      <w:r w:rsidRPr="00C3163F">
        <w:rPr>
          <w:sz w:val="28"/>
          <w:szCs w:val="28"/>
        </w:rPr>
        <w:t>5</w:t>
      </w:r>
      <w:r w:rsidR="00737563" w:rsidRPr="002C455E">
        <w:rPr>
          <w:sz w:val="28"/>
          <w:szCs w:val="28"/>
        </w:rPr>
        <w:t xml:space="preserve">. </w:t>
      </w:r>
      <w:r w:rsidR="008E7E18" w:rsidRPr="002C455E">
        <w:rPr>
          <w:sz w:val="28"/>
          <w:szCs w:val="28"/>
        </w:rPr>
        <w:t>Блок</w:t>
      </w:r>
      <w:r w:rsidR="00737563" w:rsidRPr="002C455E">
        <w:rPr>
          <w:sz w:val="28"/>
          <w:szCs w:val="28"/>
        </w:rPr>
        <w:t xml:space="preserve"> «Услуги</w:t>
      </w:r>
      <w:r w:rsidR="008E7E18" w:rsidRPr="002C455E">
        <w:rPr>
          <w:sz w:val="28"/>
          <w:szCs w:val="28"/>
        </w:rPr>
        <w:t xml:space="preserve"> и документы</w:t>
      </w:r>
      <w:r w:rsidR="00737563" w:rsidRPr="002C455E">
        <w:rPr>
          <w:sz w:val="28"/>
          <w:szCs w:val="28"/>
        </w:rPr>
        <w:t>»</w:t>
      </w:r>
    </w:p>
    <w:p w:rsidR="00737563" w:rsidRPr="002C455E" w:rsidRDefault="008E7E18" w:rsidP="00737563">
      <w:pPr>
        <w:spacing w:before="100" w:beforeAutospacing="1" w:line="360" w:lineRule="auto"/>
        <w:ind w:left="720" w:firstLine="698"/>
        <w:jc w:val="both"/>
        <w:rPr>
          <w:sz w:val="28"/>
          <w:szCs w:val="28"/>
        </w:rPr>
      </w:pPr>
      <w:r w:rsidRPr="002C455E">
        <w:rPr>
          <w:sz w:val="28"/>
          <w:szCs w:val="28"/>
        </w:rPr>
        <w:t>Блок</w:t>
      </w:r>
      <w:r w:rsidR="00737563" w:rsidRPr="002C455E">
        <w:rPr>
          <w:sz w:val="28"/>
          <w:szCs w:val="28"/>
        </w:rPr>
        <w:t xml:space="preserve"> «Услуги</w:t>
      </w:r>
      <w:r w:rsidRPr="002C455E">
        <w:rPr>
          <w:sz w:val="28"/>
          <w:szCs w:val="28"/>
        </w:rPr>
        <w:t xml:space="preserve"> и документы</w:t>
      </w:r>
      <w:r w:rsidR="0097486B">
        <w:rPr>
          <w:sz w:val="28"/>
          <w:szCs w:val="28"/>
        </w:rPr>
        <w:t>» (см. рис. 3</w:t>
      </w:r>
      <w:r w:rsidR="0097486B" w:rsidRPr="0097486B">
        <w:rPr>
          <w:sz w:val="28"/>
          <w:szCs w:val="28"/>
        </w:rPr>
        <w:t>5</w:t>
      </w:r>
      <w:r w:rsidR="00737563" w:rsidRPr="002C455E">
        <w:rPr>
          <w:sz w:val="28"/>
          <w:szCs w:val="28"/>
        </w:rPr>
        <w:t>) содержит атрибуты и элементы управления:</w:t>
      </w:r>
    </w:p>
    <w:p w:rsidR="002B3089" w:rsidRPr="002C455E" w:rsidRDefault="00737563" w:rsidP="00DE4682">
      <w:pPr>
        <w:pStyle w:val="a6"/>
        <w:numPr>
          <w:ilvl w:val="0"/>
          <w:numId w:val="31"/>
        </w:numPr>
        <w:spacing w:before="100" w:beforeAutospacing="1" w:line="360" w:lineRule="auto"/>
        <w:ind w:left="1843" w:hanging="425"/>
        <w:jc w:val="both"/>
        <w:rPr>
          <w:sz w:val="28"/>
          <w:szCs w:val="28"/>
        </w:rPr>
      </w:pPr>
      <w:r w:rsidRPr="002C455E">
        <w:rPr>
          <w:sz w:val="28"/>
          <w:szCs w:val="28"/>
        </w:rPr>
        <w:t>Кнопка-признак</w:t>
      </w:r>
      <w:r w:rsidRPr="002C455E">
        <w:rPr>
          <w:b/>
          <w:sz w:val="28"/>
          <w:szCs w:val="28"/>
        </w:rPr>
        <w:t xml:space="preserve"> «ограниченный набор услуг</w:t>
      </w:r>
      <w:r w:rsidR="002B3089" w:rsidRPr="002C455E">
        <w:rPr>
          <w:b/>
          <w:sz w:val="28"/>
          <w:szCs w:val="28"/>
        </w:rPr>
        <w:t>»</w:t>
      </w:r>
      <w:r w:rsidR="00DE4682" w:rsidRPr="002C455E">
        <w:rPr>
          <w:b/>
          <w:sz w:val="28"/>
          <w:szCs w:val="28"/>
        </w:rPr>
        <w:t>,</w:t>
      </w:r>
      <w:r w:rsidR="002B3089" w:rsidRPr="002C455E">
        <w:rPr>
          <w:sz w:val="28"/>
          <w:szCs w:val="28"/>
        </w:rPr>
        <w:t xml:space="preserve"> может находиться в одном из двух состояний:</w:t>
      </w:r>
    </w:p>
    <w:p w:rsidR="00D719A8" w:rsidRPr="002C455E" w:rsidRDefault="002B3089" w:rsidP="00DE4682">
      <w:pPr>
        <w:pStyle w:val="a6"/>
        <w:numPr>
          <w:ilvl w:val="0"/>
          <w:numId w:val="31"/>
        </w:numPr>
        <w:spacing w:before="100" w:beforeAutospacing="1" w:line="360" w:lineRule="auto"/>
        <w:jc w:val="both"/>
        <w:rPr>
          <w:sz w:val="28"/>
          <w:szCs w:val="28"/>
        </w:rPr>
      </w:pPr>
      <w:r w:rsidRPr="002C455E">
        <w:rPr>
          <w:b/>
          <w:sz w:val="28"/>
          <w:szCs w:val="28"/>
        </w:rPr>
        <w:t>Выключено</w:t>
      </w:r>
      <w:r w:rsidRPr="002C455E">
        <w:rPr>
          <w:sz w:val="28"/>
          <w:szCs w:val="28"/>
        </w:rPr>
        <w:t xml:space="preserve">. Подразделение предоставляет все услуги, </w:t>
      </w:r>
      <w:r w:rsidR="00DE4682" w:rsidRPr="002C455E">
        <w:rPr>
          <w:sz w:val="28"/>
          <w:szCs w:val="28"/>
        </w:rPr>
        <w:t xml:space="preserve">закрепленные за </w:t>
      </w:r>
      <w:r w:rsidRPr="002C455E">
        <w:rPr>
          <w:sz w:val="28"/>
          <w:szCs w:val="28"/>
        </w:rPr>
        <w:t>Участником. Используется по умолчанию</w:t>
      </w:r>
      <w:r w:rsidR="00DE4682" w:rsidRPr="002C455E">
        <w:rPr>
          <w:sz w:val="28"/>
          <w:szCs w:val="28"/>
        </w:rPr>
        <w:t>;</w:t>
      </w:r>
    </w:p>
    <w:p w:rsidR="00DE4682" w:rsidRPr="002C455E" w:rsidRDefault="00DE4682" w:rsidP="00DE4682">
      <w:pPr>
        <w:pStyle w:val="a6"/>
        <w:numPr>
          <w:ilvl w:val="0"/>
          <w:numId w:val="31"/>
        </w:numPr>
        <w:spacing w:before="100" w:beforeAutospacing="1" w:line="360" w:lineRule="auto"/>
        <w:jc w:val="both"/>
        <w:rPr>
          <w:sz w:val="28"/>
          <w:szCs w:val="28"/>
        </w:rPr>
      </w:pPr>
      <w:r w:rsidRPr="002C455E">
        <w:rPr>
          <w:b/>
          <w:sz w:val="28"/>
          <w:szCs w:val="28"/>
        </w:rPr>
        <w:t>Включено</w:t>
      </w:r>
      <w:r w:rsidRPr="002C455E">
        <w:rPr>
          <w:sz w:val="28"/>
          <w:szCs w:val="28"/>
        </w:rPr>
        <w:t xml:space="preserve">. Подразделение предоставляет лишь часть услуг Участника. Может использоваться только в карточке подразделения типа «организационное подразделение». В данном состоянии доступны ссылки </w:t>
      </w:r>
      <w:r w:rsidRPr="002C455E">
        <w:rPr>
          <w:noProof/>
        </w:rPr>
        <w:drawing>
          <wp:inline distT="0" distB="0" distL="0" distR="0">
            <wp:extent cx="1619250" cy="171450"/>
            <wp:effectExtent l="0" t="0" r="0" b="0"/>
            <wp:docPr id="4982" name="Рисунок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1619250" cy="171450"/>
                    </a:xfrm>
                    <a:prstGeom prst="rect">
                      <a:avLst/>
                    </a:prstGeom>
                  </pic:spPr>
                </pic:pic>
              </a:graphicData>
            </a:graphic>
          </wp:inline>
        </w:drawing>
      </w:r>
      <w:r w:rsidRPr="002C455E">
        <w:rPr>
          <w:sz w:val="28"/>
          <w:szCs w:val="28"/>
        </w:rPr>
        <w:t xml:space="preserve"> и </w:t>
      </w:r>
      <w:r w:rsidRPr="002C455E">
        <w:rPr>
          <w:noProof/>
        </w:rPr>
        <w:drawing>
          <wp:inline distT="0" distB="0" distL="0" distR="0">
            <wp:extent cx="2000250" cy="171450"/>
            <wp:effectExtent l="0" t="0" r="0" b="0"/>
            <wp:docPr id="4983" name="Рисунок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2000250" cy="171450"/>
                    </a:xfrm>
                    <a:prstGeom prst="rect">
                      <a:avLst/>
                    </a:prstGeom>
                  </pic:spPr>
                </pic:pic>
              </a:graphicData>
            </a:graphic>
          </wp:inline>
        </w:drawing>
      </w:r>
      <w:r w:rsidRPr="002C455E">
        <w:rPr>
          <w:sz w:val="28"/>
          <w:szCs w:val="28"/>
        </w:rPr>
        <w:t xml:space="preserve"> для назначения/отмены услуг и иных доходов, предоставляемых данным подразделением.</w:t>
      </w:r>
      <w:r w:rsidR="000F22D0" w:rsidRPr="002C455E">
        <w:rPr>
          <w:sz w:val="28"/>
          <w:szCs w:val="28"/>
        </w:rPr>
        <w:t xml:space="preserve"> Подробнее о назначении и отмене услуг в подразделении см. п.5.5;</w:t>
      </w:r>
    </w:p>
    <w:p w:rsidR="000F22D0" w:rsidRPr="002C455E" w:rsidRDefault="000F22D0" w:rsidP="000F22D0">
      <w:pPr>
        <w:pStyle w:val="a6"/>
        <w:numPr>
          <w:ilvl w:val="0"/>
          <w:numId w:val="31"/>
        </w:numPr>
        <w:spacing w:before="100" w:beforeAutospacing="1" w:line="360" w:lineRule="auto"/>
        <w:jc w:val="both"/>
        <w:rPr>
          <w:sz w:val="28"/>
          <w:szCs w:val="28"/>
        </w:rPr>
      </w:pPr>
      <w:r w:rsidRPr="002C455E">
        <w:rPr>
          <w:b/>
          <w:sz w:val="28"/>
          <w:szCs w:val="28"/>
        </w:rPr>
        <w:t>Реквизиты услуг в подразделении</w:t>
      </w:r>
      <w:r w:rsidRPr="002C455E">
        <w:rPr>
          <w:sz w:val="28"/>
          <w:szCs w:val="28"/>
        </w:rPr>
        <w:t xml:space="preserve">. Позволяет указать платежные реквизиты услуги с привязкой к данному подразделению. Кнопка </w:t>
      </w:r>
      <w:r w:rsidRPr="002C455E">
        <w:rPr>
          <w:noProof/>
        </w:rPr>
        <w:drawing>
          <wp:inline distT="0" distB="0" distL="0" distR="0">
            <wp:extent cx="1857375" cy="333375"/>
            <wp:effectExtent l="0" t="0" r="9525" b="9525"/>
            <wp:docPr id="4984" name="Рисунок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1857375" cy="333375"/>
                    </a:xfrm>
                    <a:prstGeom prst="rect">
                      <a:avLst/>
                    </a:prstGeom>
                  </pic:spPr>
                </pic:pic>
              </a:graphicData>
            </a:graphic>
          </wp:inline>
        </w:drawing>
      </w:r>
      <w:r w:rsidRPr="002C455E">
        <w:rPr>
          <w:sz w:val="28"/>
          <w:szCs w:val="28"/>
        </w:rPr>
        <w:t xml:space="preserve"> предназначена для выбора услуг, которые должны иметь  особые реквизиты в данном подразделении. Может использоваться только в карточке подразделения типа «организационное подразделение». Подробнее о </w:t>
      </w:r>
      <w:r w:rsidR="00B272B5" w:rsidRPr="002C455E">
        <w:rPr>
          <w:sz w:val="28"/>
          <w:szCs w:val="28"/>
        </w:rPr>
        <w:t>назначении реквизитов</w:t>
      </w:r>
      <w:r w:rsidRPr="002C455E">
        <w:rPr>
          <w:sz w:val="28"/>
          <w:szCs w:val="28"/>
        </w:rPr>
        <w:t xml:space="preserve"> услуг в подразделении см. п.5.</w:t>
      </w:r>
      <w:r w:rsidR="00B272B5" w:rsidRPr="002C455E">
        <w:rPr>
          <w:sz w:val="28"/>
          <w:szCs w:val="28"/>
        </w:rPr>
        <w:t>6</w:t>
      </w:r>
      <w:r w:rsidRPr="002C455E">
        <w:rPr>
          <w:sz w:val="28"/>
          <w:szCs w:val="28"/>
        </w:rPr>
        <w:t>;</w:t>
      </w:r>
    </w:p>
    <w:p w:rsidR="00B272B5" w:rsidRPr="002C455E" w:rsidRDefault="00B272B5" w:rsidP="000F22D0">
      <w:pPr>
        <w:pStyle w:val="a6"/>
        <w:numPr>
          <w:ilvl w:val="0"/>
          <w:numId w:val="31"/>
        </w:numPr>
        <w:spacing w:before="100" w:beforeAutospacing="1" w:line="360" w:lineRule="auto"/>
        <w:jc w:val="both"/>
        <w:rPr>
          <w:sz w:val="28"/>
          <w:szCs w:val="28"/>
        </w:rPr>
      </w:pPr>
      <w:r w:rsidRPr="002C455E">
        <w:rPr>
          <w:b/>
          <w:sz w:val="28"/>
          <w:szCs w:val="28"/>
        </w:rPr>
        <w:t>Документ по умолчанию</w:t>
      </w:r>
      <w:r w:rsidRPr="002C455E">
        <w:rPr>
          <w:sz w:val="28"/>
          <w:szCs w:val="28"/>
        </w:rPr>
        <w:t xml:space="preserve">. Позволяет указать (выбрать из списка) документ, наиболее часто используемый плательщиком при оформлении услуги в данном подразделении, по умолчанию </w:t>
      </w:r>
      <w:r w:rsidR="00861E98" w:rsidRPr="002C455E">
        <w:rPr>
          <w:sz w:val="28"/>
          <w:szCs w:val="28"/>
        </w:rPr>
        <w:t xml:space="preserve">используется </w:t>
      </w:r>
      <w:r w:rsidRPr="002C455E">
        <w:rPr>
          <w:sz w:val="28"/>
          <w:szCs w:val="28"/>
        </w:rPr>
        <w:t>СНИЛС;</w:t>
      </w:r>
    </w:p>
    <w:p w:rsidR="002C6403" w:rsidRPr="002C455E" w:rsidRDefault="001A2C29" w:rsidP="002C6403">
      <w:pPr>
        <w:pStyle w:val="Heading3Documentum"/>
      </w:pPr>
      <w:r w:rsidRPr="002C455E">
        <w:lastRenderedPageBreak/>
        <w:fldChar w:fldCharType="begin"/>
      </w:r>
      <w:r w:rsidR="002C6403" w:rsidRPr="002C455E">
        <w:instrText xml:space="preserve"> AUTONUMLGL  </w:instrText>
      </w:r>
      <w:bookmarkStart w:id="71" w:name="_Toc487016350"/>
      <w:r w:rsidRPr="002C455E">
        <w:fldChar w:fldCharType="end"/>
      </w:r>
      <w:r w:rsidR="002C6403" w:rsidRPr="002C455E">
        <w:tab/>
        <w:t>Карточка подразделения в режиме просмотра</w:t>
      </w:r>
      <w:bookmarkEnd w:id="71"/>
    </w:p>
    <w:p w:rsidR="002C6403" w:rsidRPr="002C455E" w:rsidRDefault="00572451" w:rsidP="00572451">
      <w:pPr>
        <w:spacing w:before="100" w:beforeAutospacing="1" w:line="360" w:lineRule="auto"/>
        <w:ind w:firstLine="709"/>
        <w:jc w:val="both"/>
        <w:rPr>
          <w:sz w:val="28"/>
          <w:szCs w:val="28"/>
        </w:rPr>
      </w:pPr>
      <w:r w:rsidRPr="002C455E">
        <w:rPr>
          <w:sz w:val="28"/>
          <w:szCs w:val="28"/>
        </w:rPr>
        <w:t>Карточка подразделения в режиме просмотра содержит вкладки:</w:t>
      </w:r>
    </w:p>
    <w:p w:rsidR="00572451" w:rsidRPr="002C455E" w:rsidRDefault="008E7E18" w:rsidP="00572451">
      <w:pPr>
        <w:pStyle w:val="a6"/>
        <w:numPr>
          <w:ilvl w:val="0"/>
          <w:numId w:val="14"/>
        </w:numPr>
        <w:spacing w:before="100" w:beforeAutospacing="1" w:after="100" w:afterAutospacing="1" w:line="360" w:lineRule="auto"/>
        <w:jc w:val="both"/>
        <w:rPr>
          <w:sz w:val="28"/>
          <w:szCs w:val="28"/>
        </w:rPr>
      </w:pPr>
      <w:r w:rsidRPr="002C455E">
        <w:rPr>
          <w:b/>
          <w:sz w:val="28"/>
          <w:szCs w:val="28"/>
        </w:rPr>
        <w:t>И</w:t>
      </w:r>
      <w:r w:rsidR="00572451" w:rsidRPr="002C455E">
        <w:rPr>
          <w:b/>
          <w:sz w:val="28"/>
          <w:szCs w:val="28"/>
        </w:rPr>
        <w:t>нформация</w:t>
      </w:r>
      <w:r w:rsidR="00572451" w:rsidRPr="002C455E">
        <w:rPr>
          <w:sz w:val="28"/>
          <w:szCs w:val="28"/>
        </w:rPr>
        <w:t>. Содержит атрибуты подразделения в режиме чтения (см. р</w:t>
      </w:r>
      <w:r w:rsidR="0097486B">
        <w:rPr>
          <w:sz w:val="28"/>
          <w:szCs w:val="28"/>
        </w:rPr>
        <w:t xml:space="preserve">ис. </w:t>
      </w:r>
      <w:r w:rsidR="0097486B" w:rsidRPr="0097486B">
        <w:rPr>
          <w:sz w:val="28"/>
          <w:szCs w:val="28"/>
        </w:rPr>
        <w:t>36</w:t>
      </w:r>
      <w:r w:rsidR="00572451" w:rsidRPr="002C455E">
        <w:rPr>
          <w:sz w:val="28"/>
          <w:szCs w:val="28"/>
        </w:rPr>
        <w:t>);</w:t>
      </w:r>
    </w:p>
    <w:p w:rsidR="00572451" w:rsidRPr="002C455E" w:rsidRDefault="00572451" w:rsidP="00572451">
      <w:pPr>
        <w:pStyle w:val="a6"/>
        <w:numPr>
          <w:ilvl w:val="0"/>
          <w:numId w:val="14"/>
        </w:numPr>
        <w:spacing w:before="100" w:beforeAutospacing="1" w:after="100" w:afterAutospacing="1" w:line="360" w:lineRule="auto"/>
        <w:jc w:val="both"/>
        <w:rPr>
          <w:sz w:val="28"/>
          <w:szCs w:val="28"/>
        </w:rPr>
      </w:pPr>
      <w:r w:rsidRPr="002C455E">
        <w:rPr>
          <w:b/>
          <w:sz w:val="28"/>
          <w:szCs w:val="28"/>
        </w:rPr>
        <w:t>История</w:t>
      </w:r>
      <w:r w:rsidRPr="002C455E">
        <w:rPr>
          <w:sz w:val="28"/>
          <w:szCs w:val="28"/>
        </w:rPr>
        <w:t>. Содержит информацию о действиях с карт</w:t>
      </w:r>
      <w:r w:rsidR="0097486B">
        <w:rPr>
          <w:sz w:val="28"/>
          <w:szCs w:val="28"/>
        </w:rPr>
        <w:t xml:space="preserve">очкой подразделения (см. рис. </w:t>
      </w:r>
      <w:r w:rsidR="0097486B" w:rsidRPr="0097486B">
        <w:rPr>
          <w:sz w:val="28"/>
          <w:szCs w:val="28"/>
        </w:rPr>
        <w:t>37</w:t>
      </w:r>
      <w:r w:rsidRPr="002C455E">
        <w:rPr>
          <w:sz w:val="28"/>
          <w:szCs w:val="28"/>
        </w:rPr>
        <w:t>).</w:t>
      </w:r>
    </w:p>
    <w:p w:rsidR="0041576A" w:rsidRDefault="0097486B" w:rsidP="002C6403">
      <w:pPr>
        <w:spacing w:before="100" w:beforeAutospacing="1" w:line="360" w:lineRule="auto"/>
        <w:jc w:val="both"/>
        <w:rPr>
          <w:sz w:val="28"/>
          <w:szCs w:val="28"/>
          <w:lang w:val="en-US"/>
        </w:rPr>
      </w:pPr>
      <w:r>
        <w:rPr>
          <w:noProof/>
          <w:sz w:val="28"/>
          <w:szCs w:val="28"/>
        </w:rPr>
        <w:drawing>
          <wp:inline distT="0" distB="0" distL="0" distR="0">
            <wp:extent cx="4278630" cy="2889885"/>
            <wp:effectExtent l="19050" t="0" r="7620" b="0"/>
            <wp:docPr id="4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srcRect/>
                    <a:stretch>
                      <a:fillRect/>
                    </a:stretch>
                  </pic:blipFill>
                  <pic:spPr bwMode="auto">
                    <a:xfrm>
                      <a:off x="0" y="0"/>
                      <a:ext cx="4278630" cy="2889885"/>
                    </a:xfrm>
                    <a:prstGeom prst="rect">
                      <a:avLst/>
                    </a:prstGeom>
                    <a:noFill/>
                    <a:ln w="9525">
                      <a:noFill/>
                      <a:miter lim="800000"/>
                      <a:headEnd/>
                      <a:tailEnd/>
                    </a:ln>
                  </pic:spPr>
                </pic:pic>
              </a:graphicData>
            </a:graphic>
          </wp:inline>
        </w:drawing>
      </w:r>
    </w:p>
    <w:p w:rsidR="0097486B" w:rsidRPr="0097486B" w:rsidRDefault="0097486B" w:rsidP="002C6403">
      <w:pPr>
        <w:spacing w:before="100" w:beforeAutospacing="1" w:line="360" w:lineRule="auto"/>
        <w:jc w:val="both"/>
        <w:rPr>
          <w:sz w:val="28"/>
          <w:szCs w:val="28"/>
          <w:lang w:val="en-US"/>
        </w:rPr>
      </w:pPr>
      <w:r>
        <w:rPr>
          <w:noProof/>
          <w:sz w:val="28"/>
          <w:szCs w:val="28"/>
        </w:rPr>
        <w:drawing>
          <wp:inline distT="0" distB="0" distL="0" distR="0">
            <wp:extent cx="4175125" cy="2648585"/>
            <wp:effectExtent l="19050" t="0" r="0" b="0"/>
            <wp:docPr id="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cstate="print"/>
                    <a:srcRect/>
                    <a:stretch>
                      <a:fillRect/>
                    </a:stretch>
                  </pic:blipFill>
                  <pic:spPr bwMode="auto">
                    <a:xfrm>
                      <a:off x="0" y="0"/>
                      <a:ext cx="4175125" cy="2648585"/>
                    </a:xfrm>
                    <a:prstGeom prst="rect">
                      <a:avLst/>
                    </a:prstGeom>
                    <a:noFill/>
                    <a:ln w="9525">
                      <a:noFill/>
                      <a:miter lim="800000"/>
                      <a:headEnd/>
                      <a:tailEnd/>
                    </a:ln>
                  </pic:spPr>
                </pic:pic>
              </a:graphicData>
            </a:graphic>
          </wp:inline>
        </w:drawing>
      </w:r>
    </w:p>
    <w:p w:rsidR="0041576A" w:rsidRPr="002C455E" w:rsidRDefault="0097486B" w:rsidP="002C6403">
      <w:pPr>
        <w:spacing w:before="100" w:beforeAutospacing="1" w:line="360" w:lineRule="auto"/>
        <w:jc w:val="both"/>
        <w:rPr>
          <w:sz w:val="28"/>
          <w:szCs w:val="28"/>
        </w:rPr>
      </w:pPr>
      <w:r>
        <w:rPr>
          <w:sz w:val="28"/>
          <w:szCs w:val="28"/>
        </w:rPr>
        <w:t xml:space="preserve">Рис. </w:t>
      </w:r>
      <w:r w:rsidRPr="00C3163F">
        <w:rPr>
          <w:sz w:val="28"/>
          <w:szCs w:val="28"/>
        </w:rPr>
        <w:t>36</w:t>
      </w:r>
      <w:r w:rsidR="00D44786" w:rsidRPr="002C455E">
        <w:rPr>
          <w:sz w:val="28"/>
          <w:szCs w:val="28"/>
        </w:rPr>
        <w:t>. Вкладка «Информация» карточки подразделения в режиме просмотра</w:t>
      </w:r>
    </w:p>
    <w:p w:rsidR="00770381" w:rsidRPr="002C455E" w:rsidRDefault="00542A41" w:rsidP="002C6403">
      <w:pPr>
        <w:spacing w:before="100" w:beforeAutospacing="1" w:line="360" w:lineRule="auto"/>
        <w:jc w:val="both"/>
        <w:rPr>
          <w:sz w:val="28"/>
          <w:szCs w:val="28"/>
        </w:rPr>
      </w:pPr>
      <w:r>
        <w:rPr>
          <w:noProof/>
          <w:sz w:val="28"/>
          <w:szCs w:val="28"/>
        </w:rPr>
        <w:lastRenderedPageBreak/>
        <w:drawing>
          <wp:inline distT="0" distB="0" distL="0" distR="0">
            <wp:extent cx="4975860" cy="2604770"/>
            <wp:effectExtent l="0" t="0" r="0" b="5080"/>
            <wp:docPr id="5046" name="Рисунок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5860" cy="2604770"/>
                    </a:xfrm>
                    <a:prstGeom prst="rect">
                      <a:avLst/>
                    </a:prstGeom>
                    <a:noFill/>
                    <a:ln>
                      <a:noFill/>
                    </a:ln>
                  </pic:spPr>
                </pic:pic>
              </a:graphicData>
            </a:graphic>
          </wp:inline>
        </w:drawing>
      </w:r>
    </w:p>
    <w:p w:rsidR="00770381" w:rsidRPr="002C455E" w:rsidRDefault="0097486B" w:rsidP="00770381">
      <w:pPr>
        <w:spacing w:before="100" w:beforeAutospacing="1" w:line="360" w:lineRule="auto"/>
        <w:jc w:val="both"/>
        <w:rPr>
          <w:sz w:val="28"/>
          <w:szCs w:val="28"/>
        </w:rPr>
      </w:pPr>
      <w:r>
        <w:rPr>
          <w:sz w:val="28"/>
          <w:szCs w:val="28"/>
        </w:rPr>
        <w:t xml:space="preserve">Рис. </w:t>
      </w:r>
      <w:r w:rsidRPr="00C3163F">
        <w:rPr>
          <w:sz w:val="28"/>
          <w:szCs w:val="28"/>
        </w:rPr>
        <w:t>37</w:t>
      </w:r>
      <w:r w:rsidR="00770381" w:rsidRPr="002C455E">
        <w:rPr>
          <w:sz w:val="28"/>
          <w:szCs w:val="28"/>
        </w:rPr>
        <w:t>. Вкладка «История» карточки подразделения в режиме просмотра</w:t>
      </w:r>
    </w:p>
    <w:p w:rsidR="00770381" w:rsidRPr="002C455E" w:rsidRDefault="00770381" w:rsidP="002C6403">
      <w:pPr>
        <w:spacing w:before="100" w:beforeAutospacing="1" w:line="360" w:lineRule="auto"/>
        <w:jc w:val="both"/>
        <w:rPr>
          <w:sz w:val="28"/>
          <w:szCs w:val="28"/>
        </w:rPr>
      </w:pPr>
      <w:r w:rsidRPr="002C455E">
        <w:rPr>
          <w:sz w:val="28"/>
          <w:szCs w:val="28"/>
        </w:rPr>
        <w:t>Карточка подразделения в режиме просмотра содержит элементы управления:</w:t>
      </w:r>
    </w:p>
    <w:p w:rsidR="00770381" w:rsidRPr="002C455E" w:rsidRDefault="00770381" w:rsidP="008875A1">
      <w:pPr>
        <w:pStyle w:val="a6"/>
        <w:numPr>
          <w:ilvl w:val="0"/>
          <w:numId w:val="34"/>
        </w:numPr>
        <w:spacing w:before="100" w:beforeAutospacing="1" w:line="360" w:lineRule="auto"/>
        <w:jc w:val="both"/>
        <w:rPr>
          <w:sz w:val="28"/>
          <w:szCs w:val="28"/>
        </w:rPr>
      </w:pPr>
      <w:r w:rsidRPr="002C455E">
        <w:rPr>
          <w:sz w:val="28"/>
          <w:szCs w:val="28"/>
        </w:rPr>
        <w:t>«Добавить дочернее подразделение»</w:t>
      </w:r>
      <w:r w:rsidR="00976F43" w:rsidRPr="002C455E">
        <w:rPr>
          <w:sz w:val="28"/>
          <w:szCs w:val="28"/>
        </w:rPr>
        <w:t xml:space="preserve"> </w:t>
      </w:r>
      <w:r w:rsidR="00976F43" w:rsidRPr="002C455E">
        <w:rPr>
          <w:noProof/>
        </w:rPr>
        <w:drawing>
          <wp:inline distT="0" distB="0" distL="0" distR="0">
            <wp:extent cx="2238375" cy="342900"/>
            <wp:effectExtent l="0" t="0" r="9525" b="0"/>
            <wp:docPr id="4998" name="Рисунок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2238375" cy="342900"/>
                    </a:xfrm>
                    <a:prstGeom prst="rect">
                      <a:avLst/>
                    </a:prstGeom>
                  </pic:spPr>
                </pic:pic>
              </a:graphicData>
            </a:graphic>
          </wp:inline>
        </w:drawing>
      </w:r>
      <w:r w:rsidRPr="002C455E">
        <w:rPr>
          <w:sz w:val="28"/>
          <w:szCs w:val="28"/>
        </w:rPr>
        <w:t>.</w:t>
      </w:r>
      <w:r w:rsidR="00976F43" w:rsidRPr="002C455E">
        <w:rPr>
          <w:sz w:val="28"/>
          <w:szCs w:val="28"/>
        </w:rPr>
        <w:t xml:space="preserve"> Кнопка позволяет перейти к созданию нового подразделения, являющегося дочерним по отношению к данному</w:t>
      </w:r>
      <w:r w:rsidR="00576FD8" w:rsidRPr="002C455E">
        <w:rPr>
          <w:sz w:val="28"/>
          <w:szCs w:val="28"/>
        </w:rPr>
        <w:t xml:space="preserve"> подразделению</w:t>
      </w:r>
      <w:r w:rsidR="00976F43" w:rsidRPr="002C455E">
        <w:rPr>
          <w:sz w:val="28"/>
          <w:szCs w:val="28"/>
        </w:rPr>
        <w:t>;</w:t>
      </w:r>
    </w:p>
    <w:p w:rsidR="00EA5ACC" w:rsidRPr="002C455E" w:rsidRDefault="00770381" w:rsidP="00EA5ACC">
      <w:pPr>
        <w:pStyle w:val="a6"/>
        <w:numPr>
          <w:ilvl w:val="0"/>
          <w:numId w:val="34"/>
        </w:numPr>
        <w:spacing w:before="100" w:beforeAutospacing="1" w:line="360" w:lineRule="auto"/>
        <w:jc w:val="both"/>
        <w:rPr>
          <w:sz w:val="28"/>
          <w:szCs w:val="28"/>
        </w:rPr>
      </w:pPr>
      <w:r w:rsidRPr="002C455E">
        <w:rPr>
          <w:sz w:val="28"/>
          <w:szCs w:val="28"/>
        </w:rPr>
        <w:t xml:space="preserve"> «Редактировать запись»</w:t>
      </w:r>
      <w:r w:rsidR="00976F43" w:rsidRPr="002C455E">
        <w:rPr>
          <w:sz w:val="28"/>
          <w:szCs w:val="28"/>
        </w:rPr>
        <w:t xml:space="preserve"> </w:t>
      </w:r>
      <w:r w:rsidR="00976F43" w:rsidRPr="002C455E">
        <w:rPr>
          <w:noProof/>
        </w:rPr>
        <w:drawing>
          <wp:inline distT="0" distB="0" distL="0" distR="0">
            <wp:extent cx="1466850" cy="333375"/>
            <wp:effectExtent l="0" t="0" r="0" b="9525"/>
            <wp:docPr id="4997" name="Рисунок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1466850" cy="333375"/>
                    </a:xfrm>
                    <a:prstGeom prst="rect">
                      <a:avLst/>
                    </a:prstGeom>
                  </pic:spPr>
                </pic:pic>
              </a:graphicData>
            </a:graphic>
          </wp:inline>
        </w:drawing>
      </w:r>
      <w:r w:rsidR="00EA5ACC" w:rsidRPr="002C455E">
        <w:rPr>
          <w:sz w:val="28"/>
          <w:szCs w:val="28"/>
        </w:rPr>
        <w:t xml:space="preserve">. Кнопка предназначена для перехода в режим редактирования </w:t>
      </w:r>
      <w:r w:rsidR="00976F43" w:rsidRPr="002C455E">
        <w:rPr>
          <w:sz w:val="28"/>
          <w:szCs w:val="28"/>
        </w:rPr>
        <w:t>(см. п. 5.1.3)</w:t>
      </w:r>
      <w:r w:rsidR="00EA5ACC" w:rsidRPr="002C455E">
        <w:rPr>
          <w:sz w:val="28"/>
          <w:szCs w:val="28"/>
        </w:rPr>
        <w:t>.</w:t>
      </w:r>
    </w:p>
    <w:p w:rsidR="007E7DE4" w:rsidRPr="002C455E" w:rsidRDefault="007E7DE4" w:rsidP="002C6403">
      <w:pPr>
        <w:spacing w:before="100" w:beforeAutospacing="1" w:line="360" w:lineRule="auto"/>
        <w:jc w:val="both"/>
        <w:rPr>
          <w:sz w:val="28"/>
          <w:szCs w:val="28"/>
        </w:rPr>
      </w:pPr>
    </w:p>
    <w:p w:rsidR="007E7DE4" w:rsidRPr="002C455E" w:rsidRDefault="007E7DE4" w:rsidP="002C6403">
      <w:pPr>
        <w:spacing w:before="100" w:beforeAutospacing="1" w:line="360" w:lineRule="auto"/>
        <w:jc w:val="both"/>
        <w:rPr>
          <w:b/>
          <w:sz w:val="28"/>
          <w:szCs w:val="28"/>
        </w:rPr>
      </w:pPr>
      <w:r w:rsidRPr="002C455E">
        <w:rPr>
          <w:b/>
          <w:sz w:val="28"/>
          <w:szCs w:val="28"/>
        </w:rPr>
        <w:t>5.1.2.1 Вкладка «Информация» карточки подразделения в режиме просмотра</w:t>
      </w:r>
      <w:r w:rsidR="00576FD8" w:rsidRPr="002C455E">
        <w:rPr>
          <w:b/>
          <w:sz w:val="28"/>
          <w:szCs w:val="28"/>
        </w:rPr>
        <w:t>.</w:t>
      </w:r>
    </w:p>
    <w:p w:rsidR="00576FD8" w:rsidRPr="002C455E" w:rsidRDefault="00576FD8" w:rsidP="00576FD8">
      <w:pPr>
        <w:spacing w:before="100" w:beforeAutospacing="1" w:line="360" w:lineRule="auto"/>
        <w:ind w:left="709"/>
        <w:jc w:val="both"/>
        <w:rPr>
          <w:sz w:val="28"/>
          <w:szCs w:val="28"/>
        </w:rPr>
      </w:pPr>
      <w:r w:rsidRPr="002C455E">
        <w:rPr>
          <w:sz w:val="28"/>
          <w:szCs w:val="28"/>
        </w:rPr>
        <w:t>Вкладка «Информация» карточки подразделения в режиме просмотра содержит блоки:</w:t>
      </w:r>
    </w:p>
    <w:p w:rsidR="00576FD8" w:rsidRPr="002C455E" w:rsidRDefault="00576FD8" w:rsidP="00576FD8">
      <w:pPr>
        <w:pStyle w:val="a6"/>
        <w:numPr>
          <w:ilvl w:val="0"/>
          <w:numId w:val="21"/>
        </w:numPr>
        <w:spacing w:after="100" w:afterAutospacing="1" w:line="360" w:lineRule="auto"/>
        <w:ind w:firstLine="414"/>
        <w:jc w:val="both"/>
        <w:rPr>
          <w:sz w:val="28"/>
          <w:szCs w:val="28"/>
        </w:rPr>
      </w:pPr>
      <w:r w:rsidRPr="002C455E">
        <w:rPr>
          <w:sz w:val="28"/>
          <w:szCs w:val="28"/>
        </w:rPr>
        <w:t>Общая информация;</w:t>
      </w:r>
    </w:p>
    <w:p w:rsidR="00576FD8" w:rsidRPr="002C455E" w:rsidRDefault="00576FD8" w:rsidP="00576FD8">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Юридическая информация;</w:t>
      </w:r>
    </w:p>
    <w:p w:rsidR="008E7E18" w:rsidRPr="002C455E" w:rsidRDefault="008E7E18" w:rsidP="008E7E18">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Банковские реквизиты;</w:t>
      </w:r>
    </w:p>
    <w:p w:rsidR="008E7E18" w:rsidRPr="002C455E" w:rsidRDefault="008E7E18" w:rsidP="008E7E18">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Бюджетная классификация;</w:t>
      </w:r>
    </w:p>
    <w:p w:rsidR="00576FD8" w:rsidRPr="002C455E" w:rsidRDefault="00576FD8" w:rsidP="00576FD8">
      <w:pPr>
        <w:pStyle w:val="a6"/>
        <w:numPr>
          <w:ilvl w:val="0"/>
          <w:numId w:val="21"/>
        </w:numPr>
        <w:spacing w:before="100" w:beforeAutospacing="1" w:after="100" w:afterAutospacing="1" w:line="360" w:lineRule="auto"/>
        <w:ind w:firstLine="414"/>
        <w:jc w:val="both"/>
        <w:rPr>
          <w:sz w:val="28"/>
          <w:szCs w:val="28"/>
        </w:rPr>
      </w:pPr>
      <w:r w:rsidRPr="002C455E">
        <w:rPr>
          <w:sz w:val="28"/>
          <w:szCs w:val="28"/>
        </w:rPr>
        <w:lastRenderedPageBreak/>
        <w:t>Адрес;</w:t>
      </w:r>
    </w:p>
    <w:p w:rsidR="00576FD8" w:rsidRPr="002C455E" w:rsidRDefault="00576FD8" w:rsidP="00576FD8">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Контакт</w:t>
      </w:r>
      <w:r w:rsidR="008E7E18" w:rsidRPr="002C455E">
        <w:rPr>
          <w:sz w:val="28"/>
          <w:szCs w:val="28"/>
        </w:rPr>
        <w:t>ная информация</w:t>
      </w:r>
      <w:r w:rsidRPr="002C455E">
        <w:rPr>
          <w:sz w:val="28"/>
          <w:szCs w:val="28"/>
        </w:rPr>
        <w:t>;</w:t>
      </w:r>
    </w:p>
    <w:p w:rsidR="00576FD8" w:rsidRPr="002C455E" w:rsidRDefault="00576FD8" w:rsidP="00576FD8">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Сотрудники</w:t>
      </w:r>
      <w:r w:rsidR="008E7E18" w:rsidRPr="002C455E">
        <w:rPr>
          <w:sz w:val="28"/>
          <w:szCs w:val="28"/>
        </w:rPr>
        <w:t xml:space="preserve"> и подразделения</w:t>
      </w:r>
      <w:r w:rsidRPr="002C455E">
        <w:rPr>
          <w:sz w:val="28"/>
          <w:szCs w:val="28"/>
        </w:rPr>
        <w:t>;</w:t>
      </w:r>
    </w:p>
    <w:p w:rsidR="00576FD8" w:rsidRPr="002C455E" w:rsidRDefault="00576FD8" w:rsidP="00576FD8">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Роли в подразделении</w:t>
      </w:r>
      <w:r w:rsidR="00184E06" w:rsidRPr="002C455E">
        <w:rPr>
          <w:sz w:val="28"/>
          <w:szCs w:val="28"/>
        </w:rPr>
        <w:t>.</w:t>
      </w:r>
    </w:p>
    <w:p w:rsidR="007E7DE4" w:rsidRPr="002C455E" w:rsidRDefault="00576FD8" w:rsidP="00576FD8">
      <w:pPr>
        <w:spacing w:before="100" w:beforeAutospacing="1" w:line="360" w:lineRule="auto"/>
        <w:ind w:left="709"/>
        <w:jc w:val="both"/>
        <w:rPr>
          <w:sz w:val="28"/>
          <w:szCs w:val="28"/>
        </w:rPr>
      </w:pPr>
      <w:r w:rsidRPr="002C455E">
        <w:rPr>
          <w:sz w:val="28"/>
          <w:szCs w:val="28"/>
        </w:rPr>
        <w:t>По умолчанию блок «Общая информация» является раскрытым</w:t>
      </w:r>
      <w:r w:rsidR="00303871" w:rsidRPr="002C455E">
        <w:rPr>
          <w:sz w:val="28"/>
          <w:szCs w:val="28"/>
        </w:rPr>
        <w:t xml:space="preserve"> (см. рис. 40)</w:t>
      </w:r>
      <w:r w:rsidRPr="002C455E">
        <w:rPr>
          <w:sz w:val="28"/>
          <w:szCs w:val="28"/>
        </w:rPr>
        <w:t>, остальные блоки свернуты.</w:t>
      </w:r>
      <w:r w:rsidR="00303871" w:rsidRPr="002C455E">
        <w:rPr>
          <w:sz w:val="28"/>
          <w:szCs w:val="28"/>
        </w:rPr>
        <w:t xml:space="preserve"> Раскрытие нужного блока осуществляется нажатием левой клавиши мыши на его заголовке, при этом ранее раскрытый блок сворачивается.</w:t>
      </w:r>
    </w:p>
    <w:p w:rsidR="0041576A" w:rsidRPr="002C455E" w:rsidRDefault="00EE0ED5" w:rsidP="002C6403">
      <w:pPr>
        <w:spacing w:before="100" w:beforeAutospacing="1" w:line="360" w:lineRule="auto"/>
        <w:jc w:val="both"/>
        <w:rPr>
          <w:sz w:val="28"/>
          <w:szCs w:val="28"/>
        </w:rPr>
      </w:pPr>
      <w:r>
        <w:rPr>
          <w:noProof/>
          <w:sz w:val="28"/>
          <w:szCs w:val="28"/>
        </w:rPr>
        <w:drawing>
          <wp:inline distT="0" distB="0" distL="0" distR="0">
            <wp:extent cx="5589905" cy="2096135"/>
            <wp:effectExtent l="19050" t="0" r="0" b="0"/>
            <wp:docPr id="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srcRect/>
                    <a:stretch>
                      <a:fillRect/>
                    </a:stretch>
                  </pic:blipFill>
                  <pic:spPr bwMode="auto">
                    <a:xfrm>
                      <a:off x="0" y="0"/>
                      <a:ext cx="5589905" cy="2096135"/>
                    </a:xfrm>
                    <a:prstGeom prst="rect">
                      <a:avLst/>
                    </a:prstGeom>
                    <a:noFill/>
                    <a:ln w="9525">
                      <a:noFill/>
                      <a:miter lim="800000"/>
                      <a:headEnd/>
                      <a:tailEnd/>
                    </a:ln>
                  </pic:spPr>
                </pic:pic>
              </a:graphicData>
            </a:graphic>
          </wp:inline>
        </w:drawing>
      </w:r>
    </w:p>
    <w:p w:rsidR="0041576A" w:rsidRPr="002C455E" w:rsidRDefault="00EE0ED5" w:rsidP="002C6403">
      <w:pPr>
        <w:spacing w:before="100" w:beforeAutospacing="1" w:line="360" w:lineRule="auto"/>
        <w:jc w:val="both"/>
        <w:rPr>
          <w:sz w:val="28"/>
          <w:szCs w:val="28"/>
        </w:rPr>
      </w:pPr>
      <w:r>
        <w:rPr>
          <w:sz w:val="28"/>
          <w:szCs w:val="28"/>
        </w:rPr>
        <w:t xml:space="preserve">Рис. </w:t>
      </w:r>
      <w:r w:rsidRPr="00EE0ED5">
        <w:rPr>
          <w:sz w:val="28"/>
          <w:szCs w:val="28"/>
        </w:rPr>
        <w:t>3</w:t>
      </w:r>
      <w:r>
        <w:rPr>
          <w:sz w:val="28"/>
          <w:szCs w:val="28"/>
          <w:lang w:val="en-US"/>
        </w:rPr>
        <w:t>8</w:t>
      </w:r>
      <w:r w:rsidR="00303871" w:rsidRPr="002C455E">
        <w:rPr>
          <w:sz w:val="28"/>
          <w:szCs w:val="28"/>
        </w:rPr>
        <w:t>. Блок «Юридическая информация»</w:t>
      </w:r>
    </w:p>
    <w:p w:rsidR="0041576A" w:rsidRPr="002C455E" w:rsidRDefault="00EE0ED5" w:rsidP="002C6403">
      <w:pPr>
        <w:spacing w:before="100" w:beforeAutospacing="1" w:line="360" w:lineRule="auto"/>
        <w:jc w:val="both"/>
        <w:rPr>
          <w:sz w:val="28"/>
          <w:szCs w:val="28"/>
        </w:rPr>
      </w:pPr>
      <w:r>
        <w:rPr>
          <w:noProof/>
          <w:sz w:val="28"/>
          <w:szCs w:val="28"/>
        </w:rPr>
        <w:lastRenderedPageBreak/>
        <w:drawing>
          <wp:inline distT="0" distB="0" distL="0" distR="0">
            <wp:extent cx="5633320" cy="3976777"/>
            <wp:effectExtent l="19050" t="0" r="5480" b="0"/>
            <wp:docPr id="4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srcRect/>
                    <a:stretch>
                      <a:fillRect/>
                    </a:stretch>
                  </pic:blipFill>
                  <pic:spPr bwMode="auto">
                    <a:xfrm>
                      <a:off x="0" y="0"/>
                      <a:ext cx="5633085" cy="3976611"/>
                    </a:xfrm>
                    <a:prstGeom prst="rect">
                      <a:avLst/>
                    </a:prstGeom>
                    <a:noFill/>
                    <a:ln w="9525">
                      <a:noFill/>
                      <a:miter lim="800000"/>
                      <a:headEnd/>
                      <a:tailEnd/>
                    </a:ln>
                  </pic:spPr>
                </pic:pic>
              </a:graphicData>
            </a:graphic>
          </wp:inline>
        </w:drawing>
      </w:r>
    </w:p>
    <w:p w:rsidR="00303871" w:rsidRPr="002C455E" w:rsidRDefault="00EE0ED5" w:rsidP="00303871">
      <w:pPr>
        <w:spacing w:before="100" w:beforeAutospacing="1" w:line="360" w:lineRule="auto"/>
        <w:jc w:val="both"/>
        <w:rPr>
          <w:sz w:val="28"/>
          <w:szCs w:val="28"/>
        </w:rPr>
      </w:pPr>
      <w:r>
        <w:rPr>
          <w:sz w:val="28"/>
          <w:szCs w:val="28"/>
        </w:rPr>
        <w:t xml:space="preserve">Рис. </w:t>
      </w:r>
      <w:r w:rsidR="00303871" w:rsidRPr="002C455E">
        <w:rPr>
          <w:sz w:val="28"/>
          <w:szCs w:val="28"/>
        </w:rPr>
        <w:t>3</w:t>
      </w:r>
      <w:r>
        <w:rPr>
          <w:sz w:val="28"/>
          <w:szCs w:val="28"/>
          <w:lang w:val="en-US"/>
        </w:rPr>
        <w:t>9</w:t>
      </w:r>
      <w:r w:rsidR="00303871" w:rsidRPr="002C455E">
        <w:rPr>
          <w:sz w:val="28"/>
          <w:szCs w:val="28"/>
        </w:rPr>
        <w:t>. Блок «Банковские реквизиты»</w:t>
      </w:r>
    </w:p>
    <w:p w:rsidR="0041576A" w:rsidRPr="002C455E" w:rsidRDefault="0041576A" w:rsidP="002C6403">
      <w:pPr>
        <w:spacing w:before="100" w:beforeAutospacing="1" w:line="360" w:lineRule="auto"/>
        <w:jc w:val="both"/>
        <w:rPr>
          <w:sz w:val="28"/>
          <w:szCs w:val="28"/>
        </w:rPr>
      </w:pPr>
      <w:r w:rsidRPr="002C455E">
        <w:rPr>
          <w:noProof/>
        </w:rPr>
        <w:drawing>
          <wp:inline distT="0" distB="0" distL="0" distR="0">
            <wp:extent cx="5615796" cy="1932317"/>
            <wp:effectExtent l="19050" t="0" r="3954" b="0"/>
            <wp:docPr id="4960" name="Рисунок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5619750" cy="1933678"/>
                    </a:xfrm>
                    <a:prstGeom prst="rect">
                      <a:avLst/>
                    </a:prstGeom>
                  </pic:spPr>
                </pic:pic>
              </a:graphicData>
            </a:graphic>
          </wp:inline>
        </w:drawing>
      </w:r>
    </w:p>
    <w:p w:rsidR="00303871" w:rsidRPr="002C455E" w:rsidRDefault="00EE0ED5" w:rsidP="00303871">
      <w:pPr>
        <w:spacing w:before="100" w:beforeAutospacing="1" w:line="360" w:lineRule="auto"/>
        <w:jc w:val="both"/>
        <w:rPr>
          <w:sz w:val="28"/>
          <w:szCs w:val="28"/>
        </w:rPr>
      </w:pPr>
      <w:r>
        <w:rPr>
          <w:sz w:val="28"/>
          <w:szCs w:val="28"/>
        </w:rPr>
        <w:t>Рис. 4</w:t>
      </w:r>
      <w:r>
        <w:rPr>
          <w:sz w:val="28"/>
          <w:szCs w:val="28"/>
          <w:lang w:val="en-US"/>
        </w:rPr>
        <w:t>0</w:t>
      </w:r>
      <w:r w:rsidR="00303871" w:rsidRPr="002C455E">
        <w:rPr>
          <w:sz w:val="28"/>
          <w:szCs w:val="28"/>
        </w:rPr>
        <w:t>. Блок «Бюджетная классификация»</w:t>
      </w:r>
    </w:p>
    <w:p w:rsidR="0041576A" w:rsidRPr="00EE0ED5" w:rsidRDefault="00EE0ED5" w:rsidP="002C6403">
      <w:pPr>
        <w:spacing w:before="100" w:beforeAutospacing="1" w:line="360" w:lineRule="auto"/>
        <w:jc w:val="both"/>
        <w:rPr>
          <w:sz w:val="28"/>
          <w:szCs w:val="28"/>
          <w:lang w:val="en-US"/>
        </w:rPr>
      </w:pPr>
      <w:r>
        <w:rPr>
          <w:noProof/>
          <w:sz w:val="28"/>
          <w:szCs w:val="28"/>
        </w:rPr>
        <w:lastRenderedPageBreak/>
        <w:drawing>
          <wp:inline distT="0" distB="0" distL="0" distR="0">
            <wp:extent cx="5605373" cy="2441275"/>
            <wp:effectExtent l="19050" t="0" r="0" b="0"/>
            <wp:docPr id="4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srcRect/>
                    <a:stretch>
                      <a:fillRect/>
                    </a:stretch>
                  </pic:blipFill>
                  <pic:spPr bwMode="auto">
                    <a:xfrm>
                      <a:off x="0" y="0"/>
                      <a:ext cx="5607050" cy="2442005"/>
                    </a:xfrm>
                    <a:prstGeom prst="rect">
                      <a:avLst/>
                    </a:prstGeom>
                    <a:noFill/>
                    <a:ln w="9525">
                      <a:noFill/>
                      <a:miter lim="800000"/>
                      <a:headEnd/>
                      <a:tailEnd/>
                    </a:ln>
                  </pic:spPr>
                </pic:pic>
              </a:graphicData>
            </a:graphic>
          </wp:inline>
        </w:drawing>
      </w:r>
    </w:p>
    <w:p w:rsidR="00303871" w:rsidRPr="002C455E" w:rsidRDefault="00EE0ED5" w:rsidP="00303871">
      <w:pPr>
        <w:spacing w:before="100" w:beforeAutospacing="1" w:line="360" w:lineRule="auto"/>
        <w:jc w:val="both"/>
        <w:rPr>
          <w:sz w:val="28"/>
          <w:szCs w:val="28"/>
        </w:rPr>
      </w:pPr>
      <w:r>
        <w:rPr>
          <w:sz w:val="28"/>
          <w:szCs w:val="28"/>
        </w:rPr>
        <w:t>Рис. 4</w:t>
      </w:r>
      <w:r>
        <w:rPr>
          <w:sz w:val="28"/>
          <w:szCs w:val="28"/>
          <w:lang w:val="en-US"/>
        </w:rPr>
        <w:t>1</w:t>
      </w:r>
      <w:r w:rsidR="00303871" w:rsidRPr="002C455E">
        <w:rPr>
          <w:sz w:val="28"/>
          <w:szCs w:val="28"/>
        </w:rPr>
        <w:t>. Блок «Адрес»</w:t>
      </w:r>
    </w:p>
    <w:p w:rsidR="0041576A" w:rsidRPr="002C455E" w:rsidRDefault="00EE0ED5" w:rsidP="002C6403">
      <w:pPr>
        <w:spacing w:before="100" w:beforeAutospacing="1" w:line="360" w:lineRule="auto"/>
        <w:jc w:val="both"/>
        <w:rPr>
          <w:sz w:val="28"/>
          <w:szCs w:val="28"/>
        </w:rPr>
      </w:pPr>
      <w:r>
        <w:rPr>
          <w:noProof/>
          <w:sz w:val="28"/>
          <w:szCs w:val="28"/>
        </w:rPr>
        <w:drawing>
          <wp:inline distT="0" distB="0" distL="0" distR="0">
            <wp:extent cx="5591031" cy="1492370"/>
            <wp:effectExtent l="19050" t="0" r="0"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5598795" cy="1494442"/>
                    </a:xfrm>
                    <a:prstGeom prst="rect">
                      <a:avLst/>
                    </a:prstGeom>
                    <a:noFill/>
                    <a:ln w="9525">
                      <a:noFill/>
                      <a:miter lim="800000"/>
                      <a:headEnd/>
                      <a:tailEnd/>
                    </a:ln>
                  </pic:spPr>
                </pic:pic>
              </a:graphicData>
            </a:graphic>
          </wp:inline>
        </w:drawing>
      </w:r>
    </w:p>
    <w:p w:rsidR="00D375B2" w:rsidRPr="00EE0ED5" w:rsidRDefault="00EE0ED5" w:rsidP="002C6403">
      <w:pPr>
        <w:spacing w:before="100" w:beforeAutospacing="1" w:line="360" w:lineRule="auto"/>
        <w:jc w:val="both"/>
        <w:rPr>
          <w:sz w:val="28"/>
          <w:szCs w:val="28"/>
          <w:lang w:val="en-US"/>
        </w:rPr>
      </w:pPr>
      <w:r>
        <w:rPr>
          <w:sz w:val="28"/>
          <w:szCs w:val="28"/>
        </w:rPr>
        <w:t>Рис. 4</w:t>
      </w:r>
      <w:r w:rsidRPr="00EE0ED5">
        <w:rPr>
          <w:sz w:val="28"/>
          <w:szCs w:val="28"/>
        </w:rPr>
        <w:t>2.</w:t>
      </w:r>
      <w:r w:rsidR="00303871" w:rsidRPr="002C455E">
        <w:rPr>
          <w:sz w:val="28"/>
          <w:szCs w:val="28"/>
        </w:rPr>
        <w:t xml:space="preserve"> Блок «Контакт</w:t>
      </w:r>
      <w:r w:rsidR="00184E06" w:rsidRPr="002C455E">
        <w:rPr>
          <w:sz w:val="28"/>
          <w:szCs w:val="28"/>
        </w:rPr>
        <w:t>ная информация</w:t>
      </w:r>
      <w:r w:rsidR="00303871" w:rsidRPr="002C455E">
        <w:rPr>
          <w:sz w:val="28"/>
          <w:szCs w:val="28"/>
        </w:rPr>
        <w:t>»</w:t>
      </w:r>
    </w:p>
    <w:p w:rsidR="00D375B2" w:rsidRPr="002C455E" w:rsidRDefault="00D375B2" w:rsidP="002C6403">
      <w:pPr>
        <w:spacing w:before="100" w:beforeAutospacing="1" w:line="360" w:lineRule="auto"/>
        <w:jc w:val="both"/>
        <w:rPr>
          <w:sz w:val="28"/>
          <w:szCs w:val="28"/>
        </w:rPr>
      </w:pPr>
      <w:r w:rsidRPr="002C455E">
        <w:rPr>
          <w:noProof/>
        </w:rPr>
        <w:drawing>
          <wp:inline distT="0" distB="0" distL="0" distR="0">
            <wp:extent cx="5605373" cy="3519578"/>
            <wp:effectExtent l="19050" t="0" r="0" b="0"/>
            <wp:docPr id="4986" name="Рисунок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5610225" cy="3522625"/>
                    </a:xfrm>
                    <a:prstGeom prst="rect">
                      <a:avLst/>
                    </a:prstGeom>
                  </pic:spPr>
                </pic:pic>
              </a:graphicData>
            </a:graphic>
          </wp:inline>
        </w:drawing>
      </w:r>
    </w:p>
    <w:p w:rsidR="00303871" w:rsidRPr="002C455E" w:rsidRDefault="00EE0ED5" w:rsidP="00303871">
      <w:pPr>
        <w:spacing w:before="100" w:beforeAutospacing="1" w:line="360" w:lineRule="auto"/>
        <w:jc w:val="both"/>
        <w:rPr>
          <w:sz w:val="28"/>
          <w:szCs w:val="28"/>
        </w:rPr>
      </w:pPr>
      <w:r>
        <w:rPr>
          <w:sz w:val="28"/>
          <w:szCs w:val="28"/>
        </w:rPr>
        <w:lastRenderedPageBreak/>
        <w:t>Рис. 4</w:t>
      </w:r>
      <w:r w:rsidRPr="00C3163F">
        <w:rPr>
          <w:sz w:val="28"/>
          <w:szCs w:val="28"/>
        </w:rPr>
        <w:t>3</w:t>
      </w:r>
      <w:r w:rsidR="00303871" w:rsidRPr="002C455E">
        <w:rPr>
          <w:sz w:val="28"/>
          <w:szCs w:val="28"/>
        </w:rPr>
        <w:t>. Блок «Сотрудники</w:t>
      </w:r>
      <w:r w:rsidR="00184E06" w:rsidRPr="002C455E">
        <w:rPr>
          <w:sz w:val="28"/>
          <w:szCs w:val="28"/>
        </w:rPr>
        <w:t xml:space="preserve"> и подразделения</w:t>
      </w:r>
      <w:r w:rsidR="00303871" w:rsidRPr="002C455E">
        <w:rPr>
          <w:sz w:val="28"/>
          <w:szCs w:val="28"/>
        </w:rPr>
        <w:t>»</w:t>
      </w:r>
    </w:p>
    <w:p w:rsidR="0041576A" w:rsidRPr="002C455E" w:rsidRDefault="00ED15AF" w:rsidP="00351E35">
      <w:pPr>
        <w:spacing w:before="100" w:beforeAutospacing="1" w:line="360" w:lineRule="auto"/>
        <w:ind w:firstLine="709"/>
        <w:jc w:val="both"/>
        <w:rPr>
          <w:sz w:val="28"/>
          <w:szCs w:val="28"/>
        </w:rPr>
      </w:pPr>
      <w:r w:rsidRPr="002C455E">
        <w:rPr>
          <w:sz w:val="28"/>
          <w:szCs w:val="28"/>
        </w:rPr>
        <w:t>В блоке «Сотрудники</w:t>
      </w:r>
      <w:r w:rsidR="00184E06" w:rsidRPr="002C455E">
        <w:rPr>
          <w:sz w:val="28"/>
          <w:szCs w:val="28"/>
        </w:rPr>
        <w:t xml:space="preserve"> и подразделения</w:t>
      </w:r>
      <w:r w:rsidRPr="002C455E">
        <w:rPr>
          <w:sz w:val="28"/>
          <w:szCs w:val="28"/>
        </w:rPr>
        <w:t xml:space="preserve">» </w:t>
      </w:r>
      <w:r w:rsidR="00EE0ED5">
        <w:rPr>
          <w:sz w:val="28"/>
          <w:szCs w:val="28"/>
        </w:rPr>
        <w:t>(см. рис. 4</w:t>
      </w:r>
      <w:r w:rsidR="00EE0ED5" w:rsidRPr="00EE0ED5">
        <w:rPr>
          <w:sz w:val="28"/>
          <w:szCs w:val="28"/>
        </w:rPr>
        <w:t>3</w:t>
      </w:r>
      <w:r w:rsidR="00351E35" w:rsidRPr="002C455E">
        <w:rPr>
          <w:sz w:val="28"/>
          <w:szCs w:val="28"/>
        </w:rPr>
        <w:t xml:space="preserve">) </w:t>
      </w:r>
      <w:r w:rsidRPr="002C455E">
        <w:rPr>
          <w:sz w:val="28"/>
          <w:szCs w:val="28"/>
        </w:rPr>
        <w:t>отображается организационная структура Участника в иерархическом виде, а также сотрудники подразделений Участника.</w:t>
      </w:r>
      <w:r w:rsidR="00351E35" w:rsidRPr="002C455E">
        <w:rPr>
          <w:sz w:val="28"/>
          <w:szCs w:val="28"/>
        </w:rPr>
        <w:t xml:space="preserve"> Наименования подразделений (кроме текущего) и ФИО сотрудников являются ссылками, по которым открываются соответствующие карточки (подразделения и сотрудника) в режиме просмотра. </w:t>
      </w:r>
    </w:p>
    <w:p w:rsidR="00A50F8D" w:rsidRPr="002C455E" w:rsidRDefault="00A50F8D" w:rsidP="002C6403">
      <w:pPr>
        <w:spacing w:before="100" w:beforeAutospacing="1" w:line="360" w:lineRule="auto"/>
        <w:jc w:val="both"/>
        <w:rPr>
          <w:sz w:val="28"/>
          <w:szCs w:val="28"/>
        </w:rPr>
      </w:pPr>
      <w:r w:rsidRPr="002C455E">
        <w:rPr>
          <w:noProof/>
        </w:rPr>
        <w:drawing>
          <wp:inline distT="0" distB="0" distL="0" distR="0">
            <wp:extent cx="5657850" cy="2276475"/>
            <wp:effectExtent l="0" t="0" r="0" b="9525"/>
            <wp:docPr id="4994" name="Рисунок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5657850" cy="2276475"/>
                    </a:xfrm>
                    <a:prstGeom prst="rect">
                      <a:avLst/>
                    </a:prstGeom>
                  </pic:spPr>
                </pic:pic>
              </a:graphicData>
            </a:graphic>
          </wp:inline>
        </w:drawing>
      </w:r>
    </w:p>
    <w:p w:rsidR="00303871" w:rsidRPr="002C455E" w:rsidRDefault="00EE0ED5" w:rsidP="00303871">
      <w:pPr>
        <w:spacing w:before="100" w:beforeAutospacing="1" w:line="360" w:lineRule="auto"/>
        <w:jc w:val="both"/>
        <w:rPr>
          <w:sz w:val="28"/>
          <w:szCs w:val="28"/>
        </w:rPr>
      </w:pPr>
      <w:r>
        <w:rPr>
          <w:sz w:val="28"/>
          <w:szCs w:val="28"/>
        </w:rPr>
        <w:t>Рис. 4</w:t>
      </w:r>
      <w:r w:rsidRPr="00C3163F">
        <w:rPr>
          <w:sz w:val="28"/>
          <w:szCs w:val="28"/>
        </w:rPr>
        <w:t>4</w:t>
      </w:r>
      <w:r w:rsidR="00303871" w:rsidRPr="002C455E">
        <w:rPr>
          <w:sz w:val="28"/>
          <w:szCs w:val="28"/>
        </w:rPr>
        <w:t>. Блок «Роли в подразделении»</w:t>
      </w:r>
    </w:p>
    <w:p w:rsidR="00A50F8D" w:rsidRPr="00484861" w:rsidRDefault="00351E35" w:rsidP="00484861">
      <w:pPr>
        <w:spacing w:before="100" w:beforeAutospacing="1" w:line="360" w:lineRule="auto"/>
        <w:ind w:firstLine="709"/>
        <w:jc w:val="both"/>
        <w:rPr>
          <w:sz w:val="28"/>
          <w:szCs w:val="28"/>
        </w:rPr>
      </w:pPr>
      <w:r w:rsidRPr="002C455E">
        <w:rPr>
          <w:sz w:val="28"/>
          <w:szCs w:val="28"/>
        </w:rPr>
        <w:t>В блоке «Ро</w:t>
      </w:r>
      <w:r w:rsidR="00EE0ED5">
        <w:rPr>
          <w:sz w:val="28"/>
          <w:szCs w:val="28"/>
        </w:rPr>
        <w:t>ли в подразделении» (см. рис. 4</w:t>
      </w:r>
      <w:r w:rsidR="00EE0ED5" w:rsidRPr="00EE0ED5">
        <w:rPr>
          <w:sz w:val="28"/>
          <w:szCs w:val="28"/>
        </w:rPr>
        <w:t>4</w:t>
      </w:r>
      <w:r w:rsidRPr="002C455E">
        <w:rPr>
          <w:sz w:val="28"/>
          <w:szCs w:val="28"/>
        </w:rPr>
        <w:t>) ФИО сотрудников являются ссылк</w:t>
      </w:r>
      <w:r w:rsidR="009B255E" w:rsidRPr="002C455E">
        <w:rPr>
          <w:sz w:val="28"/>
          <w:szCs w:val="28"/>
        </w:rPr>
        <w:t>ой</w:t>
      </w:r>
      <w:r w:rsidRPr="002C455E">
        <w:rPr>
          <w:sz w:val="28"/>
          <w:szCs w:val="28"/>
        </w:rPr>
        <w:t xml:space="preserve">, по которым открывается карточка сотрудника в режиме просмотра. </w:t>
      </w:r>
    </w:p>
    <w:p w:rsidR="00576FD8" w:rsidRPr="002C455E" w:rsidRDefault="00576FD8" w:rsidP="00576FD8">
      <w:pPr>
        <w:spacing w:before="100" w:beforeAutospacing="1" w:line="360" w:lineRule="auto"/>
        <w:jc w:val="both"/>
        <w:rPr>
          <w:b/>
          <w:sz w:val="28"/>
          <w:szCs w:val="28"/>
        </w:rPr>
      </w:pPr>
      <w:r w:rsidRPr="002C455E">
        <w:rPr>
          <w:b/>
          <w:sz w:val="28"/>
          <w:szCs w:val="28"/>
        </w:rPr>
        <w:t>5.1.2.1 Вкладка «История» карточки подразделения в режиме просмотра.</w:t>
      </w:r>
    </w:p>
    <w:p w:rsidR="00576FD8" w:rsidRPr="002C455E" w:rsidRDefault="00576FD8" w:rsidP="00576FD8">
      <w:pPr>
        <w:spacing w:line="360" w:lineRule="auto"/>
        <w:ind w:firstLine="720"/>
        <w:jc w:val="both"/>
        <w:rPr>
          <w:sz w:val="28"/>
          <w:szCs w:val="28"/>
        </w:rPr>
      </w:pPr>
    </w:p>
    <w:p w:rsidR="00576FD8" w:rsidRPr="002C455E" w:rsidRDefault="00576FD8" w:rsidP="00576FD8">
      <w:pPr>
        <w:spacing w:line="360" w:lineRule="auto"/>
        <w:ind w:firstLine="720"/>
        <w:jc w:val="both"/>
        <w:rPr>
          <w:sz w:val="28"/>
          <w:szCs w:val="28"/>
        </w:rPr>
      </w:pPr>
      <w:r w:rsidRPr="002C455E">
        <w:rPr>
          <w:sz w:val="28"/>
          <w:szCs w:val="28"/>
        </w:rPr>
        <w:t>Вкладка «История» содержит список действий с карт</w:t>
      </w:r>
      <w:r w:rsidR="001C09DF">
        <w:rPr>
          <w:sz w:val="28"/>
          <w:szCs w:val="28"/>
        </w:rPr>
        <w:t xml:space="preserve">очкой подразделения (см. рис. </w:t>
      </w:r>
      <w:r w:rsidR="001C09DF" w:rsidRPr="001C09DF">
        <w:rPr>
          <w:sz w:val="28"/>
          <w:szCs w:val="28"/>
        </w:rPr>
        <w:t>37</w:t>
      </w:r>
      <w:r w:rsidRPr="002C455E">
        <w:rPr>
          <w:sz w:val="28"/>
          <w:szCs w:val="28"/>
        </w:rPr>
        <w:t>). Каждая запись списка содержит сведения:</w:t>
      </w:r>
    </w:p>
    <w:p w:rsidR="00576FD8" w:rsidRPr="002C455E" w:rsidRDefault="00576FD8" w:rsidP="009B255E">
      <w:pPr>
        <w:pStyle w:val="a6"/>
        <w:numPr>
          <w:ilvl w:val="0"/>
          <w:numId w:val="19"/>
        </w:numPr>
        <w:spacing w:after="100" w:afterAutospacing="1" w:line="360" w:lineRule="auto"/>
        <w:jc w:val="both"/>
        <w:rPr>
          <w:sz w:val="28"/>
          <w:szCs w:val="28"/>
        </w:rPr>
      </w:pPr>
      <w:r w:rsidRPr="002C455E">
        <w:rPr>
          <w:sz w:val="28"/>
          <w:szCs w:val="28"/>
        </w:rPr>
        <w:t>Дата и время действия;</w:t>
      </w:r>
    </w:p>
    <w:p w:rsidR="00576FD8" w:rsidRPr="002C455E" w:rsidRDefault="00576FD8" w:rsidP="009B255E">
      <w:pPr>
        <w:pStyle w:val="a6"/>
        <w:numPr>
          <w:ilvl w:val="0"/>
          <w:numId w:val="19"/>
        </w:numPr>
        <w:spacing w:after="100" w:afterAutospacing="1" w:line="360" w:lineRule="auto"/>
        <w:jc w:val="both"/>
        <w:rPr>
          <w:sz w:val="28"/>
          <w:szCs w:val="28"/>
        </w:rPr>
      </w:pPr>
      <w:r w:rsidRPr="002C455E">
        <w:rPr>
          <w:sz w:val="28"/>
          <w:szCs w:val="28"/>
        </w:rPr>
        <w:t>Описание действия;</w:t>
      </w:r>
    </w:p>
    <w:p w:rsidR="00576FD8" w:rsidRPr="002C455E" w:rsidRDefault="00576FD8" w:rsidP="009B255E">
      <w:pPr>
        <w:pStyle w:val="a6"/>
        <w:numPr>
          <w:ilvl w:val="0"/>
          <w:numId w:val="19"/>
        </w:numPr>
        <w:spacing w:after="100" w:afterAutospacing="1" w:line="360" w:lineRule="auto"/>
        <w:jc w:val="both"/>
        <w:rPr>
          <w:sz w:val="28"/>
          <w:szCs w:val="28"/>
        </w:rPr>
      </w:pPr>
      <w:r w:rsidRPr="002C455E">
        <w:rPr>
          <w:sz w:val="28"/>
          <w:szCs w:val="28"/>
        </w:rPr>
        <w:t>Пользователь, выполнивший действие.</w:t>
      </w:r>
    </w:p>
    <w:p w:rsidR="00576FD8" w:rsidRPr="002C455E" w:rsidRDefault="00576FD8" w:rsidP="00576FD8">
      <w:pPr>
        <w:pStyle w:val="a6"/>
        <w:spacing w:after="100" w:afterAutospacing="1" w:line="276" w:lineRule="auto"/>
        <w:ind w:left="1440"/>
        <w:jc w:val="both"/>
        <w:rPr>
          <w:sz w:val="28"/>
          <w:szCs w:val="28"/>
        </w:rPr>
      </w:pPr>
    </w:p>
    <w:p w:rsidR="00A979C2" w:rsidRPr="002C455E" w:rsidRDefault="001A2C29" w:rsidP="00247211">
      <w:pPr>
        <w:pStyle w:val="Heading3Documentum"/>
      </w:pPr>
      <w:r w:rsidRPr="002C455E">
        <w:lastRenderedPageBreak/>
        <w:fldChar w:fldCharType="begin"/>
      </w:r>
      <w:r w:rsidR="00A979C2" w:rsidRPr="002C455E">
        <w:instrText xml:space="preserve"> AUTONUMLGL  </w:instrText>
      </w:r>
      <w:bookmarkStart w:id="72" w:name="_Toc487016351"/>
      <w:r w:rsidRPr="002C455E">
        <w:fldChar w:fldCharType="end"/>
      </w:r>
      <w:r w:rsidR="00A979C2" w:rsidRPr="002C455E">
        <w:tab/>
        <w:t>Карточка подразделения в режиме редактирования</w:t>
      </w:r>
      <w:bookmarkEnd w:id="72"/>
    </w:p>
    <w:p w:rsidR="002C6403" w:rsidRPr="002C455E" w:rsidRDefault="002C6403" w:rsidP="002C6403">
      <w:pPr>
        <w:spacing w:before="100" w:beforeAutospacing="1" w:line="360" w:lineRule="auto"/>
        <w:ind w:firstLine="709"/>
        <w:jc w:val="both"/>
        <w:rPr>
          <w:sz w:val="28"/>
          <w:szCs w:val="28"/>
        </w:rPr>
      </w:pPr>
      <w:r w:rsidRPr="002C455E">
        <w:rPr>
          <w:sz w:val="28"/>
          <w:szCs w:val="28"/>
        </w:rPr>
        <w:t xml:space="preserve">Финансовый Администратор может открыть в режиме редактирования: </w:t>
      </w:r>
    </w:p>
    <w:p w:rsidR="002C6403" w:rsidRPr="002C455E" w:rsidRDefault="002C6403" w:rsidP="002C6403">
      <w:pPr>
        <w:pStyle w:val="a6"/>
        <w:numPr>
          <w:ilvl w:val="0"/>
          <w:numId w:val="32"/>
        </w:numPr>
        <w:spacing w:before="100" w:beforeAutospacing="1" w:line="360" w:lineRule="auto"/>
        <w:jc w:val="both"/>
        <w:rPr>
          <w:sz w:val="28"/>
          <w:szCs w:val="28"/>
        </w:rPr>
      </w:pPr>
      <w:r w:rsidRPr="002C455E">
        <w:rPr>
          <w:b/>
          <w:sz w:val="28"/>
          <w:szCs w:val="28"/>
        </w:rPr>
        <w:t>карточку Участника</w:t>
      </w:r>
      <w:r w:rsidRPr="002C455E">
        <w:rPr>
          <w:sz w:val="28"/>
          <w:szCs w:val="28"/>
        </w:rPr>
        <w:t xml:space="preserve"> (тип подразделения - «Администратор начислений»</w:t>
      </w:r>
      <w:r w:rsidR="00184E06" w:rsidRPr="002C455E">
        <w:rPr>
          <w:sz w:val="28"/>
          <w:szCs w:val="28"/>
        </w:rPr>
        <w:t>,</w:t>
      </w:r>
      <w:r w:rsidRPr="002C455E">
        <w:rPr>
          <w:sz w:val="28"/>
          <w:szCs w:val="28"/>
        </w:rPr>
        <w:t xml:space="preserve"> «Главный Администратор начислений»</w:t>
      </w:r>
      <w:r w:rsidR="00184E06" w:rsidRPr="002C455E">
        <w:rPr>
          <w:sz w:val="28"/>
          <w:szCs w:val="28"/>
        </w:rPr>
        <w:t>, «Оператор портала»</w:t>
      </w:r>
      <w:r w:rsidRPr="002C455E">
        <w:rPr>
          <w:sz w:val="28"/>
          <w:szCs w:val="28"/>
        </w:rPr>
        <w:t>);</w:t>
      </w:r>
    </w:p>
    <w:p w:rsidR="00247211" w:rsidRPr="002C455E" w:rsidRDefault="002C6403" w:rsidP="002C6403">
      <w:pPr>
        <w:pStyle w:val="a6"/>
        <w:numPr>
          <w:ilvl w:val="0"/>
          <w:numId w:val="32"/>
        </w:numPr>
        <w:spacing w:before="100" w:beforeAutospacing="1" w:line="360" w:lineRule="auto"/>
        <w:jc w:val="both"/>
        <w:rPr>
          <w:sz w:val="28"/>
          <w:szCs w:val="28"/>
        </w:rPr>
      </w:pPr>
      <w:r w:rsidRPr="002C455E">
        <w:rPr>
          <w:b/>
          <w:sz w:val="28"/>
          <w:szCs w:val="28"/>
        </w:rPr>
        <w:t>карточку подразделения Участника</w:t>
      </w:r>
      <w:r w:rsidRPr="002C455E">
        <w:rPr>
          <w:sz w:val="28"/>
          <w:szCs w:val="28"/>
        </w:rPr>
        <w:t xml:space="preserve"> (тип подразделения - «Организационное подразделение»).</w:t>
      </w:r>
    </w:p>
    <w:p w:rsidR="00572451" w:rsidRPr="002C455E" w:rsidRDefault="00572451" w:rsidP="00A267A4">
      <w:pPr>
        <w:spacing w:before="100" w:beforeAutospacing="1" w:line="360" w:lineRule="auto"/>
        <w:ind w:left="709"/>
        <w:jc w:val="both"/>
        <w:rPr>
          <w:sz w:val="28"/>
          <w:szCs w:val="28"/>
        </w:rPr>
      </w:pPr>
      <w:r w:rsidRPr="002C455E">
        <w:rPr>
          <w:sz w:val="28"/>
          <w:szCs w:val="28"/>
        </w:rPr>
        <w:t>Переход к режиму редактирования осуществляется из карточки подразделения в режиме просмотра (см. п. 5.1.2) нажатием на кнопку</w:t>
      </w:r>
      <w:r w:rsidRPr="002C455E">
        <w:rPr>
          <w:noProof/>
        </w:rPr>
        <w:drawing>
          <wp:inline distT="0" distB="0" distL="0" distR="0">
            <wp:extent cx="1466850" cy="333375"/>
            <wp:effectExtent l="0" t="0" r="0" b="9525"/>
            <wp:docPr id="4996" name="Рисунок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1466850" cy="333375"/>
                    </a:xfrm>
                    <a:prstGeom prst="rect">
                      <a:avLst/>
                    </a:prstGeom>
                  </pic:spPr>
                </pic:pic>
              </a:graphicData>
            </a:graphic>
          </wp:inline>
        </w:drawing>
      </w:r>
      <w:r w:rsidRPr="002C455E">
        <w:rPr>
          <w:sz w:val="28"/>
          <w:szCs w:val="28"/>
        </w:rPr>
        <w:t>.</w:t>
      </w:r>
    </w:p>
    <w:p w:rsidR="002C6403" w:rsidRPr="002C455E" w:rsidRDefault="00A267A4" w:rsidP="00A267A4">
      <w:pPr>
        <w:spacing w:before="100" w:beforeAutospacing="1" w:line="360" w:lineRule="auto"/>
        <w:ind w:left="709"/>
        <w:jc w:val="both"/>
        <w:rPr>
          <w:sz w:val="28"/>
          <w:szCs w:val="28"/>
        </w:rPr>
      </w:pPr>
      <w:r w:rsidRPr="002C455E">
        <w:rPr>
          <w:sz w:val="28"/>
          <w:szCs w:val="28"/>
        </w:rPr>
        <w:t xml:space="preserve">Независимо от типа подразделения большинство </w:t>
      </w:r>
      <w:r w:rsidR="00184E06" w:rsidRPr="002C455E">
        <w:rPr>
          <w:sz w:val="28"/>
          <w:szCs w:val="28"/>
        </w:rPr>
        <w:t>блоков</w:t>
      </w:r>
      <w:r w:rsidRPr="002C455E">
        <w:rPr>
          <w:sz w:val="28"/>
          <w:szCs w:val="28"/>
        </w:rPr>
        <w:t xml:space="preserve"> в режиме редактирования идентичны </w:t>
      </w:r>
      <w:r w:rsidR="00184E06" w:rsidRPr="002C455E">
        <w:rPr>
          <w:sz w:val="28"/>
          <w:szCs w:val="28"/>
        </w:rPr>
        <w:t>блокам</w:t>
      </w:r>
      <w:r w:rsidRPr="002C455E">
        <w:rPr>
          <w:sz w:val="28"/>
          <w:szCs w:val="28"/>
        </w:rPr>
        <w:t>, рассмотренным в п.5.1.1 при создании подразделения, а именно:</w:t>
      </w:r>
    </w:p>
    <w:p w:rsidR="00A267A4" w:rsidRPr="002C455E" w:rsidRDefault="00A267A4" w:rsidP="00A267A4">
      <w:pPr>
        <w:pStyle w:val="a6"/>
        <w:numPr>
          <w:ilvl w:val="0"/>
          <w:numId w:val="21"/>
        </w:numPr>
        <w:spacing w:after="100" w:afterAutospacing="1" w:line="360" w:lineRule="auto"/>
        <w:ind w:firstLine="414"/>
        <w:jc w:val="both"/>
        <w:rPr>
          <w:sz w:val="28"/>
          <w:szCs w:val="28"/>
        </w:rPr>
      </w:pPr>
      <w:r w:rsidRPr="002C455E">
        <w:rPr>
          <w:sz w:val="28"/>
          <w:szCs w:val="28"/>
        </w:rPr>
        <w:t>Общая информация</w:t>
      </w:r>
    </w:p>
    <w:p w:rsidR="00A267A4" w:rsidRPr="002C455E" w:rsidRDefault="00A267A4" w:rsidP="00A267A4">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Юридическая информация</w:t>
      </w:r>
    </w:p>
    <w:p w:rsidR="00A267A4" w:rsidRPr="002C455E" w:rsidRDefault="00A267A4" w:rsidP="00A267A4">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Адрес</w:t>
      </w:r>
    </w:p>
    <w:p w:rsidR="00A267A4" w:rsidRPr="002C455E" w:rsidRDefault="00A267A4" w:rsidP="00A267A4">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Контакт</w:t>
      </w:r>
      <w:r w:rsidR="00184E06" w:rsidRPr="002C455E">
        <w:rPr>
          <w:sz w:val="28"/>
          <w:szCs w:val="28"/>
        </w:rPr>
        <w:t>ная информация</w:t>
      </w:r>
    </w:p>
    <w:p w:rsidR="00A267A4" w:rsidRPr="002C455E" w:rsidRDefault="00A267A4" w:rsidP="00A267A4">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Сотрудники</w:t>
      </w:r>
    </w:p>
    <w:p w:rsidR="00A267A4" w:rsidRPr="002C455E" w:rsidRDefault="00A267A4" w:rsidP="00A267A4">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Роли в подразделении</w:t>
      </w:r>
    </w:p>
    <w:p w:rsidR="00A979C2" w:rsidRPr="002C455E" w:rsidRDefault="002C6403" w:rsidP="00A979C2">
      <w:pPr>
        <w:spacing w:before="100" w:beforeAutospacing="1" w:after="100" w:afterAutospacing="1" w:line="360" w:lineRule="auto"/>
        <w:jc w:val="both"/>
        <w:rPr>
          <w:b/>
          <w:sz w:val="28"/>
          <w:szCs w:val="28"/>
        </w:rPr>
      </w:pPr>
      <w:r w:rsidRPr="002C455E">
        <w:rPr>
          <w:b/>
          <w:sz w:val="28"/>
          <w:szCs w:val="28"/>
        </w:rPr>
        <w:t>5.1.3</w:t>
      </w:r>
      <w:r w:rsidR="00A979C2" w:rsidRPr="002C455E">
        <w:rPr>
          <w:b/>
          <w:sz w:val="28"/>
          <w:szCs w:val="28"/>
        </w:rPr>
        <w:t xml:space="preserve">.1 Редактирование карточки Участника </w:t>
      </w:r>
    </w:p>
    <w:p w:rsidR="00A267A4" w:rsidRPr="002C455E" w:rsidRDefault="00531B0E" w:rsidP="0047194D">
      <w:pPr>
        <w:spacing w:before="100" w:beforeAutospacing="1" w:after="100" w:afterAutospacing="1" w:line="360" w:lineRule="auto"/>
        <w:ind w:firstLine="709"/>
        <w:jc w:val="both"/>
        <w:rPr>
          <w:sz w:val="28"/>
          <w:szCs w:val="28"/>
        </w:rPr>
      </w:pPr>
      <w:r w:rsidRPr="002C455E">
        <w:rPr>
          <w:sz w:val="28"/>
          <w:szCs w:val="28"/>
        </w:rPr>
        <w:t xml:space="preserve">В режиме редактирования карточки Участника </w:t>
      </w:r>
      <w:r w:rsidR="00A267A4" w:rsidRPr="002C455E">
        <w:rPr>
          <w:sz w:val="28"/>
          <w:szCs w:val="28"/>
        </w:rPr>
        <w:t>Фин</w:t>
      </w:r>
      <w:r w:rsidR="0047194D" w:rsidRPr="002C455E">
        <w:rPr>
          <w:sz w:val="28"/>
          <w:szCs w:val="28"/>
        </w:rPr>
        <w:t>ансов</w:t>
      </w:r>
      <w:r w:rsidRPr="002C455E">
        <w:rPr>
          <w:sz w:val="28"/>
          <w:szCs w:val="28"/>
        </w:rPr>
        <w:t>ому</w:t>
      </w:r>
      <w:r w:rsidR="0047194D" w:rsidRPr="002C455E">
        <w:rPr>
          <w:sz w:val="28"/>
          <w:szCs w:val="28"/>
        </w:rPr>
        <w:t xml:space="preserve"> </w:t>
      </w:r>
      <w:r w:rsidR="00A267A4" w:rsidRPr="002C455E">
        <w:rPr>
          <w:sz w:val="28"/>
          <w:szCs w:val="28"/>
        </w:rPr>
        <w:t>Адми</w:t>
      </w:r>
      <w:r w:rsidR="0047194D" w:rsidRPr="002C455E">
        <w:rPr>
          <w:sz w:val="28"/>
          <w:szCs w:val="28"/>
        </w:rPr>
        <w:t>нист</w:t>
      </w:r>
      <w:r w:rsidR="00A267A4" w:rsidRPr="002C455E">
        <w:rPr>
          <w:sz w:val="28"/>
          <w:szCs w:val="28"/>
        </w:rPr>
        <w:t>ратор</w:t>
      </w:r>
      <w:r w:rsidRPr="002C455E">
        <w:rPr>
          <w:sz w:val="28"/>
          <w:szCs w:val="28"/>
        </w:rPr>
        <w:t xml:space="preserve">у доступны дополнительные возможности </w:t>
      </w:r>
      <w:r w:rsidR="00184E06" w:rsidRPr="002C455E">
        <w:rPr>
          <w:sz w:val="28"/>
          <w:szCs w:val="28"/>
        </w:rPr>
        <w:t>в</w:t>
      </w:r>
      <w:r w:rsidRPr="002C455E">
        <w:rPr>
          <w:sz w:val="28"/>
          <w:szCs w:val="28"/>
        </w:rPr>
        <w:t xml:space="preserve"> </w:t>
      </w:r>
      <w:r w:rsidR="00184E06" w:rsidRPr="002C455E">
        <w:rPr>
          <w:sz w:val="28"/>
          <w:szCs w:val="28"/>
        </w:rPr>
        <w:t>блок</w:t>
      </w:r>
      <w:r w:rsidRPr="002C455E">
        <w:rPr>
          <w:sz w:val="28"/>
          <w:szCs w:val="28"/>
        </w:rPr>
        <w:t>ах:</w:t>
      </w:r>
    </w:p>
    <w:p w:rsidR="00A267A4" w:rsidRPr="002C455E" w:rsidRDefault="00A267A4" w:rsidP="00A267A4">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Банковские реквизиты</w:t>
      </w:r>
    </w:p>
    <w:p w:rsidR="00A267A4" w:rsidRPr="002C455E" w:rsidRDefault="00A267A4" w:rsidP="00A267A4">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Бюджетная классификация</w:t>
      </w:r>
    </w:p>
    <w:p w:rsidR="0055174C" w:rsidRPr="002C455E" w:rsidRDefault="0055174C" w:rsidP="00A267A4">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 xml:space="preserve">Доступ к </w:t>
      </w:r>
      <w:r w:rsidRPr="002C455E">
        <w:rPr>
          <w:sz w:val="28"/>
          <w:szCs w:val="28"/>
          <w:lang w:val="en-US"/>
        </w:rPr>
        <w:t>DSS</w:t>
      </w:r>
    </w:p>
    <w:p w:rsidR="00A267A4" w:rsidRPr="002C455E" w:rsidRDefault="00531B0E" w:rsidP="00531B0E">
      <w:pPr>
        <w:spacing w:before="100" w:beforeAutospacing="1" w:after="100" w:afterAutospacing="1" w:line="360" w:lineRule="auto"/>
        <w:ind w:left="720"/>
        <w:jc w:val="both"/>
        <w:rPr>
          <w:b/>
          <w:sz w:val="28"/>
          <w:szCs w:val="28"/>
        </w:rPr>
      </w:pPr>
      <w:r w:rsidRPr="002C455E">
        <w:rPr>
          <w:b/>
          <w:sz w:val="28"/>
          <w:szCs w:val="28"/>
        </w:rPr>
        <w:lastRenderedPageBreak/>
        <w:t>5.1.3.1.1 Банковские реквизиты Участника</w:t>
      </w:r>
    </w:p>
    <w:p w:rsidR="00A267A4" w:rsidRPr="002C455E" w:rsidRDefault="001C09DF" w:rsidP="00A979C2">
      <w:pPr>
        <w:spacing w:before="100" w:beforeAutospacing="1" w:after="100" w:afterAutospacing="1" w:line="360" w:lineRule="auto"/>
        <w:jc w:val="both"/>
        <w:rPr>
          <w:b/>
          <w:sz w:val="28"/>
          <w:szCs w:val="28"/>
        </w:rPr>
      </w:pPr>
      <w:r>
        <w:rPr>
          <w:b/>
          <w:noProof/>
          <w:sz w:val="28"/>
          <w:szCs w:val="28"/>
        </w:rPr>
        <w:drawing>
          <wp:inline distT="0" distB="0" distL="0" distR="0">
            <wp:extent cx="6116320" cy="1759585"/>
            <wp:effectExtent l="19050" t="0" r="0" b="0"/>
            <wp:docPr id="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srcRect/>
                    <a:stretch>
                      <a:fillRect/>
                    </a:stretch>
                  </pic:blipFill>
                  <pic:spPr bwMode="auto">
                    <a:xfrm>
                      <a:off x="0" y="0"/>
                      <a:ext cx="6116320" cy="1759585"/>
                    </a:xfrm>
                    <a:prstGeom prst="rect">
                      <a:avLst/>
                    </a:prstGeom>
                    <a:noFill/>
                    <a:ln w="9525">
                      <a:noFill/>
                      <a:miter lim="800000"/>
                      <a:headEnd/>
                      <a:tailEnd/>
                    </a:ln>
                  </pic:spPr>
                </pic:pic>
              </a:graphicData>
            </a:graphic>
          </wp:inline>
        </w:drawing>
      </w:r>
    </w:p>
    <w:p w:rsidR="0047194D" w:rsidRPr="002C455E" w:rsidRDefault="001C09DF" w:rsidP="0047194D">
      <w:pPr>
        <w:spacing w:before="100" w:beforeAutospacing="1" w:line="360" w:lineRule="auto"/>
        <w:jc w:val="both"/>
        <w:rPr>
          <w:sz w:val="28"/>
          <w:szCs w:val="28"/>
        </w:rPr>
      </w:pPr>
      <w:r>
        <w:rPr>
          <w:sz w:val="28"/>
          <w:szCs w:val="28"/>
        </w:rPr>
        <w:t>Рис. 4</w:t>
      </w:r>
      <w:r w:rsidRPr="00864817">
        <w:rPr>
          <w:sz w:val="28"/>
          <w:szCs w:val="28"/>
        </w:rPr>
        <w:t>5</w:t>
      </w:r>
      <w:r w:rsidR="0047194D" w:rsidRPr="002C455E">
        <w:rPr>
          <w:sz w:val="28"/>
          <w:szCs w:val="28"/>
        </w:rPr>
        <w:t>. Блок «Банковские реквизиты»</w:t>
      </w:r>
    </w:p>
    <w:p w:rsidR="00632E21" w:rsidRPr="002C455E" w:rsidRDefault="00184E06" w:rsidP="00632E21">
      <w:pPr>
        <w:spacing w:before="100" w:beforeAutospacing="1" w:line="360" w:lineRule="auto"/>
        <w:ind w:firstLine="709"/>
        <w:jc w:val="both"/>
        <w:rPr>
          <w:sz w:val="28"/>
          <w:szCs w:val="28"/>
        </w:rPr>
      </w:pPr>
      <w:r w:rsidRPr="002C455E">
        <w:rPr>
          <w:sz w:val="28"/>
          <w:szCs w:val="28"/>
        </w:rPr>
        <w:t>Блок</w:t>
      </w:r>
      <w:r w:rsidR="00632E21" w:rsidRPr="002C455E">
        <w:rPr>
          <w:sz w:val="28"/>
          <w:szCs w:val="28"/>
        </w:rPr>
        <w:t xml:space="preserve"> «Ба</w:t>
      </w:r>
      <w:r w:rsidR="001C09DF">
        <w:rPr>
          <w:sz w:val="28"/>
          <w:szCs w:val="28"/>
        </w:rPr>
        <w:t>нковские реквизиты» (см. рис. 4</w:t>
      </w:r>
      <w:r w:rsidR="001C09DF" w:rsidRPr="001C09DF">
        <w:rPr>
          <w:sz w:val="28"/>
          <w:szCs w:val="28"/>
        </w:rPr>
        <w:t>5</w:t>
      </w:r>
      <w:r w:rsidR="00632E21"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632E21" w:rsidRPr="002C455E" w:rsidTr="0019334E">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2E21" w:rsidRPr="002C455E" w:rsidRDefault="00632E21" w:rsidP="0019334E">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2E21" w:rsidRPr="002C455E" w:rsidRDefault="00632E21" w:rsidP="0019334E">
            <w:pPr>
              <w:jc w:val="center"/>
              <w:rPr>
                <w:b/>
                <w:sz w:val="28"/>
                <w:szCs w:val="28"/>
              </w:rPr>
            </w:pPr>
            <w:r w:rsidRPr="002C455E">
              <w:rPr>
                <w:b/>
                <w:sz w:val="28"/>
                <w:szCs w:val="28"/>
              </w:rPr>
              <w:t>Описание атрибута</w:t>
            </w:r>
          </w:p>
        </w:tc>
      </w:tr>
      <w:tr w:rsidR="00632E21"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9639" w:type="dxa"/>
            <w:gridSpan w:val="2"/>
          </w:tcPr>
          <w:p w:rsidR="00632E21" w:rsidRPr="002C455E" w:rsidRDefault="00632E21" w:rsidP="0019334E">
            <w:pPr>
              <w:rPr>
                <w:b/>
                <w:sz w:val="28"/>
                <w:szCs w:val="28"/>
              </w:rPr>
            </w:pPr>
            <w:r w:rsidRPr="002C455E">
              <w:rPr>
                <w:b/>
                <w:sz w:val="28"/>
                <w:szCs w:val="28"/>
              </w:rPr>
              <w:t>Блок банковских реквизитов</w:t>
            </w:r>
          </w:p>
        </w:tc>
      </w:tr>
      <w:tr w:rsidR="00632E21"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632E21" w:rsidRPr="002C455E" w:rsidRDefault="00632E21" w:rsidP="0019334E">
            <w:pPr>
              <w:rPr>
                <w:sz w:val="28"/>
                <w:szCs w:val="28"/>
              </w:rPr>
            </w:pPr>
            <w:r w:rsidRPr="002C455E">
              <w:rPr>
                <w:sz w:val="28"/>
                <w:szCs w:val="28"/>
              </w:rPr>
              <w:t>Тип счета</w:t>
            </w:r>
          </w:p>
        </w:tc>
        <w:tc>
          <w:tcPr>
            <w:tcW w:w="6946" w:type="dxa"/>
          </w:tcPr>
          <w:p w:rsidR="00632E21" w:rsidRPr="002C455E" w:rsidRDefault="00632E21" w:rsidP="00632E21">
            <w:pPr>
              <w:rPr>
                <w:sz w:val="28"/>
                <w:szCs w:val="28"/>
              </w:rPr>
            </w:pPr>
            <w:r w:rsidRPr="002C455E">
              <w:rPr>
                <w:sz w:val="28"/>
                <w:szCs w:val="28"/>
              </w:rPr>
              <w:t>Тип счета выбирается из списка (например, корреспондентский, расчетный).</w:t>
            </w:r>
          </w:p>
        </w:tc>
      </w:tr>
      <w:tr w:rsidR="00632E21"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632E21" w:rsidRPr="002C455E" w:rsidRDefault="00632E21" w:rsidP="00632E21">
            <w:pPr>
              <w:rPr>
                <w:sz w:val="28"/>
                <w:szCs w:val="28"/>
              </w:rPr>
            </w:pPr>
            <w:r w:rsidRPr="002C455E">
              <w:rPr>
                <w:sz w:val="28"/>
                <w:szCs w:val="28"/>
              </w:rPr>
              <w:t>БИК и Банк</w:t>
            </w:r>
          </w:p>
        </w:tc>
        <w:tc>
          <w:tcPr>
            <w:tcW w:w="6946" w:type="dxa"/>
          </w:tcPr>
          <w:p w:rsidR="00632E21" w:rsidRPr="002C455E" w:rsidRDefault="00632E21" w:rsidP="00277854">
            <w:pPr>
              <w:rPr>
                <w:sz w:val="28"/>
                <w:szCs w:val="28"/>
              </w:rPr>
            </w:pPr>
            <w:r w:rsidRPr="002C455E">
              <w:rPr>
                <w:sz w:val="28"/>
                <w:szCs w:val="28"/>
              </w:rPr>
              <w:t xml:space="preserve">Выбирается из справочника банков. Поиск </w:t>
            </w:r>
            <w:r w:rsidR="00277854" w:rsidRPr="002C455E">
              <w:rPr>
                <w:sz w:val="28"/>
                <w:szCs w:val="28"/>
              </w:rPr>
              <w:t>по</w:t>
            </w:r>
            <w:r w:rsidRPr="002C455E">
              <w:rPr>
                <w:sz w:val="28"/>
                <w:szCs w:val="28"/>
              </w:rPr>
              <w:t xml:space="preserve"> справочник</w:t>
            </w:r>
            <w:r w:rsidR="00277854" w:rsidRPr="002C455E">
              <w:rPr>
                <w:sz w:val="28"/>
                <w:szCs w:val="28"/>
              </w:rPr>
              <w:t>у</w:t>
            </w:r>
            <w:r w:rsidRPr="002C455E">
              <w:rPr>
                <w:sz w:val="28"/>
                <w:szCs w:val="28"/>
              </w:rPr>
              <w:t xml:space="preserve"> возможен по БИК и наименованию банка.</w:t>
            </w:r>
          </w:p>
        </w:tc>
      </w:tr>
      <w:tr w:rsidR="00632E21"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632E21" w:rsidRPr="002C455E" w:rsidRDefault="00632E21" w:rsidP="0019334E">
            <w:pPr>
              <w:rPr>
                <w:sz w:val="28"/>
                <w:szCs w:val="28"/>
              </w:rPr>
            </w:pPr>
            <w:r w:rsidRPr="002C455E">
              <w:rPr>
                <w:sz w:val="28"/>
                <w:szCs w:val="28"/>
              </w:rPr>
              <w:t>Счет</w:t>
            </w:r>
          </w:p>
        </w:tc>
        <w:tc>
          <w:tcPr>
            <w:tcW w:w="6946" w:type="dxa"/>
          </w:tcPr>
          <w:p w:rsidR="00632E21" w:rsidRPr="002C455E" w:rsidRDefault="00632E21" w:rsidP="0019334E">
            <w:pPr>
              <w:rPr>
                <w:sz w:val="28"/>
                <w:szCs w:val="28"/>
              </w:rPr>
            </w:pPr>
            <w:r w:rsidRPr="002C455E">
              <w:rPr>
                <w:sz w:val="28"/>
                <w:szCs w:val="28"/>
              </w:rPr>
              <w:t xml:space="preserve">Номер счета заполняется </w:t>
            </w:r>
            <w:r w:rsidR="00277854" w:rsidRPr="002C455E">
              <w:rPr>
                <w:sz w:val="28"/>
                <w:szCs w:val="28"/>
              </w:rPr>
              <w:t>вручную</w:t>
            </w:r>
            <w:r w:rsidRPr="002C455E">
              <w:rPr>
                <w:sz w:val="28"/>
                <w:szCs w:val="28"/>
              </w:rPr>
              <w:t>.</w:t>
            </w:r>
            <w:r w:rsidR="004A3769" w:rsidRPr="002C455E">
              <w:rPr>
                <w:sz w:val="28"/>
                <w:szCs w:val="28"/>
              </w:rPr>
              <w:t xml:space="preserve"> </w:t>
            </w:r>
          </w:p>
        </w:tc>
      </w:tr>
    </w:tbl>
    <w:p w:rsidR="00531B0E" w:rsidRPr="002C455E" w:rsidRDefault="00277854" w:rsidP="0047194D">
      <w:pPr>
        <w:spacing w:before="100" w:beforeAutospacing="1" w:line="360" w:lineRule="auto"/>
        <w:jc w:val="both"/>
        <w:rPr>
          <w:sz w:val="28"/>
          <w:szCs w:val="28"/>
        </w:rPr>
      </w:pPr>
      <w:r w:rsidRPr="002C455E">
        <w:rPr>
          <w:sz w:val="28"/>
          <w:szCs w:val="28"/>
        </w:rPr>
        <w:t xml:space="preserve">В карточке Участника может быть создано множество блоков банковских реквизитов. Для добавления дополнительного блока необходимо использовать ссылку </w:t>
      </w:r>
      <w:r w:rsidRPr="002C455E">
        <w:rPr>
          <w:noProof/>
        </w:rPr>
        <w:drawing>
          <wp:inline distT="0" distB="0" distL="0" distR="0">
            <wp:extent cx="1295400" cy="209550"/>
            <wp:effectExtent l="0" t="0" r="0" b="0"/>
            <wp:docPr id="5002" name="Рисунок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1295400" cy="209550"/>
                    </a:xfrm>
                    <a:prstGeom prst="rect">
                      <a:avLst/>
                    </a:prstGeom>
                  </pic:spPr>
                </pic:pic>
              </a:graphicData>
            </a:graphic>
          </wp:inline>
        </w:drawing>
      </w:r>
      <w:r w:rsidRPr="002C455E">
        <w:rPr>
          <w:sz w:val="28"/>
          <w:szCs w:val="28"/>
        </w:rPr>
        <w:t>, при нажатии на которую в карточку Участника будет добавлен новый блок с атрибутами, указанными в таблице выше.</w:t>
      </w:r>
    </w:p>
    <w:p w:rsidR="004A3769" w:rsidRPr="002C455E" w:rsidRDefault="004A3769" w:rsidP="004A3769">
      <w:pPr>
        <w:spacing w:before="100" w:beforeAutospacing="1" w:after="100" w:afterAutospacing="1" w:line="360" w:lineRule="auto"/>
        <w:ind w:firstLine="709"/>
        <w:jc w:val="both"/>
        <w:rPr>
          <w:sz w:val="28"/>
          <w:szCs w:val="28"/>
        </w:rPr>
      </w:pPr>
      <w:r w:rsidRPr="002C455E">
        <w:rPr>
          <w:sz w:val="28"/>
          <w:szCs w:val="28"/>
        </w:rPr>
        <w:t>Для удаления дополнительного блока банковских реквизитов нажмите на кнопку</w:t>
      </w:r>
      <w:r w:rsidRPr="002C455E">
        <w:rPr>
          <w:noProof/>
        </w:rPr>
        <w:t xml:space="preserve"> </w:t>
      </w:r>
      <w:r w:rsidRPr="002C455E">
        <w:rPr>
          <w:noProof/>
        </w:rPr>
        <w:drawing>
          <wp:inline distT="0" distB="0" distL="0" distR="0">
            <wp:extent cx="257175" cy="238125"/>
            <wp:effectExtent l="19050" t="19050" r="28575" b="2857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57175" cy="238125"/>
                    </a:xfrm>
                    <a:prstGeom prst="rect">
                      <a:avLst/>
                    </a:prstGeom>
                    <a:ln>
                      <a:solidFill>
                        <a:schemeClr val="accent1"/>
                      </a:solidFill>
                    </a:ln>
                  </pic:spPr>
                </pic:pic>
              </a:graphicData>
            </a:graphic>
          </wp:inline>
        </w:drawing>
      </w:r>
      <w:r w:rsidRPr="002C455E">
        <w:rPr>
          <w:noProof/>
        </w:rPr>
        <w:t xml:space="preserve">. </w:t>
      </w:r>
      <w:r w:rsidRPr="002C455E">
        <w:rPr>
          <w:sz w:val="28"/>
          <w:szCs w:val="28"/>
        </w:rPr>
        <w:t xml:space="preserve">Важно! </w:t>
      </w:r>
      <w:r w:rsidR="00F54E22" w:rsidRPr="002C455E">
        <w:rPr>
          <w:sz w:val="28"/>
          <w:szCs w:val="28"/>
        </w:rPr>
        <w:t xml:space="preserve">При удалении номера счета в карточке Участника этот номер счета останется </w:t>
      </w:r>
      <w:r w:rsidRPr="002C455E">
        <w:rPr>
          <w:sz w:val="28"/>
          <w:szCs w:val="28"/>
        </w:rPr>
        <w:t>в карточк</w:t>
      </w:r>
      <w:r w:rsidR="00F54E22" w:rsidRPr="002C455E">
        <w:rPr>
          <w:sz w:val="28"/>
          <w:szCs w:val="28"/>
        </w:rPr>
        <w:t>ах использующих его подразделений и услуг</w:t>
      </w:r>
      <w:r w:rsidRPr="002C455E">
        <w:rPr>
          <w:sz w:val="28"/>
          <w:szCs w:val="28"/>
        </w:rPr>
        <w:t>.</w:t>
      </w:r>
    </w:p>
    <w:p w:rsidR="00531B0E" w:rsidRPr="002C455E" w:rsidRDefault="00531B0E" w:rsidP="00531B0E">
      <w:pPr>
        <w:spacing w:before="100" w:beforeAutospacing="1" w:after="100" w:afterAutospacing="1" w:line="360" w:lineRule="auto"/>
        <w:ind w:left="720"/>
        <w:jc w:val="both"/>
        <w:rPr>
          <w:b/>
          <w:sz w:val="28"/>
          <w:szCs w:val="28"/>
        </w:rPr>
      </w:pPr>
      <w:r w:rsidRPr="002C455E">
        <w:rPr>
          <w:b/>
          <w:sz w:val="28"/>
          <w:szCs w:val="28"/>
        </w:rPr>
        <w:t>5.1.3.1.2 Бюджетная классификация Участника</w:t>
      </w:r>
    </w:p>
    <w:p w:rsidR="00A267A4" w:rsidRPr="002C455E" w:rsidRDefault="00531B0E" w:rsidP="00A979C2">
      <w:pPr>
        <w:spacing w:before="100" w:beforeAutospacing="1" w:after="100" w:afterAutospacing="1" w:line="360" w:lineRule="auto"/>
        <w:jc w:val="both"/>
        <w:rPr>
          <w:b/>
          <w:sz w:val="28"/>
          <w:szCs w:val="28"/>
        </w:rPr>
      </w:pPr>
      <w:r w:rsidRPr="002C455E">
        <w:rPr>
          <w:noProof/>
        </w:rPr>
        <w:lastRenderedPageBreak/>
        <w:drawing>
          <wp:inline distT="0" distB="0" distL="0" distR="0">
            <wp:extent cx="6137910" cy="3220043"/>
            <wp:effectExtent l="0" t="0" r="0" b="0"/>
            <wp:docPr id="4999" name="Рисунок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6137910" cy="3220043"/>
                    </a:xfrm>
                    <a:prstGeom prst="rect">
                      <a:avLst/>
                    </a:prstGeom>
                  </pic:spPr>
                </pic:pic>
              </a:graphicData>
            </a:graphic>
          </wp:inline>
        </w:drawing>
      </w:r>
    </w:p>
    <w:p w:rsidR="0047194D" w:rsidRPr="002C455E" w:rsidRDefault="001C09DF" w:rsidP="0047194D">
      <w:pPr>
        <w:spacing w:before="100" w:beforeAutospacing="1" w:line="360" w:lineRule="auto"/>
        <w:jc w:val="both"/>
        <w:rPr>
          <w:sz w:val="28"/>
          <w:szCs w:val="28"/>
        </w:rPr>
      </w:pPr>
      <w:r>
        <w:rPr>
          <w:sz w:val="28"/>
          <w:szCs w:val="28"/>
        </w:rPr>
        <w:t xml:space="preserve">Рис. </w:t>
      </w:r>
      <w:r w:rsidRPr="00864817">
        <w:rPr>
          <w:sz w:val="28"/>
          <w:szCs w:val="28"/>
        </w:rPr>
        <w:t>46</w:t>
      </w:r>
      <w:r w:rsidR="0047194D" w:rsidRPr="002C455E">
        <w:rPr>
          <w:sz w:val="28"/>
          <w:szCs w:val="28"/>
        </w:rPr>
        <w:t>. Блок «Бюджетная классификация»</w:t>
      </w:r>
    </w:p>
    <w:p w:rsidR="00531B0E" w:rsidRPr="002C455E" w:rsidRDefault="00184E06" w:rsidP="00531B0E">
      <w:pPr>
        <w:spacing w:before="100" w:beforeAutospacing="1" w:line="360" w:lineRule="auto"/>
        <w:ind w:left="720" w:firstLine="698"/>
        <w:jc w:val="both"/>
        <w:rPr>
          <w:sz w:val="28"/>
          <w:szCs w:val="28"/>
        </w:rPr>
      </w:pPr>
      <w:r w:rsidRPr="002C455E">
        <w:rPr>
          <w:sz w:val="28"/>
          <w:szCs w:val="28"/>
        </w:rPr>
        <w:t>Блок</w:t>
      </w:r>
      <w:r w:rsidR="00531B0E" w:rsidRPr="002C455E">
        <w:rPr>
          <w:sz w:val="28"/>
          <w:szCs w:val="28"/>
        </w:rPr>
        <w:t xml:space="preserve"> «Бюджетная классификация» (см. рис. </w:t>
      </w:r>
      <w:r w:rsidR="001C09DF" w:rsidRPr="001C09DF">
        <w:rPr>
          <w:sz w:val="28"/>
          <w:szCs w:val="28"/>
        </w:rPr>
        <w:t>46</w:t>
      </w:r>
      <w:r w:rsidR="00531B0E"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531B0E" w:rsidRPr="002C455E" w:rsidTr="0019334E">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1B0E" w:rsidRPr="002C455E" w:rsidRDefault="00531B0E" w:rsidP="0019334E">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31B0E" w:rsidRPr="002C455E" w:rsidRDefault="00531B0E" w:rsidP="0019334E">
            <w:pPr>
              <w:jc w:val="center"/>
              <w:rPr>
                <w:b/>
                <w:sz w:val="28"/>
                <w:szCs w:val="28"/>
              </w:rPr>
            </w:pPr>
            <w:r w:rsidRPr="002C455E">
              <w:rPr>
                <w:b/>
                <w:sz w:val="28"/>
                <w:szCs w:val="28"/>
              </w:rPr>
              <w:t>Описание атрибута</w:t>
            </w:r>
          </w:p>
        </w:tc>
      </w:tr>
      <w:tr w:rsidR="00531B0E"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31B0E" w:rsidRPr="002C455E" w:rsidRDefault="00531B0E" w:rsidP="0019334E">
            <w:pPr>
              <w:rPr>
                <w:sz w:val="28"/>
                <w:szCs w:val="28"/>
              </w:rPr>
            </w:pPr>
            <w:r w:rsidRPr="002C455E">
              <w:rPr>
                <w:sz w:val="28"/>
                <w:szCs w:val="28"/>
              </w:rPr>
              <w:t>КБК</w:t>
            </w:r>
          </w:p>
        </w:tc>
        <w:tc>
          <w:tcPr>
            <w:tcW w:w="6946" w:type="dxa"/>
          </w:tcPr>
          <w:p w:rsidR="00531B0E" w:rsidRPr="002C455E" w:rsidRDefault="00531B0E" w:rsidP="00632E21">
            <w:pPr>
              <w:rPr>
                <w:sz w:val="28"/>
                <w:szCs w:val="28"/>
              </w:rPr>
            </w:pPr>
            <w:r w:rsidRPr="002C455E">
              <w:rPr>
                <w:sz w:val="28"/>
                <w:szCs w:val="28"/>
              </w:rPr>
              <w:t>Код</w:t>
            </w:r>
            <w:r w:rsidR="00632E21" w:rsidRPr="002C455E">
              <w:rPr>
                <w:sz w:val="28"/>
                <w:szCs w:val="28"/>
              </w:rPr>
              <w:t>ы</w:t>
            </w:r>
            <w:r w:rsidRPr="002C455E">
              <w:rPr>
                <w:sz w:val="28"/>
                <w:szCs w:val="28"/>
              </w:rPr>
              <w:t xml:space="preserve"> бюджетной классификации. </w:t>
            </w:r>
            <w:r w:rsidR="00632E21" w:rsidRPr="002C455E">
              <w:rPr>
                <w:sz w:val="28"/>
                <w:szCs w:val="28"/>
              </w:rPr>
              <w:t xml:space="preserve">Участнику может быть назначено множество КБК с использованием ссылки </w:t>
            </w:r>
            <w:r w:rsidR="00632E21" w:rsidRPr="002C455E">
              <w:rPr>
                <w:noProof/>
              </w:rPr>
              <w:drawing>
                <wp:inline distT="0" distB="0" distL="0" distR="0">
                  <wp:extent cx="885825" cy="209550"/>
                  <wp:effectExtent l="0" t="0" r="9525" b="0"/>
                  <wp:docPr id="5000" name="Рисунок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885825" cy="209550"/>
                          </a:xfrm>
                          <a:prstGeom prst="rect">
                            <a:avLst/>
                          </a:prstGeom>
                        </pic:spPr>
                      </pic:pic>
                    </a:graphicData>
                  </a:graphic>
                </wp:inline>
              </w:drawing>
            </w:r>
            <w:r w:rsidR="00632E21" w:rsidRPr="002C455E">
              <w:rPr>
                <w:sz w:val="28"/>
                <w:szCs w:val="28"/>
              </w:rPr>
              <w:t xml:space="preserve">. </w:t>
            </w:r>
            <w:r w:rsidRPr="002C455E">
              <w:rPr>
                <w:sz w:val="28"/>
                <w:szCs w:val="28"/>
              </w:rPr>
              <w:t xml:space="preserve">Финансовый Администратор </w:t>
            </w:r>
            <w:r w:rsidR="00632E21" w:rsidRPr="002C455E">
              <w:rPr>
                <w:sz w:val="28"/>
                <w:szCs w:val="28"/>
              </w:rPr>
              <w:t xml:space="preserve">также </w:t>
            </w:r>
            <w:r w:rsidRPr="002C455E">
              <w:rPr>
                <w:sz w:val="28"/>
                <w:szCs w:val="28"/>
              </w:rPr>
              <w:t xml:space="preserve">имеет возможность добавить новый КБК. </w:t>
            </w:r>
          </w:p>
          <w:p w:rsidR="00FF5FBD" w:rsidRPr="002C455E" w:rsidRDefault="00FF5FBD" w:rsidP="00FF5FBD">
            <w:pPr>
              <w:rPr>
                <w:sz w:val="28"/>
                <w:szCs w:val="28"/>
              </w:rPr>
            </w:pPr>
            <w:r w:rsidRPr="002C455E">
              <w:rPr>
                <w:sz w:val="28"/>
                <w:szCs w:val="28"/>
              </w:rPr>
              <w:t xml:space="preserve">Для удаления дополнительного КБК нажмите на кнопку </w:t>
            </w:r>
            <w:r w:rsidRPr="002C455E">
              <w:rPr>
                <w:noProof/>
                <w:sz w:val="28"/>
                <w:szCs w:val="28"/>
              </w:rPr>
              <w:drawing>
                <wp:inline distT="0" distB="0" distL="0" distR="0">
                  <wp:extent cx="257175" cy="238125"/>
                  <wp:effectExtent l="19050" t="19050" r="28575" b="2857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257175" cy="238125"/>
                          </a:xfrm>
                          <a:prstGeom prst="rect">
                            <a:avLst/>
                          </a:prstGeom>
                          <a:ln>
                            <a:solidFill>
                              <a:schemeClr val="accent1"/>
                            </a:solidFill>
                          </a:ln>
                        </pic:spPr>
                      </pic:pic>
                    </a:graphicData>
                  </a:graphic>
                </wp:inline>
              </w:drawing>
            </w:r>
            <w:r w:rsidRPr="002C455E">
              <w:rPr>
                <w:sz w:val="28"/>
                <w:szCs w:val="28"/>
              </w:rPr>
              <w:t xml:space="preserve">. </w:t>
            </w:r>
          </w:p>
          <w:p w:rsidR="00CC1883" w:rsidRPr="002C455E" w:rsidRDefault="00FF5FBD" w:rsidP="00CC1883">
            <w:pPr>
              <w:rPr>
                <w:sz w:val="28"/>
                <w:szCs w:val="28"/>
              </w:rPr>
            </w:pPr>
            <w:r w:rsidRPr="002C455E">
              <w:rPr>
                <w:sz w:val="28"/>
                <w:szCs w:val="28"/>
              </w:rPr>
              <w:t>Важно! При удалении КБК из карточки Участника этот КБК останется в карточк</w:t>
            </w:r>
            <w:r w:rsidR="00CC1883" w:rsidRPr="002C455E">
              <w:rPr>
                <w:sz w:val="28"/>
                <w:szCs w:val="28"/>
              </w:rPr>
              <w:t>ах использующих его</w:t>
            </w:r>
            <w:r w:rsidRPr="002C455E">
              <w:rPr>
                <w:sz w:val="28"/>
                <w:szCs w:val="28"/>
              </w:rPr>
              <w:t xml:space="preserve"> подразделени</w:t>
            </w:r>
            <w:r w:rsidR="00CC1883" w:rsidRPr="002C455E">
              <w:rPr>
                <w:sz w:val="28"/>
                <w:szCs w:val="28"/>
              </w:rPr>
              <w:t>й и услуг</w:t>
            </w:r>
            <w:r w:rsidRPr="002C455E">
              <w:rPr>
                <w:sz w:val="28"/>
                <w:szCs w:val="28"/>
              </w:rPr>
              <w:t>.</w:t>
            </w:r>
          </w:p>
        </w:tc>
      </w:tr>
      <w:tr w:rsidR="00531B0E"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31B0E" w:rsidRPr="002C455E" w:rsidRDefault="00531B0E" w:rsidP="0019334E">
            <w:pPr>
              <w:rPr>
                <w:sz w:val="28"/>
                <w:szCs w:val="28"/>
              </w:rPr>
            </w:pPr>
            <w:r w:rsidRPr="002C455E">
              <w:rPr>
                <w:sz w:val="28"/>
                <w:szCs w:val="28"/>
              </w:rPr>
              <w:t>Наименование органа Федерального казначейства</w:t>
            </w:r>
          </w:p>
        </w:tc>
        <w:tc>
          <w:tcPr>
            <w:tcW w:w="6946" w:type="dxa"/>
          </w:tcPr>
          <w:p w:rsidR="00531B0E" w:rsidRPr="002C455E" w:rsidRDefault="00531B0E" w:rsidP="0019334E">
            <w:pPr>
              <w:rPr>
                <w:sz w:val="28"/>
                <w:szCs w:val="28"/>
              </w:rPr>
            </w:pPr>
            <w:r w:rsidRPr="002C455E">
              <w:rPr>
                <w:sz w:val="28"/>
                <w:szCs w:val="28"/>
              </w:rPr>
              <w:t xml:space="preserve">По умолчанию не заполнено. </w:t>
            </w:r>
          </w:p>
          <w:p w:rsidR="00531B0E" w:rsidRPr="002C455E" w:rsidRDefault="00531B0E" w:rsidP="0019334E">
            <w:pPr>
              <w:rPr>
                <w:sz w:val="28"/>
                <w:szCs w:val="28"/>
              </w:rPr>
            </w:pPr>
            <w:r w:rsidRPr="002C455E">
              <w:rPr>
                <w:sz w:val="28"/>
                <w:szCs w:val="28"/>
              </w:rPr>
              <w:t>Атрибут является обязательным для заполнения.</w:t>
            </w:r>
          </w:p>
        </w:tc>
      </w:tr>
      <w:tr w:rsidR="00531B0E"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9639" w:type="dxa"/>
            <w:gridSpan w:val="2"/>
          </w:tcPr>
          <w:p w:rsidR="00531B0E" w:rsidRPr="002C455E" w:rsidRDefault="00531B0E" w:rsidP="0019334E">
            <w:pPr>
              <w:rPr>
                <w:b/>
                <w:sz w:val="28"/>
                <w:szCs w:val="28"/>
              </w:rPr>
            </w:pPr>
            <w:r w:rsidRPr="002C455E">
              <w:rPr>
                <w:b/>
                <w:sz w:val="28"/>
                <w:szCs w:val="28"/>
              </w:rPr>
              <w:t>Блок дополнительной информации (по умолчанию скрыт)</w:t>
            </w:r>
          </w:p>
        </w:tc>
      </w:tr>
      <w:tr w:rsidR="00531B0E"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31B0E" w:rsidRPr="002C455E" w:rsidRDefault="00531B0E" w:rsidP="0019334E">
            <w:pPr>
              <w:rPr>
                <w:sz w:val="28"/>
                <w:szCs w:val="28"/>
              </w:rPr>
            </w:pPr>
            <w:r w:rsidRPr="002C455E">
              <w:rPr>
                <w:sz w:val="28"/>
                <w:szCs w:val="28"/>
              </w:rPr>
              <w:t>Наименование финансового органа</w:t>
            </w:r>
          </w:p>
        </w:tc>
        <w:tc>
          <w:tcPr>
            <w:tcW w:w="6946" w:type="dxa"/>
          </w:tcPr>
          <w:p w:rsidR="00531B0E" w:rsidRPr="002C455E" w:rsidRDefault="00531B0E" w:rsidP="0019334E">
            <w:pPr>
              <w:rPr>
                <w:sz w:val="28"/>
                <w:szCs w:val="28"/>
              </w:rPr>
            </w:pPr>
            <w:r w:rsidRPr="002C455E">
              <w:rPr>
                <w:sz w:val="28"/>
                <w:szCs w:val="28"/>
              </w:rPr>
              <w:t xml:space="preserve">По умолчанию не заполнено. </w:t>
            </w:r>
          </w:p>
          <w:p w:rsidR="00531B0E" w:rsidRPr="002C455E" w:rsidRDefault="00531B0E" w:rsidP="0019334E">
            <w:pPr>
              <w:rPr>
                <w:sz w:val="28"/>
                <w:szCs w:val="28"/>
              </w:rPr>
            </w:pPr>
            <w:r w:rsidRPr="002C455E">
              <w:rPr>
                <w:sz w:val="28"/>
                <w:szCs w:val="28"/>
              </w:rPr>
              <w:t>Атрибут не является обязательным для заполнения.</w:t>
            </w:r>
          </w:p>
        </w:tc>
      </w:tr>
      <w:tr w:rsidR="00531B0E"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31B0E" w:rsidRPr="002C455E" w:rsidRDefault="00531B0E" w:rsidP="0019334E">
            <w:pPr>
              <w:rPr>
                <w:sz w:val="28"/>
                <w:szCs w:val="28"/>
              </w:rPr>
            </w:pPr>
            <w:r w:rsidRPr="002C455E">
              <w:rPr>
                <w:sz w:val="28"/>
                <w:szCs w:val="28"/>
              </w:rPr>
              <w:t>Код ТОФК</w:t>
            </w:r>
          </w:p>
        </w:tc>
        <w:tc>
          <w:tcPr>
            <w:tcW w:w="6946" w:type="dxa"/>
          </w:tcPr>
          <w:p w:rsidR="00531B0E" w:rsidRPr="002C455E" w:rsidRDefault="00531B0E" w:rsidP="0019334E">
            <w:pPr>
              <w:rPr>
                <w:sz w:val="28"/>
                <w:szCs w:val="28"/>
              </w:rPr>
            </w:pPr>
            <w:r w:rsidRPr="002C455E">
              <w:rPr>
                <w:sz w:val="28"/>
                <w:szCs w:val="28"/>
              </w:rPr>
              <w:t xml:space="preserve">По умолчанию не заполнено. </w:t>
            </w:r>
          </w:p>
          <w:p w:rsidR="00531B0E" w:rsidRPr="002C455E" w:rsidRDefault="00531B0E" w:rsidP="0019334E">
            <w:pPr>
              <w:rPr>
                <w:sz w:val="28"/>
                <w:szCs w:val="28"/>
              </w:rPr>
            </w:pPr>
            <w:r w:rsidRPr="002C455E">
              <w:rPr>
                <w:sz w:val="28"/>
                <w:szCs w:val="28"/>
              </w:rPr>
              <w:t>Атрибут не является обязательным для заполнения.</w:t>
            </w:r>
          </w:p>
        </w:tc>
      </w:tr>
      <w:tr w:rsidR="00531B0E"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31B0E" w:rsidRPr="002C455E" w:rsidRDefault="00531B0E" w:rsidP="0019334E">
            <w:pPr>
              <w:rPr>
                <w:sz w:val="28"/>
                <w:szCs w:val="28"/>
              </w:rPr>
            </w:pPr>
            <w:r w:rsidRPr="002C455E">
              <w:rPr>
                <w:sz w:val="28"/>
                <w:szCs w:val="28"/>
              </w:rPr>
              <w:t xml:space="preserve">Номер лицевого </w:t>
            </w:r>
            <w:r w:rsidRPr="002C455E">
              <w:rPr>
                <w:sz w:val="28"/>
                <w:szCs w:val="28"/>
              </w:rPr>
              <w:lastRenderedPageBreak/>
              <w:t>счета получателя или финансового органа в ТОФК</w:t>
            </w:r>
          </w:p>
        </w:tc>
        <w:tc>
          <w:tcPr>
            <w:tcW w:w="6946" w:type="dxa"/>
          </w:tcPr>
          <w:p w:rsidR="00531B0E" w:rsidRPr="002C455E" w:rsidRDefault="00531B0E" w:rsidP="0019334E">
            <w:pPr>
              <w:rPr>
                <w:sz w:val="28"/>
                <w:szCs w:val="28"/>
              </w:rPr>
            </w:pPr>
            <w:r w:rsidRPr="002C455E">
              <w:rPr>
                <w:sz w:val="28"/>
                <w:szCs w:val="28"/>
              </w:rPr>
              <w:lastRenderedPageBreak/>
              <w:t xml:space="preserve">По умолчанию не заполнено. </w:t>
            </w:r>
          </w:p>
          <w:p w:rsidR="00531B0E" w:rsidRPr="002C455E" w:rsidRDefault="00531B0E" w:rsidP="0019334E">
            <w:pPr>
              <w:rPr>
                <w:sz w:val="28"/>
                <w:szCs w:val="28"/>
              </w:rPr>
            </w:pPr>
            <w:r w:rsidRPr="002C455E">
              <w:rPr>
                <w:sz w:val="28"/>
                <w:szCs w:val="28"/>
              </w:rPr>
              <w:lastRenderedPageBreak/>
              <w:t>Атрибут не является обязательным для заполнения.</w:t>
            </w:r>
          </w:p>
        </w:tc>
      </w:tr>
      <w:tr w:rsidR="00531B0E" w:rsidRPr="002C455E" w:rsidTr="00193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31B0E" w:rsidRPr="002C455E" w:rsidRDefault="00531B0E" w:rsidP="0019334E">
            <w:pPr>
              <w:rPr>
                <w:sz w:val="28"/>
                <w:szCs w:val="28"/>
              </w:rPr>
            </w:pPr>
            <w:r w:rsidRPr="002C455E">
              <w:rPr>
                <w:sz w:val="28"/>
                <w:szCs w:val="28"/>
              </w:rPr>
              <w:lastRenderedPageBreak/>
              <w:t>Номер лицевого счета получателя в финансовом органе</w:t>
            </w:r>
          </w:p>
        </w:tc>
        <w:tc>
          <w:tcPr>
            <w:tcW w:w="6946" w:type="dxa"/>
          </w:tcPr>
          <w:p w:rsidR="00531B0E" w:rsidRPr="002C455E" w:rsidRDefault="00531B0E" w:rsidP="0019334E">
            <w:pPr>
              <w:rPr>
                <w:sz w:val="28"/>
                <w:szCs w:val="28"/>
              </w:rPr>
            </w:pPr>
            <w:r w:rsidRPr="002C455E">
              <w:rPr>
                <w:sz w:val="28"/>
                <w:szCs w:val="28"/>
              </w:rPr>
              <w:t xml:space="preserve">По умолчанию не заполнено. </w:t>
            </w:r>
          </w:p>
          <w:p w:rsidR="00531B0E" w:rsidRPr="002C455E" w:rsidRDefault="00531B0E" w:rsidP="0019334E">
            <w:pPr>
              <w:rPr>
                <w:sz w:val="28"/>
                <w:szCs w:val="28"/>
              </w:rPr>
            </w:pPr>
            <w:r w:rsidRPr="002C455E">
              <w:rPr>
                <w:sz w:val="28"/>
                <w:szCs w:val="28"/>
              </w:rPr>
              <w:t>Атрибут не является обязательным для заполнения.</w:t>
            </w:r>
          </w:p>
        </w:tc>
      </w:tr>
    </w:tbl>
    <w:p w:rsidR="00E97CAE" w:rsidRPr="002C455E" w:rsidRDefault="00E97CAE" w:rsidP="00E97CAE">
      <w:pPr>
        <w:spacing w:before="100" w:beforeAutospacing="1" w:after="100" w:afterAutospacing="1" w:line="360" w:lineRule="auto"/>
        <w:jc w:val="both"/>
        <w:rPr>
          <w:b/>
          <w:sz w:val="28"/>
          <w:szCs w:val="28"/>
        </w:rPr>
      </w:pPr>
      <w:r w:rsidRPr="002C455E">
        <w:rPr>
          <w:b/>
          <w:sz w:val="28"/>
          <w:szCs w:val="28"/>
        </w:rPr>
        <w:t>Добавление КБК в карточке подразделения</w:t>
      </w:r>
    </w:p>
    <w:p w:rsidR="00E97CAE" w:rsidRPr="002C455E" w:rsidRDefault="00E97CAE" w:rsidP="00E97CAE">
      <w:pPr>
        <w:spacing w:before="100" w:beforeAutospacing="1" w:after="100" w:afterAutospacing="1" w:line="360" w:lineRule="auto"/>
        <w:ind w:left="960"/>
        <w:jc w:val="both"/>
        <w:rPr>
          <w:sz w:val="28"/>
          <w:szCs w:val="28"/>
        </w:rPr>
      </w:pPr>
      <w:r w:rsidRPr="002C455E">
        <w:rPr>
          <w:sz w:val="28"/>
          <w:szCs w:val="28"/>
        </w:rPr>
        <w:t>Если при выборе нужный КБК отсутствует в списке, Финансовый Администратор имеет возможность добавить новый КБК</w:t>
      </w:r>
      <w:r w:rsidR="001C09DF">
        <w:rPr>
          <w:sz w:val="28"/>
          <w:szCs w:val="28"/>
        </w:rPr>
        <w:t xml:space="preserve"> (см. рис. </w:t>
      </w:r>
      <w:r w:rsidR="001C09DF" w:rsidRPr="001C09DF">
        <w:rPr>
          <w:sz w:val="28"/>
          <w:szCs w:val="28"/>
        </w:rPr>
        <w:t>46</w:t>
      </w:r>
      <w:r w:rsidRPr="002C455E">
        <w:rPr>
          <w:sz w:val="28"/>
          <w:szCs w:val="28"/>
        </w:rPr>
        <w:t>-2).</w:t>
      </w:r>
    </w:p>
    <w:p w:rsidR="00E97CAE" w:rsidRPr="002C455E" w:rsidRDefault="00E97CAE" w:rsidP="00E97CAE">
      <w:pPr>
        <w:spacing w:before="100" w:beforeAutospacing="1" w:after="100" w:afterAutospacing="1" w:line="360" w:lineRule="auto"/>
        <w:ind w:left="960"/>
        <w:jc w:val="both"/>
        <w:rPr>
          <w:sz w:val="28"/>
          <w:szCs w:val="28"/>
        </w:rPr>
      </w:pPr>
      <w:r w:rsidRPr="002C455E">
        <w:rPr>
          <w:sz w:val="28"/>
          <w:szCs w:val="28"/>
        </w:rPr>
        <w:t>Добавление КБК возможно в карточке подразделения типа «Администратор начисления» или «Главный администратор начисления».</w:t>
      </w:r>
    </w:p>
    <w:p w:rsidR="00E97CAE" w:rsidRPr="002C455E" w:rsidRDefault="00C36430" w:rsidP="00E97CAE">
      <w:pPr>
        <w:spacing w:before="100" w:beforeAutospacing="1" w:after="100" w:afterAutospacing="1" w:line="360" w:lineRule="auto"/>
        <w:ind w:left="960"/>
        <w:jc w:val="both"/>
        <w:rPr>
          <w:sz w:val="28"/>
          <w:szCs w:val="28"/>
        </w:rPr>
      </w:pPr>
      <w:r w:rsidRPr="002C455E">
        <w:rPr>
          <w:noProof/>
        </w:rPr>
        <w:drawing>
          <wp:inline distT="0" distB="0" distL="0" distR="0">
            <wp:extent cx="4219575" cy="20383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4219575" cy="2038350"/>
                    </a:xfrm>
                    <a:prstGeom prst="rect">
                      <a:avLst/>
                    </a:prstGeom>
                  </pic:spPr>
                </pic:pic>
              </a:graphicData>
            </a:graphic>
          </wp:inline>
        </w:drawing>
      </w:r>
    </w:p>
    <w:p w:rsidR="00E97CAE" w:rsidRPr="002C455E" w:rsidRDefault="001C09DF" w:rsidP="00E97CAE">
      <w:pPr>
        <w:spacing w:before="100" w:beforeAutospacing="1" w:after="100" w:afterAutospacing="1" w:line="360" w:lineRule="auto"/>
        <w:ind w:left="960"/>
        <w:jc w:val="both"/>
        <w:rPr>
          <w:sz w:val="28"/>
          <w:szCs w:val="28"/>
        </w:rPr>
      </w:pPr>
      <w:r>
        <w:rPr>
          <w:sz w:val="28"/>
          <w:szCs w:val="28"/>
        </w:rPr>
        <w:t xml:space="preserve">Рис. </w:t>
      </w:r>
      <w:r w:rsidRPr="001C09DF">
        <w:rPr>
          <w:sz w:val="28"/>
          <w:szCs w:val="28"/>
        </w:rPr>
        <w:t>46</w:t>
      </w:r>
      <w:r w:rsidR="00E97CAE" w:rsidRPr="002C455E">
        <w:rPr>
          <w:sz w:val="28"/>
          <w:szCs w:val="28"/>
        </w:rPr>
        <w:t>-2 Выбор из списка с возможностью добавления КБК.</w:t>
      </w:r>
    </w:p>
    <w:p w:rsidR="00E97CAE" w:rsidRPr="002C455E" w:rsidRDefault="00E97CAE" w:rsidP="00E97CAE">
      <w:pPr>
        <w:spacing w:before="100" w:beforeAutospacing="1" w:after="100" w:afterAutospacing="1" w:line="360" w:lineRule="auto"/>
        <w:ind w:left="960"/>
        <w:jc w:val="both"/>
        <w:rPr>
          <w:sz w:val="28"/>
          <w:szCs w:val="28"/>
        </w:rPr>
      </w:pPr>
      <w:r w:rsidRPr="002C455E">
        <w:rPr>
          <w:sz w:val="28"/>
          <w:szCs w:val="28"/>
        </w:rPr>
        <w:t xml:space="preserve">Добавление КБК осуществляется нажатием на кнопку </w:t>
      </w:r>
      <w:r w:rsidRPr="002C455E">
        <w:rPr>
          <w:noProof/>
        </w:rPr>
        <w:drawing>
          <wp:inline distT="0" distB="0" distL="0" distR="0">
            <wp:extent cx="2038350" cy="32385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2038350" cy="323850"/>
                    </a:xfrm>
                    <a:prstGeom prst="rect">
                      <a:avLst/>
                    </a:prstGeom>
                  </pic:spPr>
                </pic:pic>
              </a:graphicData>
            </a:graphic>
          </wp:inline>
        </w:drawing>
      </w:r>
      <w:r w:rsidRPr="002C455E">
        <w:rPr>
          <w:sz w:val="28"/>
          <w:szCs w:val="28"/>
        </w:rPr>
        <w:t>. Необходимо заполнить атрибуты КБК и нажать на кнопку</w:t>
      </w:r>
      <w:r w:rsidRPr="002C455E">
        <w:rPr>
          <w:noProof/>
        </w:rPr>
        <w:t xml:space="preserve"> </w:t>
      </w:r>
      <w:r w:rsidRPr="002C455E">
        <w:rPr>
          <w:noProof/>
        </w:rPr>
        <w:drawing>
          <wp:inline distT="0" distB="0" distL="0" distR="0">
            <wp:extent cx="895350" cy="333375"/>
            <wp:effectExtent l="0" t="0" r="0"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895350" cy="333375"/>
                    </a:xfrm>
                    <a:prstGeom prst="rect">
                      <a:avLst/>
                    </a:prstGeom>
                  </pic:spPr>
                </pic:pic>
              </a:graphicData>
            </a:graphic>
          </wp:inline>
        </w:drawing>
      </w:r>
      <w:r w:rsidR="001C09DF">
        <w:rPr>
          <w:sz w:val="28"/>
          <w:szCs w:val="28"/>
        </w:rPr>
        <w:t xml:space="preserve">(см. рис. </w:t>
      </w:r>
      <w:r w:rsidR="001C09DF" w:rsidRPr="001C09DF">
        <w:rPr>
          <w:sz w:val="28"/>
          <w:szCs w:val="28"/>
        </w:rPr>
        <w:t>46</w:t>
      </w:r>
      <w:r w:rsidRPr="002C455E">
        <w:rPr>
          <w:sz w:val="28"/>
          <w:szCs w:val="28"/>
        </w:rPr>
        <w:t>-3).</w:t>
      </w:r>
    </w:p>
    <w:p w:rsidR="00E97CAE" w:rsidRPr="002C455E" w:rsidRDefault="00E97CAE" w:rsidP="00E97CAE">
      <w:pPr>
        <w:spacing w:before="100" w:beforeAutospacing="1" w:after="100" w:afterAutospacing="1" w:line="360" w:lineRule="auto"/>
        <w:jc w:val="both"/>
        <w:rPr>
          <w:sz w:val="28"/>
          <w:szCs w:val="28"/>
        </w:rPr>
      </w:pPr>
      <w:r w:rsidRPr="002C455E">
        <w:rPr>
          <w:sz w:val="28"/>
          <w:szCs w:val="28"/>
        </w:rPr>
        <w:lastRenderedPageBreak/>
        <w:t xml:space="preserve"> </w:t>
      </w:r>
      <w:r w:rsidR="00C36430" w:rsidRPr="002C455E">
        <w:rPr>
          <w:noProof/>
        </w:rPr>
        <w:drawing>
          <wp:inline distT="0" distB="0" distL="0" distR="0">
            <wp:extent cx="6137910" cy="1929619"/>
            <wp:effectExtent l="0" t="0" r="0" b="0"/>
            <wp:docPr id="4974" name="Рисунок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6137910" cy="1929619"/>
                    </a:xfrm>
                    <a:prstGeom prst="rect">
                      <a:avLst/>
                    </a:prstGeom>
                  </pic:spPr>
                </pic:pic>
              </a:graphicData>
            </a:graphic>
          </wp:inline>
        </w:drawing>
      </w:r>
    </w:p>
    <w:p w:rsidR="004D006B" w:rsidRPr="004D006B" w:rsidRDefault="00E97CAE" w:rsidP="004D006B">
      <w:pPr>
        <w:spacing w:before="100" w:beforeAutospacing="1" w:after="100" w:afterAutospacing="1" w:line="360" w:lineRule="auto"/>
        <w:jc w:val="both"/>
        <w:rPr>
          <w:sz w:val="28"/>
          <w:szCs w:val="28"/>
        </w:rPr>
      </w:pPr>
      <w:r w:rsidRPr="002C455E">
        <w:rPr>
          <w:sz w:val="28"/>
          <w:szCs w:val="28"/>
        </w:rPr>
        <w:t xml:space="preserve">Рис. </w:t>
      </w:r>
      <w:r w:rsidR="001C09DF" w:rsidRPr="001C09DF">
        <w:rPr>
          <w:sz w:val="28"/>
          <w:szCs w:val="28"/>
        </w:rPr>
        <w:t>46</w:t>
      </w:r>
      <w:r w:rsidRPr="001C09DF">
        <w:rPr>
          <w:sz w:val="28"/>
          <w:szCs w:val="28"/>
        </w:rPr>
        <w:t>-3</w:t>
      </w:r>
      <w:r w:rsidRPr="002C455E">
        <w:rPr>
          <w:sz w:val="28"/>
          <w:szCs w:val="28"/>
        </w:rPr>
        <w:t xml:space="preserve"> Карточка добавления КБК.</w:t>
      </w:r>
    </w:p>
    <w:p w:rsidR="0055174C" w:rsidRPr="004D006B" w:rsidRDefault="0055174C" w:rsidP="004D006B">
      <w:pPr>
        <w:pStyle w:val="a6"/>
        <w:numPr>
          <w:ilvl w:val="4"/>
          <w:numId w:val="48"/>
        </w:numPr>
        <w:spacing w:before="100" w:beforeAutospacing="1" w:after="100" w:afterAutospacing="1" w:line="360" w:lineRule="auto"/>
        <w:jc w:val="both"/>
        <w:rPr>
          <w:b/>
          <w:sz w:val="28"/>
          <w:szCs w:val="28"/>
        </w:rPr>
      </w:pPr>
      <w:r w:rsidRPr="004D006B">
        <w:rPr>
          <w:b/>
          <w:sz w:val="28"/>
          <w:szCs w:val="28"/>
        </w:rPr>
        <w:t>Блок «Доступ к DSS»</w:t>
      </w:r>
    </w:p>
    <w:p w:rsidR="0055174C" w:rsidRPr="002C455E" w:rsidRDefault="0055174C" w:rsidP="0055174C">
      <w:pPr>
        <w:pStyle w:val="a6"/>
        <w:spacing w:before="100" w:beforeAutospacing="1" w:after="100" w:afterAutospacing="1" w:line="360" w:lineRule="auto"/>
        <w:ind w:left="0"/>
        <w:jc w:val="both"/>
        <w:rPr>
          <w:b/>
          <w:sz w:val="28"/>
          <w:szCs w:val="28"/>
        </w:rPr>
      </w:pPr>
      <w:r w:rsidRPr="002C455E">
        <w:rPr>
          <w:noProof/>
        </w:rPr>
        <w:drawing>
          <wp:inline distT="0" distB="0" distL="0" distR="0">
            <wp:extent cx="6137910" cy="1917582"/>
            <wp:effectExtent l="0" t="0" r="0" b="698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6137910" cy="1917582"/>
                    </a:xfrm>
                    <a:prstGeom prst="rect">
                      <a:avLst/>
                    </a:prstGeom>
                  </pic:spPr>
                </pic:pic>
              </a:graphicData>
            </a:graphic>
          </wp:inline>
        </w:drawing>
      </w:r>
    </w:p>
    <w:p w:rsidR="0055174C" w:rsidRPr="002C455E" w:rsidRDefault="004D006B" w:rsidP="0055174C">
      <w:pPr>
        <w:spacing w:before="100" w:beforeAutospacing="1" w:after="100" w:afterAutospacing="1" w:line="360" w:lineRule="auto"/>
        <w:ind w:firstLine="709"/>
        <w:jc w:val="both"/>
        <w:rPr>
          <w:sz w:val="28"/>
          <w:szCs w:val="28"/>
        </w:rPr>
      </w:pPr>
      <w:r>
        <w:rPr>
          <w:sz w:val="28"/>
          <w:szCs w:val="28"/>
        </w:rPr>
        <w:t xml:space="preserve">Рис. </w:t>
      </w:r>
      <w:r w:rsidRPr="00C3163F">
        <w:rPr>
          <w:sz w:val="28"/>
          <w:szCs w:val="28"/>
        </w:rPr>
        <w:t>46</w:t>
      </w:r>
      <w:r w:rsidR="0055174C" w:rsidRPr="002C455E">
        <w:rPr>
          <w:sz w:val="28"/>
          <w:szCs w:val="28"/>
        </w:rPr>
        <w:t>-</w:t>
      </w:r>
      <w:r w:rsidR="00E97CAE" w:rsidRPr="002C455E">
        <w:rPr>
          <w:sz w:val="28"/>
          <w:szCs w:val="28"/>
        </w:rPr>
        <w:t>4</w:t>
      </w:r>
      <w:r w:rsidR="0055174C" w:rsidRPr="002C455E">
        <w:rPr>
          <w:sz w:val="28"/>
          <w:szCs w:val="28"/>
        </w:rPr>
        <w:t xml:space="preserve">. Блок «Доступ к </w:t>
      </w:r>
      <w:r w:rsidR="0055174C" w:rsidRPr="002C455E">
        <w:rPr>
          <w:sz w:val="28"/>
          <w:szCs w:val="28"/>
          <w:lang w:val="en-US"/>
        </w:rPr>
        <w:t>DSS</w:t>
      </w:r>
      <w:r w:rsidR="0055174C" w:rsidRPr="002C455E">
        <w:rPr>
          <w:sz w:val="28"/>
          <w:szCs w:val="28"/>
        </w:rPr>
        <w:t>»</w:t>
      </w:r>
    </w:p>
    <w:p w:rsidR="0055174C" w:rsidRPr="002C455E" w:rsidRDefault="0055174C" w:rsidP="0055174C">
      <w:pPr>
        <w:spacing w:before="100" w:beforeAutospacing="1" w:line="360" w:lineRule="auto"/>
        <w:ind w:firstLine="709"/>
        <w:jc w:val="both"/>
        <w:rPr>
          <w:sz w:val="28"/>
          <w:szCs w:val="28"/>
        </w:rPr>
      </w:pPr>
      <w:r w:rsidRPr="002C455E">
        <w:rPr>
          <w:sz w:val="28"/>
          <w:szCs w:val="28"/>
        </w:rPr>
        <w:t xml:space="preserve">Блок «Доступ к </w:t>
      </w:r>
      <w:r w:rsidRPr="002C455E">
        <w:rPr>
          <w:sz w:val="28"/>
          <w:szCs w:val="28"/>
          <w:lang w:val="en-US"/>
        </w:rPr>
        <w:t>DSS</w:t>
      </w:r>
      <w:r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55174C" w:rsidRPr="002C455E" w:rsidTr="00E97CAE">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174C" w:rsidRPr="002C455E" w:rsidRDefault="0055174C" w:rsidP="00E97CAE">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174C" w:rsidRPr="002C455E" w:rsidRDefault="0055174C" w:rsidP="00E97CAE">
            <w:pPr>
              <w:jc w:val="center"/>
              <w:rPr>
                <w:b/>
                <w:sz w:val="28"/>
                <w:szCs w:val="28"/>
              </w:rPr>
            </w:pPr>
            <w:r w:rsidRPr="002C455E">
              <w:rPr>
                <w:b/>
                <w:sz w:val="28"/>
                <w:szCs w:val="28"/>
              </w:rPr>
              <w:t>Описание атрибута</w:t>
            </w:r>
          </w:p>
        </w:tc>
      </w:tr>
      <w:tr w:rsidR="0055174C" w:rsidRPr="002C455E" w:rsidTr="00E97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5174C" w:rsidRPr="002C455E" w:rsidRDefault="0055174C" w:rsidP="00E97CAE">
            <w:pPr>
              <w:rPr>
                <w:sz w:val="28"/>
                <w:szCs w:val="28"/>
              </w:rPr>
            </w:pPr>
            <w:r w:rsidRPr="002C455E">
              <w:rPr>
                <w:sz w:val="28"/>
                <w:szCs w:val="28"/>
              </w:rPr>
              <w:t>Логин</w:t>
            </w:r>
          </w:p>
        </w:tc>
        <w:tc>
          <w:tcPr>
            <w:tcW w:w="6946" w:type="dxa"/>
          </w:tcPr>
          <w:p w:rsidR="0055174C" w:rsidRPr="002C455E" w:rsidRDefault="0055174C" w:rsidP="00E97CAE">
            <w:pPr>
              <w:rPr>
                <w:sz w:val="28"/>
                <w:szCs w:val="28"/>
              </w:rPr>
            </w:pPr>
            <w:r w:rsidRPr="002C455E">
              <w:rPr>
                <w:sz w:val="28"/>
                <w:szCs w:val="28"/>
              </w:rPr>
              <w:t xml:space="preserve">Логин доступа к серверу </w:t>
            </w:r>
            <w:proofErr w:type="spellStart"/>
            <w:r w:rsidRPr="002C455E">
              <w:rPr>
                <w:sz w:val="28"/>
                <w:szCs w:val="28"/>
              </w:rPr>
              <w:t>КриптоПРО</w:t>
            </w:r>
            <w:proofErr w:type="spellEnd"/>
            <w:r w:rsidRPr="002C455E">
              <w:rPr>
                <w:sz w:val="28"/>
                <w:szCs w:val="28"/>
              </w:rPr>
              <w:t xml:space="preserve"> </w:t>
            </w:r>
            <w:r w:rsidRPr="002C455E">
              <w:rPr>
                <w:sz w:val="28"/>
                <w:szCs w:val="28"/>
                <w:lang w:val="en-US"/>
              </w:rPr>
              <w:t>DSS</w:t>
            </w:r>
            <w:r w:rsidRPr="002C455E">
              <w:rPr>
                <w:sz w:val="28"/>
                <w:szCs w:val="28"/>
              </w:rPr>
              <w:t>. Атрибут является обязательным для заполнения.</w:t>
            </w:r>
          </w:p>
        </w:tc>
      </w:tr>
      <w:tr w:rsidR="0055174C" w:rsidRPr="002C455E" w:rsidTr="00E97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5174C" w:rsidRPr="002C455E" w:rsidRDefault="0055174C" w:rsidP="00E97CAE">
            <w:pPr>
              <w:rPr>
                <w:sz w:val="28"/>
                <w:szCs w:val="28"/>
              </w:rPr>
            </w:pPr>
            <w:r w:rsidRPr="002C455E">
              <w:rPr>
                <w:sz w:val="28"/>
                <w:szCs w:val="28"/>
              </w:rPr>
              <w:t>Пароль</w:t>
            </w:r>
          </w:p>
        </w:tc>
        <w:tc>
          <w:tcPr>
            <w:tcW w:w="6946" w:type="dxa"/>
          </w:tcPr>
          <w:p w:rsidR="0055174C" w:rsidRPr="002C455E" w:rsidRDefault="0055174C" w:rsidP="00E97CAE">
            <w:pPr>
              <w:rPr>
                <w:sz w:val="28"/>
                <w:szCs w:val="28"/>
              </w:rPr>
            </w:pPr>
            <w:r w:rsidRPr="002C455E">
              <w:rPr>
                <w:sz w:val="28"/>
                <w:szCs w:val="28"/>
              </w:rPr>
              <w:t xml:space="preserve">Пароль доступа к серверу </w:t>
            </w:r>
            <w:proofErr w:type="spellStart"/>
            <w:r w:rsidRPr="002C455E">
              <w:rPr>
                <w:sz w:val="28"/>
                <w:szCs w:val="28"/>
              </w:rPr>
              <w:t>КриптоПРО</w:t>
            </w:r>
            <w:proofErr w:type="spellEnd"/>
            <w:r w:rsidRPr="002C455E">
              <w:rPr>
                <w:sz w:val="28"/>
                <w:szCs w:val="28"/>
              </w:rPr>
              <w:t xml:space="preserve"> </w:t>
            </w:r>
            <w:r w:rsidRPr="002C455E">
              <w:rPr>
                <w:sz w:val="28"/>
                <w:szCs w:val="28"/>
                <w:lang w:val="en-US"/>
              </w:rPr>
              <w:t>DSS</w:t>
            </w:r>
            <w:r w:rsidRPr="002C455E">
              <w:rPr>
                <w:sz w:val="28"/>
                <w:szCs w:val="28"/>
              </w:rPr>
              <w:t>. Атрибут является обязательным для заполнения.</w:t>
            </w:r>
          </w:p>
        </w:tc>
      </w:tr>
      <w:tr w:rsidR="0055174C" w:rsidRPr="002C455E" w:rsidTr="00E97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5174C" w:rsidRPr="002C455E" w:rsidRDefault="0055174C" w:rsidP="00E97CAE">
            <w:pPr>
              <w:rPr>
                <w:sz w:val="28"/>
                <w:szCs w:val="28"/>
              </w:rPr>
            </w:pPr>
            <w:proofErr w:type="spellStart"/>
            <w:r w:rsidRPr="002C455E">
              <w:rPr>
                <w:sz w:val="28"/>
                <w:szCs w:val="28"/>
              </w:rPr>
              <w:t>Пин-код</w:t>
            </w:r>
            <w:proofErr w:type="spellEnd"/>
          </w:p>
        </w:tc>
        <w:tc>
          <w:tcPr>
            <w:tcW w:w="6946" w:type="dxa"/>
          </w:tcPr>
          <w:p w:rsidR="0055174C" w:rsidRPr="002C455E" w:rsidRDefault="0055174C" w:rsidP="00E97CAE">
            <w:pPr>
              <w:rPr>
                <w:sz w:val="28"/>
                <w:szCs w:val="28"/>
              </w:rPr>
            </w:pPr>
            <w:proofErr w:type="spellStart"/>
            <w:r w:rsidRPr="002C455E">
              <w:rPr>
                <w:sz w:val="28"/>
                <w:szCs w:val="28"/>
              </w:rPr>
              <w:t>Пин-код</w:t>
            </w:r>
            <w:proofErr w:type="spellEnd"/>
            <w:r w:rsidRPr="002C455E">
              <w:rPr>
                <w:sz w:val="28"/>
                <w:szCs w:val="28"/>
              </w:rPr>
              <w:t xml:space="preserve"> контейнера закрытого ключа ЭП-ОВ. Атрибут является обязательным для заполнения.</w:t>
            </w:r>
          </w:p>
        </w:tc>
      </w:tr>
      <w:tr w:rsidR="0055174C" w:rsidRPr="002C455E" w:rsidTr="00E97C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5174C" w:rsidRPr="002C455E" w:rsidRDefault="0055174C" w:rsidP="00E97CAE">
            <w:pPr>
              <w:rPr>
                <w:sz w:val="28"/>
                <w:szCs w:val="28"/>
              </w:rPr>
            </w:pPr>
            <w:r w:rsidRPr="002C455E">
              <w:rPr>
                <w:sz w:val="28"/>
                <w:szCs w:val="28"/>
              </w:rPr>
              <w:t>ИД ЭП-ОВ</w:t>
            </w:r>
          </w:p>
        </w:tc>
        <w:tc>
          <w:tcPr>
            <w:tcW w:w="6946" w:type="dxa"/>
          </w:tcPr>
          <w:p w:rsidR="0055174C" w:rsidRPr="002C455E" w:rsidRDefault="0055174C" w:rsidP="00E97CAE">
            <w:pPr>
              <w:spacing w:line="276" w:lineRule="auto"/>
              <w:rPr>
                <w:sz w:val="28"/>
                <w:szCs w:val="28"/>
              </w:rPr>
            </w:pPr>
            <w:r w:rsidRPr="002C455E">
              <w:rPr>
                <w:sz w:val="28"/>
                <w:szCs w:val="28"/>
              </w:rPr>
              <w:t>Сертификат электронной подписи Участника. Атрибут является обязательным для заполнения.</w:t>
            </w:r>
          </w:p>
        </w:tc>
      </w:tr>
    </w:tbl>
    <w:p w:rsidR="0055174C" w:rsidRPr="002C455E" w:rsidRDefault="0055174C" w:rsidP="0055174C">
      <w:pPr>
        <w:spacing w:before="100" w:beforeAutospacing="1" w:line="360" w:lineRule="auto"/>
        <w:jc w:val="both"/>
        <w:rPr>
          <w:sz w:val="28"/>
          <w:szCs w:val="28"/>
        </w:rPr>
      </w:pPr>
      <w:r w:rsidRPr="002C455E">
        <w:rPr>
          <w:sz w:val="28"/>
          <w:szCs w:val="28"/>
        </w:rPr>
        <w:lastRenderedPageBreak/>
        <w:t xml:space="preserve">Финансовый Администратор имеет возможность проверить правильность указанных атрибутов с помощью кнопки </w:t>
      </w:r>
      <w:r w:rsidRPr="002C455E">
        <w:rPr>
          <w:noProof/>
        </w:rPr>
        <w:drawing>
          <wp:inline distT="0" distB="0" distL="0" distR="0">
            <wp:extent cx="2246400" cy="363600"/>
            <wp:effectExtent l="19050" t="0" r="150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2246400" cy="363600"/>
                    </a:xfrm>
                    <a:prstGeom prst="rect">
                      <a:avLst/>
                    </a:prstGeom>
                  </pic:spPr>
                </pic:pic>
              </a:graphicData>
            </a:graphic>
          </wp:inline>
        </w:drawing>
      </w:r>
      <w:r w:rsidRPr="002C455E">
        <w:rPr>
          <w:sz w:val="28"/>
          <w:szCs w:val="28"/>
        </w:rPr>
        <w:t xml:space="preserve">. Если проверка подключения к </w:t>
      </w:r>
      <w:r w:rsidRPr="002C455E">
        <w:rPr>
          <w:sz w:val="28"/>
          <w:szCs w:val="28"/>
          <w:lang w:val="en-US"/>
        </w:rPr>
        <w:t>DSS</w:t>
      </w:r>
      <w:r w:rsidRPr="002C455E">
        <w:rPr>
          <w:sz w:val="28"/>
          <w:szCs w:val="28"/>
        </w:rPr>
        <w:t xml:space="preserve"> закончится неуспешно, Финансовый Администратор получит соответствующее сообщение.</w:t>
      </w:r>
    </w:p>
    <w:p w:rsidR="00A979C2" w:rsidRPr="002C455E" w:rsidRDefault="002C6403" w:rsidP="00A979C2">
      <w:pPr>
        <w:spacing w:before="100" w:beforeAutospacing="1" w:after="100" w:afterAutospacing="1" w:line="360" w:lineRule="auto"/>
        <w:jc w:val="both"/>
        <w:rPr>
          <w:b/>
          <w:sz w:val="28"/>
          <w:szCs w:val="28"/>
        </w:rPr>
      </w:pPr>
      <w:r w:rsidRPr="002C455E">
        <w:rPr>
          <w:b/>
          <w:sz w:val="28"/>
          <w:szCs w:val="28"/>
        </w:rPr>
        <w:t>5.1.3</w:t>
      </w:r>
      <w:r w:rsidR="00A979C2" w:rsidRPr="002C455E">
        <w:rPr>
          <w:b/>
          <w:sz w:val="28"/>
          <w:szCs w:val="28"/>
        </w:rPr>
        <w:t xml:space="preserve">.2 Редактирование карточки </w:t>
      </w:r>
      <w:r w:rsidRPr="002C455E">
        <w:rPr>
          <w:b/>
          <w:sz w:val="28"/>
          <w:szCs w:val="28"/>
        </w:rPr>
        <w:t>подразделения Участника</w:t>
      </w:r>
      <w:r w:rsidR="00A979C2" w:rsidRPr="002C455E">
        <w:rPr>
          <w:b/>
          <w:sz w:val="28"/>
          <w:szCs w:val="28"/>
        </w:rPr>
        <w:t xml:space="preserve"> </w:t>
      </w:r>
    </w:p>
    <w:p w:rsidR="00A979C2" w:rsidRPr="002C455E" w:rsidRDefault="0041576A" w:rsidP="00F849DA">
      <w:pPr>
        <w:spacing w:before="100" w:beforeAutospacing="1" w:after="100" w:afterAutospacing="1" w:line="360" w:lineRule="auto"/>
        <w:ind w:firstLine="720"/>
        <w:jc w:val="both"/>
        <w:rPr>
          <w:sz w:val="28"/>
          <w:szCs w:val="28"/>
        </w:rPr>
      </w:pPr>
      <w:r w:rsidRPr="002C455E">
        <w:rPr>
          <w:sz w:val="28"/>
          <w:szCs w:val="28"/>
        </w:rPr>
        <w:t>Карточка редактирования подразделения Участника идентична соответствующей карточке в режиме создания (см. п.5.1.1)</w:t>
      </w:r>
    </w:p>
    <w:p w:rsidR="00385C97" w:rsidRPr="00C3163F" w:rsidRDefault="00385C97">
      <w:pPr>
        <w:rPr>
          <w:b/>
          <w:bCs/>
          <w:iCs/>
          <w:sz w:val="28"/>
          <w:szCs w:val="28"/>
        </w:rPr>
      </w:pPr>
    </w:p>
    <w:p w:rsidR="007143F1" w:rsidRPr="002C455E" w:rsidRDefault="001A2C29" w:rsidP="007143F1">
      <w:pPr>
        <w:pStyle w:val="Heading2Documentum"/>
        <w:rPr>
          <w:rFonts w:cs="Times New Roman"/>
        </w:rPr>
      </w:pPr>
      <w:r w:rsidRPr="002C455E">
        <w:rPr>
          <w:rFonts w:cs="Times New Roman"/>
        </w:rPr>
        <w:fldChar w:fldCharType="begin"/>
      </w:r>
      <w:r w:rsidR="007143F1" w:rsidRPr="002C455E">
        <w:rPr>
          <w:rFonts w:cs="Times New Roman"/>
        </w:rPr>
        <w:instrText xml:space="preserve"> AUTONUMLGL  </w:instrText>
      </w:r>
      <w:bookmarkStart w:id="73" w:name="_Toc487016352"/>
      <w:r w:rsidRPr="002C455E">
        <w:rPr>
          <w:rFonts w:cs="Times New Roman"/>
        </w:rPr>
        <w:fldChar w:fldCharType="end"/>
      </w:r>
      <w:r w:rsidR="007143F1" w:rsidRPr="002C455E">
        <w:rPr>
          <w:rFonts w:cs="Times New Roman"/>
        </w:rPr>
        <w:tab/>
        <w:t>Карточка сотрудника</w:t>
      </w:r>
      <w:bookmarkEnd w:id="73"/>
    </w:p>
    <w:p w:rsidR="007143F1" w:rsidRPr="002C455E" w:rsidRDefault="007143F1" w:rsidP="007143F1">
      <w:pPr>
        <w:pStyle w:val="Heading2Documentum"/>
        <w:rPr>
          <w:rFonts w:cs="Times New Roman"/>
        </w:rPr>
      </w:pPr>
    </w:p>
    <w:p w:rsidR="0019334E" w:rsidRPr="002C455E" w:rsidRDefault="0019334E" w:rsidP="0019334E">
      <w:pPr>
        <w:spacing w:before="100" w:beforeAutospacing="1" w:after="100" w:afterAutospacing="1" w:line="360" w:lineRule="auto"/>
        <w:ind w:firstLine="720"/>
        <w:jc w:val="both"/>
        <w:rPr>
          <w:sz w:val="28"/>
          <w:szCs w:val="28"/>
        </w:rPr>
      </w:pPr>
      <w:r w:rsidRPr="002C455E">
        <w:rPr>
          <w:sz w:val="28"/>
          <w:szCs w:val="28"/>
        </w:rPr>
        <w:t>Карточка сотрудника может быть открыта в одном из двух режимов:</w:t>
      </w:r>
    </w:p>
    <w:p w:rsidR="0019334E" w:rsidRPr="002C455E" w:rsidRDefault="0019334E" w:rsidP="0019334E">
      <w:pPr>
        <w:pStyle w:val="a6"/>
        <w:numPr>
          <w:ilvl w:val="0"/>
          <w:numId w:val="27"/>
        </w:numPr>
        <w:spacing w:before="100" w:beforeAutospacing="1" w:after="100" w:afterAutospacing="1" w:line="360" w:lineRule="auto"/>
        <w:jc w:val="both"/>
        <w:rPr>
          <w:sz w:val="28"/>
          <w:szCs w:val="28"/>
        </w:rPr>
      </w:pPr>
      <w:r w:rsidRPr="002C455E">
        <w:rPr>
          <w:sz w:val="28"/>
          <w:szCs w:val="28"/>
        </w:rPr>
        <w:t>Режим создания/редактирования;</w:t>
      </w:r>
    </w:p>
    <w:p w:rsidR="0019334E" w:rsidRPr="002C455E" w:rsidRDefault="0019334E" w:rsidP="0019334E">
      <w:pPr>
        <w:pStyle w:val="a6"/>
        <w:numPr>
          <w:ilvl w:val="0"/>
          <w:numId w:val="27"/>
        </w:numPr>
        <w:spacing w:before="100" w:beforeAutospacing="1" w:after="100" w:afterAutospacing="1" w:line="360" w:lineRule="auto"/>
        <w:jc w:val="both"/>
        <w:rPr>
          <w:sz w:val="28"/>
          <w:szCs w:val="28"/>
        </w:rPr>
      </w:pPr>
      <w:r w:rsidRPr="002C455E">
        <w:rPr>
          <w:sz w:val="28"/>
          <w:szCs w:val="28"/>
        </w:rPr>
        <w:t>Режим просмотра.</w:t>
      </w:r>
    </w:p>
    <w:p w:rsidR="00385C97" w:rsidRPr="002C455E" w:rsidRDefault="00385C97" w:rsidP="00385C97">
      <w:pPr>
        <w:pStyle w:val="Heading3Documentum"/>
      </w:pPr>
    </w:p>
    <w:p w:rsidR="00385C97" w:rsidRPr="002C455E" w:rsidRDefault="001A2C29" w:rsidP="00385C97">
      <w:pPr>
        <w:pStyle w:val="Heading3Documentum"/>
      </w:pPr>
      <w:r w:rsidRPr="002C455E">
        <w:fldChar w:fldCharType="begin"/>
      </w:r>
      <w:r w:rsidR="00385C97" w:rsidRPr="002C455E">
        <w:instrText xml:space="preserve"> AUTONUMLGL  </w:instrText>
      </w:r>
      <w:bookmarkStart w:id="74" w:name="_Toc487016353"/>
      <w:r w:rsidRPr="002C455E">
        <w:fldChar w:fldCharType="end"/>
      </w:r>
      <w:r w:rsidR="00385C97" w:rsidRPr="002C455E">
        <w:tab/>
        <w:t>Создание карточки сотрудника</w:t>
      </w:r>
      <w:bookmarkEnd w:id="74"/>
    </w:p>
    <w:p w:rsidR="00385C97" w:rsidRPr="002C455E" w:rsidRDefault="00385C97" w:rsidP="007143F1"/>
    <w:p w:rsidR="00413CAF" w:rsidRPr="002C455E" w:rsidRDefault="00385C97" w:rsidP="00385C97">
      <w:pPr>
        <w:spacing w:before="100" w:beforeAutospacing="1" w:after="100" w:afterAutospacing="1" w:line="360" w:lineRule="auto"/>
        <w:ind w:firstLine="720"/>
        <w:jc w:val="both"/>
        <w:rPr>
          <w:sz w:val="28"/>
          <w:szCs w:val="28"/>
        </w:rPr>
      </w:pPr>
      <w:r w:rsidRPr="002C455E">
        <w:rPr>
          <w:sz w:val="28"/>
          <w:szCs w:val="28"/>
        </w:rPr>
        <w:t xml:space="preserve">Создание карточки сотрудника </w:t>
      </w:r>
      <w:r w:rsidR="00413CAF" w:rsidRPr="002C455E">
        <w:rPr>
          <w:sz w:val="28"/>
          <w:szCs w:val="28"/>
        </w:rPr>
        <w:t>может быть инициировано следующими способами:</w:t>
      </w:r>
    </w:p>
    <w:p w:rsidR="00385C97" w:rsidRPr="002C455E" w:rsidRDefault="00385C97" w:rsidP="006A38F5">
      <w:pPr>
        <w:pStyle w:val="a6"/>
        <w:numPr>
          <w:ilvl w:val="0"/>
          <w:numId w:val="36"/>
        </w:numPr>
        <w:spacing w:before="100" w:beforeAutospacing="1" w:after="100" w:afterAutospacing="1" w:line="360" w:lineRule="auto"/>
        <w:jc w:val="both"/>
        <w:rPr>
          <w:sz w:val="28"/>
          <w:szCs w:val="28"/>
        </w:rPr>
      </w:pPr>
      <w:r w:rsidRPr="002C455E">
        <w:rPr>
          <w:sz w:val="28"/>
          <w:szCs w:val="28"/>
        </w:rPr>
        <w:t>нажатием кнопки</w:t>
      </w:r>
      <w:r w:rsidR="00483352" w:rsidRPr="002C455E">
        <w:rPr>
          <w:noProof/>
        </w:rPr>
        <w:drawing>
          <wp:inline distT="0" distB="0" distL="0" distR="0">
            <wp:extent cx="1743075" cy="352425"/>
            <wp:effectExtent l="0" t="0" r="9525" b="9525"/>
            <wp:docPr id="5113" name="Рисунок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1743075" cy="352425"/>
                    </a:xfrm>
                    <a:prstGeom prst="rect">
                      <a:avLst/>
                    </a:prstGeom>
                  </pic:spPr>
                </pic:pic>
              </a:graphicData>
            </a:graphic>
          </wp:inline>
        </w:drawing>
      </w:r>
      <w:r w:rsidR="006A38F5" w:rsidRPr="002C455E">
        <w:rPr>
          <w:sz w:val="28"/>
          <w:szCs w:val="28"/>
        </w:rPr>
        <w:t xml:space="preserve"> </w:t>
      </w:r>
      <w:r w:rsidRPr="002C455E">
        <w:rPr>
          <w:sz w:val="28"/>
          <w:szCs w:val="28"/>
        </w:rPr>
        <w:t>в журнале сотрудников (см. п. 4.1.2)</w:t>
      </w:r>
      <w:r w:rsidR="006A38F5" w:rsidRPr="002C455E">
        <w:rPr>
          <w:sz w:val="28"/>
          <w:szCs w:val="28"/>
        </w:rPr>
        <w:t>;</w:t>
      </w:r>
    </w:p>
    <w:p w:rsidR="00413CAF" w:rsidRPr="002C455E" w:rsidRDefault="00413CAF" w:rsidP="006A38F5">
      <w:pPr>
        <w:pStyle w:val="a6"/>
        <w:numPr>
          <w:ilvl w:val="0"/>
          <w:numId w:val="36"/>
        </w:numPr>
        <w:spacing w:before="100" w:beforeAutospacing="1" w:after="100" w:afterAutospacing="1" w:line="360" w:lineRule="auto"/>
        <w:jc w:val="both"/>
        <w:rPr>
          <w:sz w:val="28"/>
          <w:szCs w:val="28"/>
        </w:rPr>
      </w:pPr>
      <w:r w:rsidRPr="002C455E">
        <w:rPr>
          <w:sz w:val="28"/>
          <w:szCs w:val="28"/>
        </w:rPr>
        <w:t>нажатием кнопк</w:t>
      </w:r>
      <w:r w:rsidR="006A38F5" w:rsidRPr="002C455E">
        <w:rPr>
          <w:sz w:val="28"/>
          <w:szCs w:val="28"/>
        </w:rPr>
        <w:t>и</w:t>
      </w:r>
      <w:r w:rsidR="00483352" w:rsidRPr="002C455E">
        <w:rPr>
          <w:noProof/>
        </w:rPr>
        <w:drawing>
          <wp:inline distT="0" distB="0" distL="0" distR="0">
            <wp:extent cx="2114550" cy="361950"/>
            <wp:effectExtent l="0" t="0" r="0" b="0"/>
            <wp:docPr id="5114" name="Рисунок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114550" cy="361950"/>
                    </a:xfrm>
                    <a:prstGeom prst="rect">
                      <a:avLst/>
                    </a:prstGeom>
                  </pic:spPr>
                </pic:pic>
              </a:graphicData>
            </a:graphic>
          </wp:inline>
        </w:drawing>
      </w:r>
      <w:r w:rsidR="006A38F5" w:rsidRPr="002C455E">
        <w:rPr>
          <w:sz w:val="28"/>
          <w:szCs w:val="28"/>
        </w:rPr>
        <w:t xml:space="preserve"> в карточке подразделения</w:t>
      </w:r>
      <w:r w:rsidRPr="002C455E">
        <w:rPr>
          <w:sz w:val="28"/>
          <w:szCs w:val="28"/>
        </w:rPr>
        <w:t xml:space="preserve">, </w:t>
      </w:r>
      <w:r w:rsidR="006A38F5" w:rsidRPr="002C455E">
        <w:rPr>
          <w:sz w:val="28"/>
          <w:szCs w:val="28"/>
        </w:rPr>
        <w:t>в которое добавляется сотрудник (см. п. 5.1.1.8).</w:t>
      </w:r>
    </w:p>
    <w:p w:rsidR="00385C97" w:rsidRPr="002C455E" w:rsidRDefault="00385C97" w:rsidP="00385C97">
      <w:pPr>
        <w:pStyle w:val="a6"/>
        <w:numPr>
          <w:ilvl w:val="3"/>
          <w:numId w:val="35"/>
        </w:numPr>
        <w:spacing w:before="100" w:beforeAutospacing="1" w:after="100" w:afterAutospacing="1" w:line="360" w:lineRule="auto"/>
        <w:jc w:val="both"/>
        <w:rPr>
          <w:b/>
          <w:sz w:val="28"/>
          <w:szCs w:val="28"/>
        </w:rPr>
      </w:pPr>
      <w:r w:rsidRPr="002C455E">
        <w:rPr>
          <w:b/>
          <w:sz w:val="28"/>
          <w:szCs w:val="28"/>
        </w:rPr>
        <w:t>Основные элементы управления карточки сотрудника</w:t>
      </w:r>
    </w:p>
    <w:p w:rsidR="00385C97" w:rsidRPr="002C455E" w:rsidRDefault="00385C97" w:rsidP="00385C97">
      <w:pPr>
        <w:spacing w:before="100" w:beforeAutospacing="1" w:after="100" w:afterAutospacing="1" w:line="360" w:lineRule="auto"/>
        <w:ind w:firstLine="720"/>
        <w:jc w:val="both"/>
        <w:rPr>
          <w:sz w:val="28"/>
          <w:szCs w:val="28"/>
        </w:rPr>
      </w:pPr>
      <w:r w:rsidRPr="002C455E">
        <w:rPr>
          <w:sz w:val="28"/>
          <w:szCs w:val="28"/>
        </w:rPr>
        <w:lastRenderedPageBreak/>
        <w:t>Основными элементами управления карточки сотрудника являются:</w:t>
      </w:r>
    </w:p>
    <w:p w:rsidR="00385C97" w:rsidRPr="002C455E" w:rsidRDefault="00385C97" w:rsidP="00385C97">
      <w:pPr>
        <w:pStyle w:val="a6"/>
        <w:numPr>
          <w:ilvl w:val="0"/>
          <w:numId w:val="28"/>
        </w:numPr>
        <w:spacing w:before="100" w:beforeAutospacing="1" w:after="100" w:afterAutospacing="1" w:line="360" w:lineRule="auto"/>
        <w:jc w:val="both"/>
        <w:rPr>
          <w:sz w:val="28"/>
          <w:szCs w:val="28"/>
        </w:rPr>
      </w:pPr>
      <w:r w:rsidRPr="002C455E">
        <w:rPr>
          <w:sz w:val="28"/>
          <w:szCs w:val="28"/>
        </w:rPr>
        <w:t>«</w:t>
      </w:r>
      <w:r w:rsidRPr="002C455E">
        <w:rPr>
          <w:b/>
          <w:sz w:val="28"/>
          <w:szCs w:val="28"/>
        </w:rPr>
        <w:t>Отменить</w:t>
      </w:r>
      <w:r w:rsidRPr="002C455E">
        <w:rPr>
          <w:sz w:val="28"/>
          <w:szCs w:val="28"/>
        </w:rPr>
        <w:t xml:space="preserve">». </w:t>
      </w:r>
      <w:r w:rsidRPr="002C455E">
        <w:rPr>
          <w:noProof/>
        </w:rPr>
        <w:drawing>
          <wp:inline distT="0" distB="0" distL="0" distR="0">
            <wp:extent cx="895350" cy="333375"/>
            <wp:effectExtent l="0" t="0" r="0" b="9525"/>
            <wp:docPr id="5006" name="Рисунок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895350" cy="333375"/>
                    </a:xfrm>
                    <a:prstGeom prst="rect">
                      <a:avLst/>
                    </a:prstGeom>
                  </pic:spPr>
                </pic:pic>
              </a:graphicData>
            </a:graphic>
          </wp:inline>
        </w:drawing>
      </w:r>
      <w:r w:rsidRPr="002C455E">
        <w:rPr>
          <w:sz w:val="28"/>
          <w:szCs w:val="28"/>
        </w:rPr>
        <w:t xml:space="preserve"> Кнопка предназначена для отмены создания карточки или для выхода без сохранения последних изменений.</w:t>
      </w:r>
    </w:p>
    <w:p w:rsidR="00385C97" w:rsidRPr="002C455E" w:rsidRDefault="00385C97" w:rsidP="00385C97">
      <w:pPr>
        <w:pStyle w:val="a6"/>
        <w:numPr>
          <w:ilvl w:val="0"/>
          <w:numId w:val="28"/>
        </w:numPr>
        <w:spacing w:before="100" w:beforeAutospacing="1" w:after="100" w:afterAutospacing="1" w:line="360" w:lineRule="auto"/>
        <w:jc w:val="both"/>
        <w:rPr>
          <w:sz w:val="28"/>
          <w:szCs w:val="28"/>
        </w:rPr>
      </w:pPr>
      <w:r w:rsidRPr="002C455E">
        <w:rPr>
          <w:sz w:val="28"/>
          <w:szCs w:val="28"/>
        </w:rPr>
        <w:t>«</w:t>
      </w:r>
      <w:r w:rsidRPr="002C455E">
        <w:rPr>
          <w:b/>
          <w:sz w:val="28"/>
          <w:szCs w:val="28"/>
        </w:rPr>
        <w:t>Сохранить</w:t>
      </w:r>
      <w:r w:rsidRPr="002C455E">
        <w:rPr>
          <w:sz w:val="28"/>
          <w:szCs w:val="28"/>
        </w:rPr>
        <w:t xml:space="preserve">». </w:t>
      </w:r>
      <w:r w:rsidRPr="002C455E">
        <w:rPr>
          <w:noProof/>
        </w:rPr>
        <w:drawing>
          <wp:inline distT="0" distB="0" distL="0" distR="0">
            <wp:extent cx="895350" cy="333375"/>
            <wp:effectExtent l="0" t="0" r="0" b="9525"/>
            <wp:docPr id="5007" name="Рисунок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895350" cy="333375"/>
                    </a:xfrm>
                    <a:prstGeom prst="rect">
                      <a:avLst/>
                    </a:prstGeom>
                  </pic:spPr>
                </pic:pic>
              </a:graphicData>
            </a:graphic>
          </wp:inline>
        </w:drawing>
      </w:r>
      <w:r w:rsidRPr="002C455E">
        <w:rPr>
          <w:sz w:val="28"/>
          <w:szCs w:val="28"/>
        </w:rPr>
        <w:t xml:space="preserve"> Кнопка предназначена для сохранения изменений вновь созданной или измененной карточки.</w:t>
      </w:r>
    </w:p>
    <w:p w:rsidR="006A38F5" w:rsidRPr="00C3163F" w:rsidRDefault="006A38F5"/>
    <w:p w:rsidR="00487E4B" w:rsidRPr="002C455E" w:rsidRDefault="00487E4B" w:rsidP="00487E4B">
      <w:pPr>
        <w:pStyle w:val="a6"/>
        <w:numPr>
          <w:ilvl w:val="3"/>
          <w:numId w:val="35"/>
        </w:numPr>
        <w:spacing w:before="100" w:beforeAutospacing="1" w:after="100" w:afterAutospacing="1" w:line="360" w:lineRule="auto"/>
        <w:jc w:val="both"/>
        <w:rPr>
          <w:b/>
          <w:sz w:val="28"/>
          <w:szCs w:val="28"/>
        </w:rPr>
      </w:pPr>
      <w:r w:rsidRPr="002C455E">
        <w:rPr>
          <w:b/>
          <w:sz w:val="28"/>
          <w:szCs w:val="28"/>
        </w:rPr>
        <w:t>Атрибуты карточки сотрудника</w:t>
      </w:r>
    </w:p>
    <w:p w:rsidR="00F30D41" w:rsidRPr="002C455E" w:rsidRDefault="00487E4B" w:rsidP="00487E4B">
      <w:pPr>
        <w:spacing w:before="100" w:beforeAutospacing="1" w:line="360" w:lineRule="auto"/>
        <w:ind w:firstLine="709"/>
        <w:jc w:val="both"/>
        <w:rPr>
          <w:sz w:val="28"/>
          <w:szCs w:val="28"/>
        </w:rPr>
      </w:pPr>
      <w:r w:rsidRPr="002C455E">
        <w:rPr>
          <w:sz w:val="28"/>
          <w:szCs w:val="28"/>
        </w:rPr>
        <w:t>Финансовый Администратор вносит в карточку сведения о должности и подразделении сотрудника, контактную информацию, данные аутентификации и назначает сотруднику одну или несколько ролей.</w:t>
      </w:r>
    </w:p>
    <w:p w:rsidR="00487E4B" w:rsidRPr="002C455E" w:rsidRDefault="0011730B" w:rsidP="007143F1">
      <w:r w:rsidRPr="002C455E">
        <w:rPr>
          <w:noProof/>
        </w:rPr>
        <w:drawing>
          <wp:inline distT="0" distB="0" distL="0" distR="0">
            <wp:extent cx="6137910" cy="38544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6137910" cy="3854450"/>
                    </a:xfrm>
                    <a:prstGeom prst="rect">
                      <a:avLst/>
                    </a:prstGeom>
                  </pic:spPr>
                </pic:pic>
              </a:graphicData>
            </a:graphic>
          </wp:inline>
        </w:drawing>
      </w:r>
    </w:p>
    <w:p w:rsidR="00487E4B" w:rsidRPr="002C455E" w:rsidRDefault="00487E4B" w:rsidP="007143F1">
      <w:r w:rsidRPr="002C455E">
        <w:rPr>
          <w:noProof/>
        </w:rPr>
        <w:lastRenderedPageBreak/>
        <w:drawing>
          <wp:inline distT="0" distB="0" distL="0" distR="0">
            <wp:extent cx="6137910" cy="3510183"/>
            <wp:effectExtent l="0" t="0" r="0" b="0"/>
            <wp:docPr id="5011" name="Рисунок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6137910" cy="3510183"/>
                    </a:xfrm>
                    <a:prstGeom prst="rect">
                      <a:avLst/>
                    </a:prstGeom>
                  </pic:spPr>
                </pic:pic>
              </a:graphicData>
            </a:graphic>
          </wp:inline>
        </w:drawing>
      </w:r>
    </w:p>
    <w:p w:rsidR="00487E4B" w:rsidRPr="002C455E" w:rsidRDefault="004D006B" w:rsidP="00487E4B">
      <w:pPr>
        <w:spacing w:before="100" w:beforeAutospacing="1" w:after="100" w:afterAutospacing="1" w:line="360" w:lineRule="auto"/>
        <w:ind w:firstLine="709"/>
        <w:jc w:val="both"/>
        <w:rPr>
          <w:sz w:val="28"/>
          <w:szCs w:val="28"/>
        </w:rPr>
      </w:pPr>
      <w:r>
        <w:rPr>
          <w:sz w:val="28"/>
          <w:szCs w:val="28"/>
        </w:rPr>
        <w:t xml:space="preserve">Рис. </w:t>
      </w:r>
      <w:r w:rsidRPr="00864817">
        <w:rPr>
          <w:sz w:val="28"/>
          <w:szCs w:val="28"/>
        </w:rPr>
        <w:t>47</w:t>
      </w:r>
      <w:r w:rsidR="00487E4B" w:rsidRPr="002C455E">
        <w:rPr>
          <w:sz w:val="28"/>
          <w:szCs w:val="28"/>
        </w:rPr>
        <w:t>. Карточка сотрудника</w:t>
      </w:r>
    </w:p>
    <w:p w:rsidR="00487E4B" w:rsidRPr="002C455E" w:rsidRDefault="00487E4B" w:rsidP="00487E4B">
      <w:pPr>
        <w:spacing w:before="100" w:beforeAutospacing="1" w:line="360" w:lineRule="auto"/>
        <w:ind w:left="720" w:firstLine="698"/>
        <w:jc w:val="both"/>
        <w:rPr>
          <w:sz w:val="28"/>
          <w:szCs w:val="28"/>
        </w:rPr>
      </w:pPr>
      <w:r w:rsidRPr="002C455E">
        <w:rPr>
          <w:sz w:val="28"/>
          <w:szCs w:val="28"/>
        </w:rPr>
        <w:t>Карточка сотруд</w:t>
      </w:r>
      <w:r w:rsidR="004D006B">
        <w:rPr>
          <w:sz w:val="28"/>
          <w:szCs w:val="28"/>
        </w:rPr>
        <w:t xml:space="preserve">ника (см. рис. </w:t>
      </w:r>
      <w:r w:rsidR="004D006B" w:rsidRPr="004D006B">
        <w:rPr>
          <w:sz w:val="28"/>
          <w:szCs w:val="28"/>
        </w:rPr>
        <w:t>47</w:t>
      </w:r>
      <w:r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487E4B" w:rsidRPr="002C455E" w:rsidTr="00325ADC">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E4B" w:rsidRPr="002C455E" w:rsidRDefault="00487E4B" w:rsidP="00325ADC">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E4B" w:rsidRPr="002C455E" w:rsidRDefault="00487E4B" w:rsidP="00325ADC">
            <w:pPr>
              <w:jc w:val="center"/>
              <w:rPr>
                <w:b/>
                <w:sz w:val="28"/>
                <w:szCs w:val="28"/>
              </w:rPr>
            </w:pPr>
            <w:r w:rsidRPr="002C455E">
              <w:rPr>
                <w:b/>
                <w:sz w:val="28"/>
                <w:szCs w:val="28"/>
              </w:rPr>
              <w:t>Описание атрибута</w:t>
            </w:r>
          </w:p>
        </w:tc>
      </w:tr>
      <w:tr w:rsidR="0011730B" w:rsidRPr="002C455E" w:rsidTr="00EB7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EB76C8">
            <w:pPr>
              <w:rPr>
                <w:sz w:val="28"/>
                <w:szCs w:val="28"/>
              </w:rPr>
            </w:pPr>
            <w:r w:rsidRPr="002C455E">
              <w:rPr>
                <w:sz w:val="28"/>
                <w:szCs w:val="28"/>
              </w:rPr>
              <w:t>Основание для подключения</w:t>
            </w:r>
          </w:p>
        </w:tc>
        <w:tc>
          <w:tcPr>
            <w:tcW w:w="6946" w:type="dxa"/>
          </w:tcPr>
          <w:p w:rsidR="0011730B" w:rsidRPr="002C455E" w:rsidRDefault="0011730B" w:rsidP="0011730B">
            <w:pPr>
              <w:rPr>
                <w:sz w:val="28"/>
                <w:szCs w:val="28"/>
              </w:rPr>
            </w:pPr>
            <w:r w:rsidRPr="002C455E">
              <w:rPr>
                <w:sz w:val="28"/>
                <w:szCs w:val="28"/>
              </w:rPr>
              <w:t>Информация о документе, на основании которого сотруднику были назначены полномочия в Системе.</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EB76C8">
            <w:pPr>
              <w:rPr>
                <w:sz w:val="28"/>
                <w:szCs w:val="28"/>
              </w:rPr>
            </w:pPr>
            <w:r w:rsidRPr="002C455E">
              <w:rPr>
                <w:sz w:val="28"/>
                <w:szCs w:val="28"/>
              </w:rPr>
              <w:t>Фамилия</w:t>
            </w:r>
          </w:p>
        </w:tc>
        <w:tc>
          <w:tcPr>
            <w:tcW w:w="6946" w:type="dxa"/>
          </w:tcPr>
          <w:p w:rsidR="0011730B" w:rsidRPr="002C455E" w:rsidRDefault="0011730B" w:rsidP="00EB76C8">
            <w:pPr>
              <w:rPr>
                <w:sz w:val="28"/>
                <w:szCs w:val="28"/>
              </w:rPr>
            </w:pPr>
            <w:r w:rsidRPr="002C455E">
              <w:rPr>
                <w:sz w:val="28"/>
                <w:szCs w:val="28"/>
              </w:rPr>
              <w:t>Фамилия сотрудника. Атрибут является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Имя</w:t>
            </w:r>
          </w:p>
        </w:tc>
        <w:tc>
          <w:tcPr>
            <w:tcW w:w="6946" w:type="dxa"/>
          </w:tcPr>
          <w:p w:rsidR="0011730B" w:rsidRPr="002C455E" w:rsidRDefault="0011730B" w:rsidP="00325ADC">
            <w:pPr>
              <w:rPr>
                <w:sz w:val="28"/>
                <w:szCs w:val="28"/>
              </w:rPr>
            </w:pPr>
            <w:r w:rsidRPr="002C455E">
              <w:rPr>
                <w:sz w:val="28"/>
                <w:szCs w:val="28"/>
              </w:rPr>
              <w:t>Имя сотрудника. Атрибут является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Отчество</w:t>
            </w:r>
          </w:p>
        </w:tc>
        <w:tc>
          <w:tcPr>
            <w:tcW w:w="6946" w:type="dxa"/>
          </w:tcPr>
          <w:p w:rsidR="0011730B" w:rsidRPr="002C455E" w:rsidRDefault="0011730B" w:rsidP="00325ADC">
            <w:pPr>
              <w:rPr>
                <w:sz w:val="28"/>
                <w:szCs w:val="28"/>
              </w:rPr>
            </w:pPr>
            <w:r w:rsidRPr="002C455E">
              <w:rPr>
                <w:sz w:val="28"/>
                <w:szCs w:val="28"/>
              </w:rPr>
              <w:t>Отчество сотрудника. Атрибут является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Должность</w:t>
            </w:r>
          </w:p>
        </w:tc>
        <w:tc>
          <w:tcPr>
            <w:tcW w:w="6946" w:type="dxa"/>
          </w:tcPr>
          <w:p w:rsidR="0011730B" w:rsidRPr="002C455E" w:rsidRDefault="0011730B" w:rsidP="00325ADC">
            <w:pPr>
              <w:rPr>
                <w:sz w:val="28"/>
                <w:szCs w:val="28"/>
              </w:rPr>
            </w:pPr>
            <w:r w:rsidRPr="002C455E">
              <w:rPr>
                <w:sz w:val="28"/>
                <w:szCs w:val="28"/>
              </w:rPr>
              <w:t>Должность сотрудника. Атрибут не является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Подразделение</w:t>
            </w:r>
          </w:p>
        </w:tc>
        <w:tc>
          <w:tcPr>
            <w:tcW w:w="6946" w:type="dxa"/>
          </w:tcPr>
          <w:p w:rsidR="0011730B" w:rsidRPr="002C455E" w:rsidRDefault="0011730B" w:rsidP="009800E0">
            <w:pPr>
              <w:rPr>
                <w:sz w:val="28"/>
                <w:szCs w:val="28"/>
              </w:rPr>
            </w:pPr>
            <w:r w:rsidRPr="002C455E">
              <w:rPr>
                <w:sz w:val="28"/>
                <w:szCs w:val="28"/>
              </w:rPr>
              <w:t xml:space="preserve">Подразделение, в котором числится сотрудник. Значение выбирается из справочника. Атрибут не является обязательным для заполнения. Если создание карточки сотрудника инициировано из карточки подразделения (см. п. 5.1.1.8), то по умолчанию используется наименование соответствующего подразделения. </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9639" w:type="dxa"/>
            <w:gridSpan w:val="2"/>
          </w:tcPr>
          <w:p w:rsidR="0011730B" w:rsidRPr="002C455E" w:rsidRDefault="0011730B" w:rsidP="00D05678">
            <w:pPr>
              <w:spacing w:before="100" w:beforeAutospacing="1"/>
              <w:jc w:val="both"/>
              <w:rPr>
                <w:sz w:val="28"/>
                <w:szCs w:val="28"/>
              </w:rPr>
            </w:pPr>
            <w:r w:rsidRPr="002C455E">
              <w:rPr>
                <w:b/>
                <w:sz w:val="28"/>
                <w:szCs w:val="28"/>
              </w:rPr>
              <w:t>Блок контактной информации</w:t>
            </w:r>
            <w:r w:rsidRPr="002C455E">
              <w:rPr>
                <w:sz w:val="28"/>
                <w:szCs w:val="28"/>
              </w:rPr>
              <w:t>. При необходимости указания дополнительного контакта нажмите на ссылку</w:t>
            </w:r>
            <w:r w:rsidRPr="002C455E">
              <w:rPr>
                <w:noProof/>
              </w:rPr>
              <w:t xml:space="preserve"> </w:t>
            </w:r>
            <w:r w:rsidRPr="002C455E">
              <w:rPr>
                <w:noProof/>
                <w:sz w:val="28"/>
                <w:szCs w:val="28"/>
              </w:rPr>
              <w:drawing>
                <wp:inline distT="0" distB="0" distL="0" distR="0">
                  <wp:extent cx="1104900" cy="209550"/>
                  <wp:effectExtent l="0" t="0" r="0" b="0"/>
                  <wp:docPr id="5019" name="Рисунок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1104900" cy="209550"/>
                          </a:xfrm>
                          <a:prstGeom prst="rect">
                            <a:avLst/>
                          </a:prstGeom>
                        </pic:spPr>
                      </pic:pic>
                    </a:graphicData>
                  </a:graphic>
                </wp:inline>
              </w:drawing>
            </w:r>
            <w:r w:rsidRPr="002C455E">
              <w:rPr>
                <w:sz w:val="28"/>
                <w:szCs w:val="28"/>
              </w:rPr>
              <w:t xml:space="preserve">, после чего на </w:t>
            </w:r>
            <w:r w:rsidRPr="002C455E">
              <w:rPr>
                <w:sz w:val="28"/>
                <w:szCs w:val="28"/>
              </w:rPr>
              <w:lastRenderedPageBreak/>
              <w:t>форме отобразится еще один блок, содержащий указанные ниже атрибуты.</w:t>
            </w:r>
          </w:p>
          <w:p w:rsidR="0011730B" w:rsidRPr="002C455E" w:rsidRDefault="0011730B" w:rsidP="00D05678">
            <w:pPr>
              <w:spacing w:after="100" w:afterAutospacing="1"/>
              <w:jc w:val="both"/>
              <w:rPr>
                <w:noProof/>
              </w:rPr>
            </w:pPr>
            <w:r w:rsidRPr="002C455E">
              <w:rPr>
                <w:sz w:val="28"/>
                <w:szCs w:val="28"/>
              </w:rPr>
              <w:t xml:space="preserve">Для удаления дополнительного блока контактной информации нажмите на кнопку </w:t>
            </w:r>
            <w:r w:rsidRPr="002C455E">
              <w:rPr>
                <w:noProof/>
              </w:rPr>
              <w:drawing>
                <wp:inline distT="0" distB="0" distL="0" distR="0">
                  <wp:extent cx="180975" cy="167569"/>
                  <wp:effectExtent l="19050" t="19050" r="9525" b="23495"/>
                  <wp:docPr id="5020" name="Рисунок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180975" cy="167569"/>
                          </a:xfrm>
                          <a:prstGeom prst="rect">
                            <a:avLst/>
                          </a:prstGeom>
                          <a:ln>
                            <a:solidFill>
                              <a:schemeClr val="accent1"/>
                            </a:solidFill>
                          </a:ln>
                        </pic:spPr>
                      </pic:pic>
                    </a:graphicData>
                  </a:graphic>
                </wp:inline>
              </w:drawing>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lastRenderedPageBreak/>
              <w:t>Тип контакта</w:t>
            </w:r>
          </w:p>
        </w:tc>
        <w:tc>
          <w:tcPr>
            <w:tcW w:w="6946" w:type="dxa"/>
          </w:tcPr>
          <w:p w:rsidR="0011730B" w:rsidRPr="002C455E" w:rsidRDefault="0011730B" w:rsidP="00325ADC">
            <w:pPr>
              <w:rPr>
                <w:sz w:val="28"/>
                <w:szCs w:val="28"/>
              </w:rPr>
            </w:pPr>
            <w:r w:rsidRPr="002C455E">
              <w:rPr>
                <w:sz w:val="28"/>
                <w:szCs w:val="28"/>
              </w:rPr>
              <w:t>Тип контакта выбирается из списка (например, рабочий телефон, мобильный телефон, электронная почта и пр.).</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Контакт</w:t>
            </w:r>
          </w:p>
        </w:tc>
        <w:tc>
          <w:tcPr>
            <w:tcW w:w="6946" w:type="dxa"/>
          </w:tcPr>
          <w:p w:rsidR="0011730B" w:rsidRPr="002C455E" w:rsidRDefault="0011730B" w:rsidP="00325ADC">
            <w:pPr>
              <w:rPr>
                <w:sz w:val="28"/>
                <w:szCs w:val="28"/>
              </w:rPr>
            </w:pPr>
            <w:r w:rsidRPr="002C455E">
              <w:rPr>
                <w:sz w:val="28"/>
                <w:szCs w:val="28"/>
              </w:rPr>
              <w:t>По умолчанию не заполнено. Атрибут является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Комментарий</w:t>
            </w:r>
          </w:p>
        </w:tc>
        <w:tc>
          <w:tcPr>
            <w:tcW w:w="6946" w:type="dxa"/>
          </w:tcPr>
          <w:p w:rsidR="0011730B" w:rsidRPr="002C455E" w:rsidRDefault="0011730B" w:rsidP="00325ADC">
            <w:pPr>
              <w:rPr>
                <w:sz w:val="28"/>
                <w:szCs w:val="28"/>
              </w:rPr>
            </w:pPr>
            <w:r w:rsidRPr="002C455E">
              <w:rPr>
                <w:sz w:val="28"/>
                <w:szCs w:val="28"/>
              </w:rPr>
              <w:t>По умолчанию не заполнено. Атрибут не является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9639" w:type="dxa"/>
            <w:gridSpan w:val="2"/>
          </w:tcPr>
          <w:p w:rsidR="0011730B" w:rsidRPr="002C455E" w:rsidRDefault="0011730B" w:rsidP="00325ADC">
            <w:pPr>
              <w:rPr>
                <w:b/>
                <w:sz w:val="28"/>
                <w:szCs w:val="28"/>
              </w:rPr>
            </w:pPr>
            <w:r w:rsidRPr="002C455E">
              <w:rPr>
                <w:b/>
                <w:sz w:val="28"/>
                <w:szCs w:val="28"/>
              </w:rPr>
              <w:t>Блок данных аутентификации</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Логин</w:t>
            </w:r>
          </w:p>
        </w:tc>
        <w:tc>
          <w:tcPr>
            <w:tcW w:w="6946" w:type="dxa"/>
          </w:tcPr>
          <w:p w:rsidR="0011730B" w:rsidRPr="002C455E" w:rsidRDefault="0011730B" w:rsidP="006460B3">
            <w:pPr>
              <w:rPr>
                <w:sz w:val="28"/>
                <w:szCs w:val="28"/>
              </w:rPr>
            </w:pPr>
            <w:r w:rsidRPr="002C455E">
              <w:rPr>
                <w:sz w:val="28"/>
                <w:szCs w:val="28"/>
              </w:rPr>
              <w:t>Имя пользователя для входа в систему. Атрибут  является уникальным и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Пароль</w:t>
            </w:r>
          </w:p>
        </w:tc>
        <w:tc>
          <w:tcPr>
            <w:tcW w:w="6946" w:type="dxa"/>
          </w:tcPr>
          <w:p w:rsidR="0011730B" w:rsidRPr="002C455E" w:rsidRDefault="0011730B" w:rsidP="006460B3">
            <w:pPr>
              <w:rPr>
                <w:sz w:val="28"/>
                <w:szCs w:val="28"/>
              </w:rPr>
            </w:pPr>
            <w:r w:rsidRPr="002C455E">
              <w:rPr>
                <w:sz w:val="28"/>
                <w:szCs w:val="28"/>
              </w:rPr>
              <w:t>Пароль пользователя для входа в систему. Атрибут  является уникальным и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ИД электронной подписи</w:t>
            </w:r>
          </w:p>
        </w:tc>
        <w:tc>
          <w:tcPr>
            <w:tcW w:w="6946" w:type="dxa"/>
          </w:tcPr>
          <w:p w:rsidR="0011730B" w:rsidRPr="002C455E" w:rsidRDefault="0011730B" w:rsidP="00D05678">
            <w:pPr>
              <w:rPr>
                <w:sz w:val="28"/>
                <w:szCs w:val="28"/>
              </w:rPr>
            </w:pPr>
            <w:r w:rsidRPr="002C455E">
              <w:rPr>
                <w:sz w:val="28"/>
                <w:szCs w:val="28"/>
              </w:rPr>
              <w:t xml:space="preserve">Признак, позволяющий идентифицировать сотрудника, необходим для входа в систему с использованием электронной подписи. </w:t>
            </w:r>
            <w:r w:rsidR="00C10F9A" w:rsidRPr="002C455E">
              <w:rPr>
                <w:sz w:val="28"/>
                <w:szCs w:val="28"/>
              </w:rPr>
              <w:t xml:space="preserve">В качестве идентификатора используется СНИЛС. </w:t>
            </w:r>
            <w:r w:rsidRPr="002C455E">
              <w:rPr>
                <w:sz w:val="28"/>
                <w:szCs w:val="28"/>
              </w:rPr>
              <w:t>Атрибут не является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ИД ЕСИА</w:t>
            </w:r>
          </w:p>
        </w:tc>
        <w:tc>
          <w:tcPr>
            <w:tcW w:w="6946" w:type="dxa"/>
          </w:tcPr>
          <w:p w:rsidR="0011730B" w:rsidRPr="002C455E" w:rsidRDefault="0011730B" w:rsidP="00D05678">
            <w:pPr>
              <w:rPr>
                <w:sz w:val="28"/>
                <w:szCs w:val="28"/>
              </w:rPr>
            </w:pPr>
            <w:r w:rsidRPr="002C455E">
              <w:rPr>
                <w:sz w:val="28"/>
                <w:szCs w:val="28"/>
              </w:rPr>
              <w:t xml:space="preserve">Признак, позволяющий идентифицировать сотрудника в ЕСИА, необходим для входа в систему с использованием ЕСИА. </w:t>
            </w:r>
            <w:r w:rsidR="00C10F9A" w:rsidRPr="002C455E">
              <w:rPr>
                <w:sz w:val="28"/>
                <w:szCs w:val="28"/>
              </w:rPr>
              <w:t xml:space="preserve">В качестве идентификатора используется СНИЛС. </w:t>
            </w:r>
            <w:r w:rsidRPr="002C455E">
              <w:rPr>
                <w:sz w:val="28"/>
                <w:szCs w:val="28"/>
              </w:rPr>
              <w:t>Атрибут не является обязательным для заполнения.</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Учетная запись заблокирована</w:t>
            </w:r>
          </w:p>
        </w:tc>
        <w:tc>
          <w:tcPr>
            <w:tcW w:w="6946" w:type="dxa"/>
          </w:tcPr>
          <w:p w:rsidR="0011730B" w:rsidRPr="002C455E" w:rsidRDefault="0011730B" w:rsidP="00325ADC">
            <w:pPr>
              <w:rPr>
                <w:sz w:val="28"/>
                <w:szCs w:val="28"/>
              </w:rPr>
            </w:pPr>
            <w:r w:rsidRPr="002C455E">
              <w:rPr>
                <w:sz w:val="28"/>
                <w:szCs w:val="28"/>
              </w:rPr>
              <w:t>Признак, позволяющий заблокировать учетную запись пользователя для воспрепятствования входа в систему.</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9639" w:type="dxa"/>
            <w:gridSpan w:val="2"/>
          </w:tcPr>
          <w:p w:rsidR="0011730B" w:rsidRPr="002C455E" w:rsidRDefault="0011730B" w:rsidP="00C611F3">
            <w:pPr>
              <w:spacing w:before="100" w:beforeAutospacing="1"/>
              <w:jc w:val="both"/>
              <w:rPr>
                <w:b/>
                <w:sz w:val="28"/>
                <w:szCs w:val="28"/>
              </w:rPr>
            </w:pPr>
            <w:r w:rsidRPr="002C455E">
              <w:rPr>
                <w:b/>
                <w:sz w:val="28"/>
                <w:szCs w:val="28"/>
              </w:rPr>
              <w:t xml:space="preserve">Блок ролей в подразделении. </w:t>
            </w:r>
            <w:r w:rsidRPr="002C455E">
              <w:rPr>
                <w:sz w:val="28"/>
                <w:szCs w:val="28"/>
              </w:rPr>
              <w:t>При необходимости указания дополнительной роли в том же или другом подразделении нажмите на ссылку</w:t>
            </w:r>
            <w:r w:rsidRPr="002C455E">
              <w:rPr>
                <w:noProof/>
              </w:rPr>
              <w:t xml:space="preserve"> </w:t>
            </w:r>
            <w:r w:rsidRPr="002C455E">
              <w:rPr>
                <w:noProof/>
              </w:rPr>
              <w:drawing>
                <wp:inline distT="0" distB="0" distL="0" distR="0">
                  <wp:extent cx="609600" cy="200025"/>
                  <wp:effectExtent l="0" t="0" r="0" b="9525"/>
                  <wp:docPr id="5024" name="Рисунок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609600" cy="200025"/>
                          </a:xfrm>
                          <a:prstGeom prst="rect">
                            <a:avLst/>
                          </a:prstGeom>
                        </pic:spPr>
                      </pic:pic>
                    </a:graphicData>
                  </a:graphic>
                </wp:inline>
              </w:drawing>
            </w:r>
            <w:r w:rsidRPr="002C455E">
              <w:rPr>
                <w:sz w:val="28"/>
                <w:szCs w:val="28"/>
              </w:rPr>
              <w:t xml:space="preserve">, после чего на форме отобразится еще один блок, содержащий указанные ниже атрибуты. Для удаления дополнительного ролей нажмите на кнопку </w:t>
            </w:r>
            <w:r w:rsidRPr="002C455E">
              <w:rPr>
                <w:noProof/>
              </w:rPr>
              <w:drawing>
                <wp:inline distT="0" distB="0" distL="0" distR="0">
                  <wp:extent cx="180975" cy="167569"/>
                  <wp:effectExtent l="19050" t="19050" r="9525" b="23495"/>
                  <wp:docPr id="5023" name="Рисунок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180975" cy="167569"/>
                          </a:xfrm>
                          <a:prstGeom prst="rect">
                            <a:avLst/>
                          </a:prstGeom>
                          <a:ln>
                            <a:solidFill>
                              <a:schemeClr val="accent1"/>
                            </a:solidFill>
                          </a:ln>
                        </pic:spPr>
                      </pic:pic>
                    </a:graphicData>
                  </a:graphic>
                </wp:inline>
              </w:drawing>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Роль</w:t>
            </w:r>
          </w:p>
        </w:tc>
        <w:tc>
          <w:tcPr>
            <w:tcW w:w="6946" w:type="dxa"/>
          </w:tcPr>
          <w:p w:rsidR="0011730B" w:rsidRPr="002C455E" w:rsidRDefault="0011730B" w:rsidP="00C611F3">
            <w:pPr>
              <w:rPr>
                <w:sz w:val="28"/>
                <w:szCs w:val="28"/>
              </w:rPr>
            </w:pPr>
            <w:r w:rsidRPr="002C455E">
              <w:rPr>
                <w:sz w:val="28"/>
                <w:szCs w:val="28"/>
              </w:rPr>
              <w:t>Выбор роли (Оператор или Финансовый Оператор) из списка.</w:t>
            </w:r>
          </w:p>
        </w:tc>
      </w:tr>
      <w:tr w:rsidR="0011730B" w:rsidRPr="002C455E" w:rsidTr="00325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1730B" w:rsidRPr="002C455E" w:rsidRDefault="0011730B" w:rsidP="00325ADC">
            <w:pPr>
              <w:rPr>
                <w:sz w:val="28"/>
                <w:szCs w:val="28"/>
              </w:rPr>
            </w:pPr>
            <w:r w:rsidRPr="002C455E">
              <w:rPr>
                <w:sz w:val="28"/>
                <w:szCs w:val="28"/>
              </w:rPr>
              <w:t>Подразделение</w:t>
            </w:r>
          </w:p>
        </w:tc>
        <w:tc>
          <w:tcPr>
            <w:tcW w:w="6946" w:type="dxa"/>
          </w:tcPr>
          <w:p w:rsidR="0011730B" w:rsidRPr="002C455E" w:rsidRDefault="0011730B" w:rsidP="00C611F3">
            <w:pPr>
              <w:rPr>
                <w:sz w:val="28"/>
                <w:szCs w:val="28"/>
              </w:rPr>
            </w:pPr>
            <w:r w:rsidRPr="002C455E">
              <w:rPr>
                <w:sz w:val="28"/>
                <w:szCs w:val="28"/>
              </w:rPr>
              <w:t>Подразделение, в котором сотрудник обладает указанной ролью. Значение выбирается из справочника.</w:t>
            </w:r>
          </w:p>
        </w:tc>
      </w:tr>
    </w:tbl>
    <w:p w:rsidR="00F30D41" w:rsidRPr="002C455E" w:rsidRDefault="00F30D41" w:rsidP="007143F1"/>
    <w:p w:rsidR="004E643A" w:rsidRPr="002C455E" w:rsidRDefault="004E643A" w:rsidP="007143F1"/>
    <w:p w:rsidR="004E643A" w:rsidRPr="002C455E" w:rsidRDefault="004E643A" w:rsidP="007143F1"/>
    <w:p w:rsidR="00753E75" w:rsidRPr="002C455E" w:rsidRDefault="001A2C29" w:rsidP="00753E75">
      <w:pPr>
        <w:pStyle w:val="Heading3Documentum"/>
      </w:pPr>
      <w:r w:rsidRPr="002C455E">
        <w:lastRenderedPageBreak/>
        <w:fldChar w:fldCharType="begin"/>
      </w:r>
      <w:r w:rsidR="00753E75" w:rsidRPr="002C455E">
        <w:instrText xml:space="preserve"> AUTONUMLGL  </w:instrText>
      </w:r>
      <w:bookmarkStart w:id="75" w:name="_Toc487016354"/>
      <w:r w:rsidRPr="002C455E">
        <w:fldChar w:fldCharType="end"/>
      </w:r>
      <w:r w:rsidR="00753E75" w:rsidRPr="002C455E">
        <w:tab/>
        <w:t>Карточка сотрудника в режиме просмотра</w:t>
      </w:r>
      <w:bookmarkEnd w:id="75"/>
    </w:p>
    <w:p w:rsidR="00753E75" w:rsidRPr="002C455E" w:rsidRDefault="00753E75" w:rsidP="00753E75">
      <w:pPr>
        <w:spacing w:before="100" w:beforeAutospacing="1" w:line="360" w:lineRule="auto"/>
        <w:ind w:firstLine="709"/>
        <w:jc w:val="both"/>
        <w:rPr>
          <w:sz w:val="28"/>
          <w:szCs w:val="28"/>
        </w:rPr>
      </w:pPr>
      <w:r w:rsidRPr="002C455E">
        <w:rPr>
          <w:sz w:val="28"/>
          <w:szCs w:val="28"/>
        </w:rPr>
        <w:t>Карточка сотрудника в режиме просмотра содержит вкладки:</w:t>
      </w:r>
    </w:p>
    <w:p w:rsidR="00753E75" w:rsidRPr="002C455E" w:rsidRDefault="00753E75" w:rsidP="00753E75">
      <w:pPr>
        <w:pStyle w:val="a6"/>
        <w:numPr>
          <w:ilvl w:val="0"/>
          <w:numId w:val="14"/>
        </w:numPr>
        <w:spacing w:before="100" w:beforeAutospacing="1" w:after="100" w:afterAutospacing="1" w:line="360" w:lineRule="auto"/>
        <w:jc w:val="both"/>
        <w:rPr>
          <w:sz w:val="28"/>
          <w:szCs w:val="28"/>
        </w:rPr>
      </w:pPr>
      <w:r w:rsidRPr="002C455E">
        <w:rPr>
          <w:b/>
          <w:sz w:val="28"/>
          <w:szCs w:val="28"/>
        </w:rPr>
        <w:t>Информация</w:t>
      </w:r>
      <w:r w:rsidRPr="002C455E">
        <w:rPr>
          <w:sz w:val="28"/>
          <w:szCs w:val="28"/>
        </w:rPr>
        <w:t xml:space="preserve">. Содержит атрибуты сотрудника в режиме чтения (см. рис. </w:t>
      </w:r>
      <w:r w:rsidR="004D006B" w:rsidRPr="004D006B">
        <w:rPr>
          <w:sz w:val="28"/>
          <w:szCs w:val="28"/>
        </w:rPr>
        <w:t>48</w:t>
      </w:r>
      <w:r w:rsidRPr="002C455E">
        <w:rPr>
          <w:sz w:val="28"/>
          <w:szCs w:val="28"/>
        </w:rPr>
        <w:t>);</w:t>
      </w:r>
    </w:p>
    <w:p w:rsidR="00753E75" w:rsidRPr="002C455E" w:rsidRDefault="00753E75" w:rsidP="00753E75">
      <w:pPr>
        <w:pStyle w:val="a6"/>
        <w:numPr>
          <w:ilvl w:val="0"/>
          <w:numId w:val="14"/>
        </w:numPr>
        <w:spacing w:before="100" w:beforeAutospacing="1" w:after="100" w:afterAutospacing="1" w:line="360" w:lineRule="auto"/>
        <w:jc w:val="both"/>
        <w:rPr>
          <w:sz w:val="28"/>
          <w:szCs w:val="28"/>
        </w:rPr>
      </w:pPr>
      <w:r w:rsidRPr="002C455E">
        <w:rPr>
          <w:b/>
          <w:sz w:val="28"/>
          <w:szCs w:val="28"/>
        </w:rPr>
        <w:t>История</w:t>
      </w:r>
      <w:r w:rsidRPr="002C455E">
        <w:rPr>
          <w:sz w:val="28"/>
          <w:szCs w:val="28"/>
        </w:rPr>
        <w:t xml:space="preserve">. Содержит информацию о действиях с карточкой сотрудника (см. рис. </w:t>
      </w:r>
      <w:r w:rsidR="004D006B" w:rsidRPr="004D006B">
        <w:rPr>
          <w:sz w:val="28"/>
          <w:szCs w:val="28"/>
        </w:rPr>
        <w:t>49</w:t>
      </w:r>
      <w:r w:rsidRPr="002C455E">
        <w:rPr>
          <w:sz w:val="28"/>
          <w:szCs w:val="28"/>
        </w:rPr>
        <w:t>).</w:t>
      </w:r>
    </w:p>
    <w:p w:rsidR="0006395A" w:rsidRPr="002C455E" w:rsidRDefault="0006395A" w:rsidP="0006395A">
      <w:pPr>
        <w:spacing w:before="100" w:beforeAutospacing="1" w:line="360" w:lineRule="auto"/>
        <w:jc w:val="both"/>
        <w:rPr>
          <w:sz w:val="28"/>
          <w:szCs w:val="28"/>
        </w:rPr>
      </w:pPr>
      <w:r w:rsidRPr="002C455E">
        <w:rPr>
          <w:sz w:val="28"/>
          <w:szCs w:val="28"/>
        </w:rPr>
        <w:t>Карточка сотрудника в режиме просмотра содержит элементы управления:</w:t>
      </w:r>
    </w:p>
    <w:p w:rsidR="0006395A" w:rsidRPr="002C455E" w:rsidRDefault="0006395A" w:rsidP="0006395A">
      <w:pPr>
        <w:pStyle w:val="a6"/>
        <w:numPr>
          <w:ilvl w:val="0"/>
          <w:numId w:val="34"/>
        </w:numPr>
        <w:spacing w:before="100" w:beforeAutospacing="1" w:line="360" w:lineRule="auto"/>
        <w:jc w:val="both"/>
        <w:rPr>
          <w:sz w:val="28"/>
          <w:szCs w:val="28"/>
        </w:rPr>
      </w:pPr>
      <w:r w:rsidRPr="002C455E">
        <w:rPr>
          <w:sz w:val="28"/>
          <w:szCs w:val="28"/>
        </w:rPr>
        <w:t>«</w:t>
      </w:r>
      <w:r w:rsidRPr="002C455E">
        <w:rPr>
          <w:b/>
          <w:sz w:val="28"/>
          <w:szCs w:val="28"/>
        </w:rPr>
        <w:t>Редактировать запись</w:t>
      </w:r>
      <w:r w:rsidRPr="002C455E">
        <w:rPr>
          <w:sz w:val="28"/>
          <w:szCs w:val="28"/>
        </w:rPr>
        <w:t xml:space="preserve">» </w:t>
      </w:r>
      <w:r w:rsidRPr="002C455E">
        <w:rPr>
          <w:noProof/>
        </w:rPr>
        <w:drawing>
          <wp:inline distT="0" distB="0" distL="0" distR="0">
            <wp:extent cx="1466850" cy="333375"/>
            <wp:effectExtent l="0" t="0" r="0" b="9525"/>
            <wp:docPr id="5035" name="Рисунок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1466850" cy="333375"/>
                    </a:xfrm>
                    <a:prstGeom prst="rect">
                      <a:avLst/>
                    </a:prstGeom>
                  </pic:spPr>
                </pic:pic>
              </a:graphicData>
            </a:graphic>
          </wp:inline>
        </w:drawing>
      </w:r>
      <w:r w:rsidRPr="002C455E">
        <w:rPr>
          <w:sz w:val="28"/>
          <w:szCs w:val="28"/>
        </w:rPr>
        <w:t>. Кнопка предназначена для перехода в режим редактирования карточки сотрудника (см. п. 5.2.3).</w:t>
      </w:r>
    </w:p>
    <w:p w:rsidR="0006395A" w:rsidRPr="00DA6811" w:rsidRDefault="0006395A">
      <w:pPr>
        <w:rPr>
          <w:sz w:val="28"/>
          <w:szCs w:val="28"/>
        </w:rPr>
      </w:pPr>
    </w:p>
    <w:p w:rsidR="00753E75" w:rsidRPr="002C455E" w:rsidRDefault="00753E75" w:rsidP="00753E75">
      <w:pPr>
        <w:pStyle w:val="a6"/>
        <w:numPr>
          <w:ilvl w:val="3"/>
          <w:numId w:val="37"/>
        </w:numPr>
        <w:spacing w:before="100" w:beforeAutospacing="1" w:after="100" w:afterAutospacing="1" w:line="360" w:lineRule="auto"/>
        <w:jc w:val="both"/>
        <w:rPr>
          <w:b/>
          <w:sz w:val="28"/>
          <w:szCs w:val="28"/>
        </w:rPr>
      </w:pPr>
      <w:r w:rsidRPr="002C455E">
        <w:rPr>
          <w:b/>
          <w:sz w:val="28"/>
          <w:szCs w:val="28"/>
        </w:rPr>
        <w:t>Вкладка «Информация» карточки сотрудника</w:t>
      </w:r>
      <w:r w:rsidR="0006395A" w:rsidRPr="002C455E">
        <w:rPr>
          <w:b/>
          <w:sz w:val="28"/>
          <w:szCs w:val="28"/>
        </w:rPr>
        <w:t xml:space="preserve"> в режиме просмотра</w:t>
      </w:r>
    </w:p>
    <w:p w:rsidR="00753E75" w:rsidRPr="002C455E" w:rsidRDefault="008B071B" w:rsidP="007143F1">
      <w:r>
        <w:rPr>
          <w:noProof/>
        </w:rPr>
        <w:drawing>
          <wp:inline distT="0" distB="0" distL="0" distR="0">
            <wp:extent cx="4865370" cy="4123690"/>
            <wp:effectExtent l="19050" t="0" r="0" b="0"/>
            <wp:docPr id="24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cstate="print"/>
                    <a:srcRect/>
                    <a:stretch>
                      <a:fillRect/>
                    </a:stretch>
                  </pic:blipFill>
                  <pic:spPr bwMode="auto">
                    <a:xfrm>
                      <a:off x="0" y="0"/>
                      <a:ext cx="4865370" cy="4123690"/>
                    </a:xfrm>
                    <a:prstGeom prst="rect">
                      <a:avLst/>
                    </a:prstGeom>
                    <a:noFill/>
                    <a:ln w="9525">
                      <a:noFill/>
                      <a:miter lim="800000"/>
                      <a:headEnd/>
                      <a:tailEnd/>
                    </a:ln>
                  </pic:spPr>
                </pic:pic>
              </a:graphicData>
            </a:graphic>
          </wp:inline>
        </w:drawing>
      </w:r>
    </w:p>
    <w:p w:rsidR="0006395A" w:rsidRPr="002C455E" w:rsidRDefault="004D006B" w:rsidP="0006395A">
      <w:pPr>
        <w:spacing w:before="100" w:beforeAutospacing="1" w:line="360" w:lineRule="auto"/>
        <w:jc w:val="both"/>
        <w:rPr>
          <w:sz w:val="28"/>
          <w:szCs w:val="28"/>
        </w:rPr>
      </w:pPr>
      <w:r>
        <w:rPr>
          <w:sz w:val="28"/>
          <w:szCs w:val="28"/>
        </w:rPr>
        <w:t xml:space="preserve">Рис. </w:t>
      </w:r>
      <w:r w:rsidRPr="00C3163F">
        <w:rPr>
          <w:sz w:val="28"/>
          <w:szCs w:val="28"/>
        </w:rPr>
        <w:t>48</w:t>
      </w:r>
      <w:r w:rsidR="0006395A" w:rsidRPr="002C455E">
        <w:rPr>
          <w:sz w:val="28"/>
          <w:szCs w:val="28"/>
        </w:rPr>
        <w:t>. Вкладка «Информация» карточки сотрудника в режиме просмотра</w:t>
      </w:r>
    </w:p>
    <w:p w:rsidR="0006395A" w:rsidRPr="002C455E" w:rsidRDefault="0006395A" w:rsidP="007143F1"/>
    <w:p w:rsidR="0006395A" w:rsidRPr="002C455E" w:rsidRDefault="0006395A" w:rsidP="0006395A">
      <w:pPr>
        <w:spacing w:before="100" w:beforeAutospacing="1" w:line="360" w:lineRule="auto"/>
        <w:ind w:left="709"/>
        <w:jc w:val="both"/>
        <w:rPr>
          <w:sz w:val="28"/>
          <w:szCs w:val="28"/>
        </w:rPr>
      </w:pPr>
      <w:r w:rsidRPr="002C455E">
        <w:rPr>
          <w:sz w:val="28"/>
          <w:szCs w:val="28"/>
        </w:rPr>
        <w:t xml:space="preserve">Вкладка «Информация» карточки </w:t>
      </w:r>
      <w:r w:rsidR="00A9054A" w:rsidRPr="002C455E">
        <w:rPr>
          <w:sz w:val="28"/>
          <w:szCs w:val="28"/>
        </w:rPr>
        <w:t>сотрудника</w:t>
      </w:r>
      <w:r w:rsidRPr="002C455E">
        <w:rPr>
          <w:sz w:val="28"/>
          <w:szCs w:val="28"/>
        </w:rPr>
        <w:t xml:space="preserve"> в режиме просмотра содержит блоки:</w:t>
      </w:r>
    </w:p>
    <w:p w:rsidR="0006395A" w:rsidRDefault="0006395A" w:rsidP="0006395A">
      <w:pPr>
        <w:pStyle w:val="a6"/>
        <w:numPr>
          <w:ilvl w:val="0"/>
          <w:numId w:val="21"/>
        </w:numPr>
        <w:spacing w:after="100" w:afterAutospacing="1" w:line="360" w:lineRule="auto"/>
        <w:ind w:firstLine="414"/>
        <w:jc w:val="both"/>
        <w:rPr>
          <w:sz w:val="28"/>
          <w:szCs w:val="28"/>
        </w:rPr>
      </w:pPr>
      <w:r w:rsidRPr="002C455E">
        <w:rPr>
          <w:sz w:val="28"/>
          <w:szCs w:val="28"/>
        </w:rPr>
        <w:t>Должность/подразделение;</w:t>
      </w:r>
    </w:p>
    <w:p w:rsidR="000F3DC2" w:rsidRPr="002C455E" w:rsidRDefault="000F3DC2" w:rsidP="0006395A">
      <w:pPr>
        <w:pStyle w:val="a6"/>
        <w:numPr>
          <w:ilvl w:val="0"/>
          <w:numId w:val="21"/>
        </w:numPr>
        <w:spacing w:after="100" w:afterAutospacing="1" w:line="360" w:lineRule="auto"/>
        <w:ind w:firstLine="414"/>
        <w:jc w:val="both"/>
        <w:rPr>
          <w:sz w:val="28"/>
          <w:szCs w:val="28"/>
        </w:rPr>
      </w:pPr>
      <w:r>
        <w:rPr>
          <w:sz w:val="28"/>
          <w:szCs w:val="28"/>
        </w:rPr>
        <w:t>Основание для подключения;</w:t>
      </w:r>
    </w:p>
    <w:p w:rsidR="0006395A" w:rsidRPr="002C455E" w:rsidRDefault="0006395A" w:rsidP="0006395A">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Контактная информация;</w:t>
      </w:r>
    </w:p>
    <w:p w:rsidR="0006395A" w:rsidRPr="002C455E" w:rsidRDefault="0006395A" w:rsidP="0006395A">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Данные аутентификации;</w:t>
      </w:r>
    </w:p>
    <w:p w:rsidR="0006395A" w:rsidRPr="002C455E" w:rsidRDefault="0006395A" w:rsidP="0006395A">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Роли в подразделении.</w:t>
      </w:r>
    </w:p>
    <w:p w:rsidR="0006395A" w:rsidRPr="002C455E" w:rsidRDefault="0006395A" w:rsidP="0006395A">
      <w:pPr>
        <w:spacing w:before="100" w:beforeAutospacing="1" w:line="360" w:lineRule="auto"/>
        <w:ind w:left="709"/>
        <w:jc w:val="both"/>
        <w:rPr>
          <w:sz w:val="28"/>
          <w:szCs w:val="28"/>
        </w:rPr>
      </w:pPr>
      <w:r w:rsidRPr="002C455E">
        <w:rPr>
          <w:sz w:val="28"/>
          <w:szCs w:val="28"/>
        </w:rPr>
        <w:t>По умолчанию блок «Должность/подразделение»</w:t>
      </w:r>
      <w:r w:rsidR="004D006B">
        <w:rPr>
          <w:sz w:val="28"/>
          <w:szCs w:val="28"/>
        </w:rPr>
        <w:t xml:space="preserve"> является раскрытым (см. рис. </w:t>
      </w:r>
      <w:r w:rsidR="004D006B" w:rsidRPr="004D006B">
        <w:rPr>
          <w:sz w:val="28"/>
          <w:szCs w:val="28"/>
        </w:rPr>
        <w:t>48</w:t>
      </w:r>
      <w:r w:rsidRPr="002C455E">
        <w:rPr>
          <w:sz w:val="28"/>
          <w:szCs w:val="28"/>
        </w:rPr>
        <w:t>), остальные блоки свернуты. Раскрытие нужного блока осуществляется нажатием левой клавиши мыши на его заголовке, при этом ранее раскрытый блок сворачивается.</w:t>
      </w:r>
    </w:p>
    <w:p w:rsidR="0006395A" w:rsidRPr="002C455E" w:rsidRDefault="0006395A" w:rsidP="007143F1"/>
    <w:p w:rsidR="0006395A" w:rsidRPr="004D006B" w:rsidRDefault="00DE1485" w:rsidP="00DE1485">
      <w:pPr>
        <w:spacing w:before="100" w:beforeAutospacing="1" w:line="360" w:lineRule="auto"/>
        <w:ind w:left="709"/>
        <w:jc w:val="both"/>
        <w:rPr>
          <w:sz w:val="28"/>
          <w:szCs w:val="28"/>
        </w:rPr>
      </w:pPr>
      <w:r w:rsidRPr="002C455E">
        <w:rPr>
          <w:sz w:val="28"/>
          <w:szCs w:val="28"/>
        </w:rPr>
        <w:t>Внешний вид разве</w:t>
      </w:r>
      <w:r w:rsidR="004D006B">
        <w:rPr>
          <w:sz w:val="28"/>
          <w:szCs w:val="28"/>
        </w:rPr>
        <w:t>рнутых блоков показан на рис. 5</w:t>
      </w:r>
      <w:r w:rsidR="004D006B" w:rsidRPr="004D006B">
        <w:rPr>
          <w:sz w:val="28"/>
          <w:szCs w:val="28"/>
        </w:rPr>
        <w:t>0</w:t>
      </w:r>
    </w:p>
    <w:p w:rsidR="00DE1485" w:rsidRPr="002C455E" w:rsidRDefault="004D006B" w:rsidP="00DE1485">
      <w:pPr>
        <w:spacing w:before="100" w:beforeAutospacing="1" w:line="360" w:lineRule="auto"/>
        <w:ind w:left="709"/>
        <w:jc w:val="both"/>
        <w:rPr>
          <w:sz w:val="28"/>
          <w:szCs w:val="28"/>
        </w:rPr>
      </w:pPr>
      <w:r>
        <w:rPr>
          <w:noProof/>
          <w:sz w:val="28"/>
          <w:szCs w:val="28"/>
        </w:rPr>
        <w:drawing>
          <wp:inline distT="0" distB="0" distL="0" distR="0">
            <wp:extent cx="5588120" cy="4235569"/>
            <wp:effectExtent l="19050" t="0" r="0" b="0"/>
            <wp:docPr id="4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srcRect/>
                    <a:stretch>
                      <a:fillRect/>
                    </a:stretch>
                  </pic:blipFill>
                  <pic:spPr bwMode="auto">
                    <a:xfrm>
                      <a:off x="0" y="0"/>
                      <a:ext cx="5589905" cy="4236922"/>
                    </a:xfrm>
                    <a:prstGeom prst="rect">
                      <a:avLst/>
                    </a:prstGeom>
                    <a:noFill/>
                    <a:ln w="9525">
                      <a:noFill/>
                      <a:miter lim="800000"/>
                      <a:headEnd/>
                      <a:tailEnd/>
                    </a:ln>
                  </pic:spPr>
                </pic:pic>
              </a:graphicData>
            </a:graphic>
          </wp:inline>
        </w:drawing>
      </w:r>
    </w:p>
    <w:p w:rsidR="00DE1485" w:rsidRPr="002C455E" w:rsidRDefault="004D006B" w:rsidP="00DE1485">
      <w:pPr>
        <w:spacing w:before="100" w:beforeAutospacing="1" w:line="360" w:lineRule="auto"/>
        <w:ind w:left="709"/>
        <w:jc w:val="both"/>
        <w:rPr>
          <w:sz w:val="28"/>
          <w:szCs w:val="28"/>
        </w:rPr>
      </w:pPr>
      <w:r>
        <w:rPr>
          <w:sz w:val="28"/>
          <w:szCs w:val="28"/>
        </w:rPr>
        <w:lastRenderedPageBreak/>
        <w:t xml:space="preserve">Рис. </w:t>
      </w:r>
      <w:r w:rsidRPr="004D006B">
        <w:rPr>
          <w:sz w:val="28"/>
          <w:szCs w:val="28"/>
        </w:rPr>
        <w:t>50</w:t>
      </w:r>
      <w:r w:rsidR="00DE1485" w:rsidRPr="002C455E">
        <w:rPr>
          <w:sz w:val="28"/>
          <w:szCs w:val="28"/>
        </w:rPr>
        <w:t xml:space="preserve"> Блоки карточки сотрудника в режиме просмотра.</w:t>
      </w:r>
    </w:p>
    <w:p w:rsidR="0006395A" w:rsidRPr="002C455E" w:rsidRDefault="0006395A" w:rsidP="007143F1"/>
    <w:p w:rsidR="00753E75" w:rsidRPr="002C455E" w:rsidRDefault="00753E75" w:rsidP="00753E75">
      <w:pPr>
        <w:pStyle w:val="a6"/>
        <w:numPr>
          <w:ilvl w:val="3"/>
          <w:numId w:val="37"/>
        </w:numPr>
        <w:spacing w:before="100" w:beforeAutospacing="1" w:after="100" w:afterAutospacing="1" w:line="360" w:lineRule="auto"/>
        <w:jc w:val="both"/>
        <w:rPr>
          <w:b/>
          <w:sz w:val="28"/>
          <w:szCs w:val="28"/>
        </w:rPr>
      </w:pPr>
      <w:r w:rsidRPr="002C455E">
        <w:rPr>
          <w:b/>
          <w:sz w:val="28"/>
          <w:szCs w:val="28"/>
        </w:rPr>
        <w:t>Вкладка «История» карточки сотрудника</w:t>
      </w:r>
      <w:r w:rsidR="0006395A" w:rsidRPr="002C455E">
        <w:rPr>
          <w:b/>
          <w:sz w:val="28"/>
          <w:szCs w:val="28"/>
        </w:rPr>
        <w:t xml:space="preserve"> в режиме просмотра</w:t>
      </w:r>
    </w:p>
    <w:p w:rsidR="00D3677C" w:rsidRPr="002C455E" w:rsidRDefault="00D3677C" w:rsidP="00D3677C">
      <w:pPr>
        <w:spacing w:line="360" w:lineRule="auto"/>
        <w:ind w:firstLine="720"/>
        <w:jc w:val="both"/>
        <w:rPr>
          <w:sz w:val="28"/>
          <w:szCs w:val="28"/>
        </w:rPr>
      </w:pPr>
      <w:r w:rsidRPr="002C455E">
        <w:rPr>
          <w:sz w:val="28"/>
          <w:szCs w:val="28"/>
        </w:rPr>
        <w:t>Вкладка «История» содержит список действий с к</w:t>
      </w:r>
      <w:r w:rsidR="00366295">
        <w:rPr>
          <w:sz w:val="28"/>
          <w:szCs w:val="28"/>
        </w:rPr>
        <w:t xml:space="preserve">арточкой сотрудника (см. рис. </w:t>
      </w:r>
      <w:r w:rsidR="00366295" w:rsidRPr="00366295">
        <w:rPr>
          <w:sz w:val="28"/>
          <w:szCs w:val="28"/>
        </w:rPr>
        <w:t>49</w:t>
      </w:r>
      <w:r w:rsidRPr="002C455E">
        <w:rPr>
          <w:sz w:val="28"/>
          <w:szCs w:val="28"/>
        </w:rPr>
        <w:t>). Каждая запись списка содержит сведения:</w:t>
      </w:r>
    </w:p>
    <w:p w:rsidR="00D3677C" w:rsidRPr="002C455E" w:rsidRDefault="00D3677C" w:rsidP="00D3677C">
      <w:pPr>
        <w:pStyle w:val="a6"/>
        <w:numPr>
          <w:ilvl w:val="0"/>
          <w:numId w:val="19"/>
        </w:numPr>
        <w:spacing w:after="100" w:afterAutospacing="1" w:line="360" w:lineRule="auto"/>
        <w:jc w:val="both"/>
        <w:rPr>
          <w:sz w:val="28"/>
          <w:szCs w:val="28"/>
        </w:rPr>
      </w:pPr>
      <w:r w:rsidRPr="002C455E">
        <w:rPr>
          <w:sz w:val="28"/>
          <w:szCs w:val="28"/>
        </w:rPr>
        <w:t>Дата и время действия;</w:t>
      </w:r>
    </w:p>
    <w:p w:rsidR="00D3677C" w:rsidRPr="002C455E" w:rsidRDefault="00D3677C" w:rsidP="00D3677C">
      <w:pPr>
        <w:pStyle w:val="a6"/>
        <w:numPr>
          <w:ilvl w:val="0"/>
          <w:numId w:val="19"/>
        </w:numPr>
        <w:spacing w:after="100" w:afterAutospacing="1" w:line="360" w:lineRule="auto"/>
        <w:jc w:val="both"/>
        <w:rPr>
          <w:sz w:val="28"/>
          <w:szCs w:val="28"/>
        </w:rPr>
      </w:pPr>
      <w:r w:rsidRPr="002C455E">
        <w:rPr>
          <w:sz w:val="28"/>
          <w:szCs w:val="28"/>
        </w:rPr>
        <w:t>Описание действия;</w:t>
      </w:r>
    </w:p>
    <w:p w:rsidR="00D3677C" w:rsidRPr="002C455E" w:rsidRDefault="00D3677C" w:rsidP="00D3677C">
      <w:pPr>
        <w:pStyle w:val="a6"/>
        <w:numPr>
          <w:ilvl w:val="0"/>
          <w:numId w:val="19"/>
        </w:numPr>
        <w:spacing w:after="100" w:afterAutospacing="1" w:line="360" w:lineRule="auto"/>
        <w:jc w:val="both"/>
        <w:rPr>
          <w:sz w:val="28"/>
          <w:szCs w:val="28"/>
        </w:rPr>
      </w:pPr>
      <w:r w:rsidRPr="002C455E">
        <w:rPr>
          <w:sz w:val="28"/>
          <w:szCs w:val="28"/>
        </w:rPr>
        <w:t>Пользователь, выполнивший действие.</w:t>
      </w:r>
    </w:p>
    <w:p w:rsidR="00D3677C" w:rsidRPr="002C455E" w:rsidRDefault="00D3677C" w:rsidP="007143F1"/>
    <w:p w:rsidR="00D3677C" w:rsidRPr="002C455E" w:rsidRDefault="00D3677C" w:rsidP="007143F1">
      <w:r w:rsidRPr="002C455E">
        <w:rPr>
          <w:noProof/>
        </w:rPr>
        <w:drawing>
          <wp:inline distT="0" distB="0" distL="0" distR="0">
            <wp:extent cx="6137910" cy="4180418"/>
            <wp:effectExtent l="0" t="0" r="0" b="0"/>
            <wp:docPr id="5039" name="Рисунок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6137910" cy="4180418"/>
                    </a:xfrm>
                    <a:prstGeom prst="rect">
                      <a:avLst/>
                    </a:prstGeom>
                  </pic:spPr>
                </pic:pic>
              </a:graphicData>
            </a:graphic>
          </wp:inline>
        </w:drawing>
      </w:r>
    </w:p>
    <w:p w:rsidR="00D3677C" w:rsidRPr="002C455E" w:rsidRDefault="00366295" w:rsidP="00D3677C">
      <w:pPr>
        <w:spacing w:before="100" w:beforeAutospacing="1" w:line="360" w:lineRule="auto"/>
        <w:ind w:left="709"/>
        <w:jc w:val="both"/>
        <w:rPr>
          <w:sz w:val="28"/>
          <w:szCs w:val="28"/>
        </w:rPr>
      </w:pPr>
      <w:r>
        <w:rPr>
          <w:sz w:val="28"/>
          <w:szCs w:val="28"/>
        </w:rPr>
        <w:t xml:space="preserve">Рис. </w:t>
      </w:r>
      <w:r w:rsidRPr="00366295">
        <w:rPr>
          <w:sz w:val="28"/>
          <w:szCs w:val="28"/>
        </w:rPr>
        <w:t>49</w:t>
      </w:r>
      <w:r w:rsidR="00D3677C" w:rsidRPr="002C455E">
        <w:rPr>
          <w:sz w:val="28"/>
          <w:szCs w:val="28"/>
        </w:rPr>
        <w:t xml:space="preserve"> Вкладка «История» карточки сотрудника в режиме просмотра.</w:t>
      </w:r>
    </w:p>
    <w:p w:rsidR="00D3677C" w:rsidRPr="002C455E" w:rsidRDefault="00D3677C" w:rsidP="007143F1"/>
    <w:p w:rsidR="00D3677C" w:rsidRPr="002C455E" w:rsidRDefault="00D3677C" w:rsidP="007143F1"/>
    <w:p w:rsidR="00D3677C" w:rsidRPr="002C455E" w:rsidRDefault="001A2C29" w:rsidP="00D3677C">
      <w:pPr>
        <w:pStyle w:val="Heading3Documentum"/>
      </w:pPr>
      <w:r w:rsidRPr="002C455E">
        <w:fldChar w:fldCharType="begin"/>
      </w:r>
      <w:r w:rsidR="00D3677C" w:rsidRPr="002C455E">
        <w:instrText xml:space="preserve"> AUTONUMLGL  </w:instrText>
      </w:r>
      <w:bookmarkStart w:id="76" w:name="_Toc487016355"/>
      <w:r w:rsidRPr="002C455E">
        <w:fldChar w:fldCharType="end"/>
      </w:r>
      <w:r w:rsidR="00D3677C" w:rsidRPr="002C455E">
        <w:tab/>
        <w:t>Карточка сотрудника в режиме редактирования</w:t>
      </w:r>
      <w:bookmarkEnd w:id="76"/>
    </w:p>
    <w:p w:rsidR="00CD3B70" w:rsidRPr="00F4233F" w:rsidRDefault="00347777" w:rsidP="00F4233F">
      <w:pPr>
        <w:spacing w:before="100" w:beforeAutospacing="1" w:after="100" w:afterAutospacing="1" w:line="360" w:lineRule="auto"/>
        <w:ind w:firstLine="720"/>
        <w:jc w:val="both"/>
        <w:rPr>
          <w:sz w:val="28"/>
          <w:szCs w:val="28"/>
        </w:rPr>
      </w:pPr>
      <w:r w:rsidRPr="002C455E">
        <w:rPr>
          <w:sz w:val="28"/>
          <w:szCs w:val="28"/>
        </w:rPr>
        <w:t>Карточка редактирования сотрудника идентична карточке в режиме создания (см. п.5.2.1).</w:t>
      </w:r>
    </w:p>
    <w:p w:rsidR="007143F1" w:rsidRPr="002C455E" w:rsidRDefault="001A2C29" w:rsidP="007143F1">
      <w:pPr>
        <w:pStyle w:val="Heading2Documentum"/>
        <w:rPr>
          <w:rFonts w:cs="Times New Roman"/>
        </w:rPr>
      </w:pPr>
      <w:r w:rsidRPr="002C455E">
        <w:rPr>
          <w:rFonts w:cs="Times New Roman"/>
        </w:rPr>
        <w:lastRenderedPageBreak/>
        <w:fldChar w:fldCharType="begin"/>
      </w:r>
      <w:r w:rsidR="007143F1" w:rsidRPr="002C455E">
        <w:rPr>
          <w:rFonts w:cs="Times New Roman"/>
        </w:rPr>
        <w:instrText xml:space="preserve"> AUTONUMLGL  </w:instrText>
      </w:r>
      <w:bookmarkStart w:id="77" w:name="_Toc487016356"/>
      <w:r w:rsidRPr="002C455E">
        <w:rPr>
          <w:rFonts w:cs="Times New Roman"/>
        </w:rPr>
        <w:fldChar w:fldCharType="end"/>
      </w:r>
      <w:r w:rsidR="007143F1" w:rsidRPr="002C455E">
        <w:rPr>
          <w:rFonts w:cs="Times New Roman"/>
        </w:rPr>
        <w:tab/>
        <w:t>Карточка услуги</w:t>
      </w:r>
      <w:bookmarkEnd w:id="77"/>
    </w:p>
    <w:p w:rsidR="00633C9F" w:rsidRPr="002C455E" w:rsidRDefault="00633C9F" w:rsidP="00633C9F">
      <w:pPr>
        <w:spacing w:before="100" w:beforeAutospacing="1" w:after="100" w:afterAutospacing="1" w:line="360" w:lineRule="auto"/>
        <w:ind w:firstLine="720"/>
        <w:jc w:val="both"/>
        <w:rPr>
          <w:sz w:val="28"/>
          <w:szCs w:val="28"/>
        </w:rPr>
      </w:pPr>
      <w:r w:rsidRPr="002C455E">
        <w:rPr>
          <w:sz w:val="28"/>
          <w:szCs w:val="28"/>
        </w:rPr>
        <w:t>Карточка услуги может быть открыта в одном из двух режимов:</w:t>
      </w:r>
    </w:p>
    <w:p w:rsidR="00633C9F" w:rsidRPr="002C455E" w:rsidRDefault="00633C9F" w:rsidP="00633C9F">
      <w:pPr>
        <w:pStyle w:val="a6"/>
        <w:numPr>
          <w:ilvl w:val="0"/>
          <w:numId w:val="27"/>
        </w:numPr>
        <w:spacing w:before="100" w:beforeAutospacing="1" w:after="100" w:afterAutospacing="1" w:line="360" w:lineRule="auto"/>
        <w:jc w:val="both"/>
        <w:rPr>
          <w:sz w:val="28"/>
          <w:szCs w:val="28"/>
        </w:rPr>
      </w:pPr>
      <w:r w:rsidRPr="002C455E">
        <w:rPr>
          <w:sz w:val="28"/>
          <w:szCs w:val="28"/>
        </w:rPr>
        <w:t>Режим создания/редактирования;</w:t>
      </w:r>
    </w:p>
    <w:p w:rsidR="00633C9F" w:rsidRPr="002C455E" w:rsidRDefault="00633C9F" w:rsidP="00633C9F">
      <w:pPr>
        <w:pStyle w:val="a6"/>
        <w:numPr>
          <w:ilvl w:val="0"/>
          <w:numId w:val="27"/>
        </w:numPr>
        <w:spacing w:before="100" w:beforeAutospacing="1" w:after="100" w:afterAutospacing="1" w:line="360" w:lineRule="auto"/>
        <w:jc w:val="both"/>
        <w:rPr>
          <w:sz w:val="28"/>
          <w:szCs w:val="28"/>
        </w:rPr>
      </w:pPr>
      <w:r w:rsidRPr="002C455E">
        <w:rPr>
          <w:sz w:val="28"/>
          <w:szCs w:val="28"/>
        </w:rPr>
        <w:t>Режим просмотра.</w:t>
      </w:r>
    </w:p>
    <w:p w:rsidR="00633C9F" w:rsidRPr="002C455E" w:rsidRDefault="001A2C29" w:rsidP="00633C9F">
      <w:pPr>
        <w:pStyle w:val="Heading3Documentum"/>
      </w:pPr>
      <w:r w:rsidRPr="002C455E">
        <w:fldChar w:fldCharType="begin"/>
      </w:r>
      <w:r w:rsidR="00633C9F" w:rsidRPr="002C455E">
        <w:instrText xml:space="preserve"> AUTONUMLGL  </w:instrText>
      </w:r>
      <w:bookmarkStart w:id="78" w:name="_Toc487016357"/>
      <w:r w:rsidRPr="002C455E">
        <w:fldChar w:fldCharType="end"/>
      </w:r>
      <w:r w:rsidR="00633C9F" w:rsidRPr="002C455E">
        <w:tab/>
        <w:t>Создание карточки услуги</w:t>
      </w:r>
      <w:bookmarkEnd w:id="78"/>
    </w:p>
    <w:p w:rsidR="00633C9F" w:rsidRPr="002C455E" w:rsidRDefault="00633C9F" w:rsidP="00633C9F">
      <w:pPr>
        <w:spacing w:before="100" w:beforeAutospacing="1" w:after="100" w:afterAutospacing="1" w:line="360" w:lineRule="auto"/>
        <w:ind w:firstLine="720"/>
        <w:jc w:val="both"/>
        <w:rPr>
          <w:sz w:val="28"/>
          <w:szCs w:val="28"/>
        </w:rPr>
      </w:pPr>
      <w:r w:rsidRPr="002C455E">
        <w:rPr>
          <w:sz w:val="28"/>
          <w:szCs w:val="28"/>
        </w:rPr>
        <w:t>Создание карточки услуги осуществляется нажатием кнопки</w:t>
      </w:r>
      <w:r w:rsidR="00212119" w:rsidRPr="002C455E">
        <w:rPr>
          <w:noProof/>
        </w:rPr>
        <w:drawing>
          <wp:inline distT="0" distB="0" distL="0" distR="0">
            <wp:extent cx="1466850" cy="342900"/>
            <wp:effectExtent l="0" t="0" r="0" b="0"/>
            <wp:docPr id="5064" name="Рисунок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1466850" cy="342900"/>
                    </a:xfrm>
                    <a:prstGeom prst="rect">
                      <a:avLst/>
                    </a:prstGeom>
                  </pic:spPr>
                </pic:pic>
              </a:graphicData>
            </a:graphic>
          </wp:inline>
        </w:drawing>
      </w:r>
      <w:r w:rsidR="00212119" w:rsidRPr="002C455E">
        <w:rPr>
          <w:sz w:val="28"/>
          <w:szCs w:val="28"/>
        </w:rPr>
        <w:t xml:space="preserve"> </w:t>
      </w:r>
      <w:r w:rsidRPr="002C455E">
        <w:rPr>
          <w:sz w:val="28"/>
          <w:szCs w:val="28"/>
        </w:rPr>
        <w:t xml:space="preserve">в журнале </w:t>
      </w:r>
      <w:r w:rsidR="00212119" w:rsidRPr="002C455E">
        <w:rPr>
          <w:sz w:val="28"/>
          <w:szCs w:val="28"/>
        </w:rPr>
        <w:t>услуг</w:t>
      </w:r>
      <w:r w:rsidRPr="002C455E">
        <w:rPr>
          <w:sz w:val="28"/>
          <w:szCs w:val="28"/>
        </w:rPr>
        <w:t xml:space="preserve"> (см. п. 4.1.</w:t>
      </w:r>
      <w:r w:rsidR="00212119" w:rsidRPr="002C455E">
        <w:rPr>
          <w:sz w:val="28"/>
          <w:szCs w:val="28"/>
        </w:rPr>
        <w:t>3</w:t>
      </w:r>
      <w:r w:rsidRPr="002C455E">
        <w:rPr>
          <w:sz w:val="28"/>
          <w:szCs w:val="28"/>
        </w:rPr>
        <w:t>).</w:t>
      </w:r>
    </w:p>
    <w:p w:rsidR="00633C9F" w:rsidRPr="002C455E" w:rsidRDefault="00633C9F" w:rsidP="00212119">
      <w:pPr>
        <w:pStyle w:val="a6"/>
        <w:numPr>
          <w:ilvl w:val="3"/>
          <w:numId w:val="38"/>
        </w:numPr>
        <w:spacing w:before="100" w:beforeAutospacing="1" w:after="100" w:afterAutospacing="1" w:line="360" w:lineRule="auto"/>
        <w:jc w:val="both"/>
        <w:rPr>
          <w:b/>
          <w:sz w:val="28"/>
          <w:szCs w:val="28"/>
        </w:rPr>
      </w:pPr>
      <w:r w:rsidRPr="002C455E">
        <w:rPr>
          <w:b/>
          <w:sz w:val="28"/>
          <w:szCs w:val="28"/>
        </w:rPr>
        <w:t xml:space="preserve">Основные элементы управления карточки </w:t>
      </w:r>
      <w:r w:rsidR="00212119" w:rsidRPr="002C455E">
        <w:rPr>
          <w:b/>
          <w:sz w:val="28"/>
          <w:szCs w:val="28"/>
        </w:rPr>
        <w:t>услуги</w:t>
      </w:r>
    </w:p>
    <w:p w:rsidR="00633C9F" w:rsidRPr="002C455E" w:rsidRDefault="00633C9F" w:rsidP="00633C9F">
      <w:pPr>
        <w:spacing w:before="100" w:beforeAutospacing="1" w:after="100" w:afterAutospacing="1" w:line="360" w:lineRule="auto"/>
        <w:ind w:firstLine="720"/>
        <w:jc w:val="both"/>
        <w:rPr>
          <w:sz w:val="28"/>
          <w:szCs w:val="28"/>
        </w:rPr>
      </w:pPr>
      <w:r w:rsidRPr="002C455E">
        <w:rPr>
          <w:sz w:val="28"/>
          <w:szCs w:val="28"/>
        </w:rPr>
        <w:t xml:space="preserve">Основными элементами управления карточки </w:t>
      </w:r>
      <w:r w:rsidR="00212119" w:rsidRPr="002C455E">
        <w:rPr>
          <w:sz w:val="28"/>
          <w:szCs w:val="28"/>
        </w:rPr>
        <w:t>услуги</w:t>
      </w:r>
      <w:r w:rsidRPr="002C455E">
        <w:rPr>
          <w:sz w:val="28"/>
          <w:szCs w:val="28"/>
        </w:rPr>
        <w:t xml:space="preserve"> являются:</w:t>
      </w:r>
    </w:p>
    <w:p w:rsidR="00633C9F" w:rsidRPr="002C455E" w:rsidRDefault="00633C9F" w:rsidP="00633C9F">
      <w:pPr>
        <w:pStyle w:val="a6"/>
        <w:numPr>
          <w:ilvl w:val="0"/>
          <w:numId w:val="28"/>
        </w:numPr>
        <w:spacing w:before="100" w:beforeAutospacing="1" w:after="100" w:afterAutospacing="1" w:line="360" w:lineRule="auto"/>
        <w:jc w:val="both"/>
        <w:rPr>
          <w:sz w:val="28"/>
          <w:szCs w:val="28"/>
        </w:rPr>
      </w:pPr>
      <w:r w:rsidRPr="002C455E">
        <w:rPr>
          <w:sz w:val="28"/>
          <w:szCs w:val="28"/>
        </w:rPr>
        <w:t xml:space="preserve">Кнопка «Отменить». </w:t>
      </w:r>
      <w:r w:rsidRPr="002C455E">
        <w:rPr>
          <w:noProof/>
        </w:rPr>
        <w:drawing>
          <wp:inline distT="0" distB="0" distL="0" distR="0">
            <wp:extent cx="895350" cy="333375"/>
            <wp:effectExtent l="0" t="0" r="0" b="9525"/>
            <wp:docPr id="5049" name="Рисунок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895350" cy="333375"/>
                    </a:xfrm>
                    <a:prstGeom prst="rect">
                      <a:avLst/>
                    </a:prstGeom>
                  </pic:spPr>
                </pic:pic>
              </a:graphicData>
            </a:graphic>
          </wp:inline>
        </w:drawing>
      </w:r>
      <w:r w:rsidRPr="002C455E">
        <w:rPr>
          <w:sz w:val="28"/>
          <w:szCs w:val="28"/>
        </w:rPr>
        <w:t xml:space="preserve"> Кнопка предназначена для отмены создания карточки или для выхода без сохранения последних изменений.</w:t>
      </w:r>
    </w:p>
    <w:p w:rsidR="00633C9F" w:rsidRPr="002C455E" w:rsidRDefault="00633C9F" w:rsidP="00633C9F">
      <w:pPr>
        <w:pStyle w:val="a6"/>
        <w:numPr>
          <w:ilvl w:val="0"/>
          <w:numId w:val="28"/>
        </w:numPr>
        <w:spacing w:before="100" w:beforeAutospacing="1" w:after="100" w:afterAutospacing="1" w:line="360" w:lineRule="auto"/>
        <w:jc w:val="both"/>
        <w:rPr>
          <w:sz w:val="28"/>
          <w:szCs w:val="28"/>
        </w:rPr>
      </w:pPr>
      <w:r w:rsidRPr="002C455E">
        <w:rPr>
          <w:sz w:val="28"/>
          <w:szCs w:val="28"/>
        </w:rPr>
        <w:t xml:space="preserve">Кнопка «Сохранить». </w:t>
      </w:r>
      <w:r w:rsidRPr="002C455E">
        <w:rPr>
          <w:noProof/>
        </w:rPr>
        <w:drawing>
          <wp:inline distT="0" distB="0" distL="0" distR="0">
            <wp:extent cx="895350" cy="333375"/>
            <wp:effectExtent l="0" t="0" r="0" b="9525"/>
            <wp:docPr id="5052" name="Рисунок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895350" cy="333375"/>
                    </a:xfrm>
                    <a:prstGeom prst="rect">
                      <a:avLst/>
                    </a:prstGeom>
                  </pic:spPr>
                </pic:pic>
              </a:graphicData>
            </a:graphic>
          </wp:inline>
        </w:drawing>
      </w:r>
      <w:r w:rsidRPr="002C455E">
        <w:rPr>
          <w:sz w:val="28"/>
          <w:szCs w:val="28"/>
        </w:rPr>
        <w:t xml:space="preserve"> Кнопка предназначена для сохранения изменений вновь созданной или измененной карточки.</w:t>
      </w:r>
    </w:p>
    <w:p w:rsidR="00633C9F" w:rsidRPr="002C455E" w:rsidRDefault="00366295" w:rsidP="00633C9F">
      <w:pPr>
        <w:spacing w:before="100" w:beforeAutospacing="1" w:after="100" w:afterAutospacing="1" w:line="360" w:lineRule="auto"/>
        <w:jc w:val="both"/>
        <w:rPr>
          <w:sz w:val="28"/>
          <w:szCs w:val="28"/>
        </w:rPr>
      </w:pPr>
      <w:r>
        <w:rPr>
          <w:noProof/>
          <w:sz w:val="28"/>
          <w:szCs w:val="28"/>
        </w:rPr>
        <w:lastRenderedPageBreak/>
        <w:drawing>
          <wp:inline distT="0" distB="0" distL="0" distR="0">
            <wp:extent cx="6133465" cy="4442460"/>
            <wp:effectExtent l="19050" t="0" r="635" b="0"/>
            <wp:docPr id="5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3" cstate="print"/>
                    <a:srcRect/>
                    <a:stretch>
                      <a:fillRect/>
                    </a:stretch>
                  </pic:blipFill>
                  <pic:spPr bwMode="auto">
                    <a:xfrm>
                      <a:off x="0" y="0"/>
                      <a:ext cx="6133465" cy="4442460"/>
                    </a:xfrm>
                    <a:prstGeom prst="rect">
                      <a:avLst/>
                    </a:prstGeom>
                    <a:noFill/>
                    <a:ln w="9525">
                      <a:noFill/>
                      <a:miter lim="800000"/>
                      <a:headEnd/>
                      <a:tailEnd/>
                    </a:ln>
                  </pic:spPr>
                </pic:pic>
              </a:graphicData>
            </a:graphic>
          </wp:inline>
        </w:drawing>
      </w:r>
    </w:p>
    <w:p w:rsidR="00633C9F" w:rsidRPr="002C455E" w:rsidRDefault="00366295" w:rsidP="00633C9F">
      <w:pPr>
        <w:spacing w:before="100" w:beforeAutospacing="1" w:after="100" w:afterAutospacing="1" w:line="360" w:lineRule="auto"/>
        <w:jc w:val="both"/>
        <w:rPr>
          <w:sz w:val="28"/>
          <w:szCs w:val="28"/>
        </w:rPr>
      </w:pPr>
      <w:r>
        <w:rPr>
          <w:noProof/>
          <w:sz w:val="28"/>
          <w:szCs w:val="28"/>
        </w:rPr>
        <w:drawing>
          <wp:inline distT="0" distB="0" distL="0" distR="0">
            <wp:extent cx="6137910" cy="3400911"/>
            <wp:effectExtent l="19050" t="0" r="0" b="0"/>
            <wp:docPr id="5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cstate="print"/>
                    <a:srcRect/>
                    <a:stretch>
                      <a:fillRect/>
                    </a:stretch>
                  </pic:blipFill>
                  <pic:spPr bwMode="auto">
                    <a:xfrm>
                      <a:off x="0" y="0"/>
                      <a:ext cx="6137910" cy="3400911"/>
                    </a:xfrm>
                    <a:prstGeom prst="rect">
                      <a:avLst/>
                    </a:prstGeom>
                    <a:noFill/>
                    <a:ln w="9525">
                      <a:noFill/>
                      <a:miter lim="800000"/>
                      <a:headEnd/>
                      <a:tailEnd/>
                    </a:ln>
                  </pic:spPr>
                </pic:pic>
              </a:graphicData>
            </a:graphic>
          </wp:inline>
        </w:drawing>
      </w:r>
    </w:p>
    <w:p w:rsidR="00633C9F" w:rsidRPr="002C455E" w:rsidRDefault="00633C9F" w:rsidP="00633C9F">
      <w:pPr>
        <w:spacing w:after="100" w:afterAutospacing="1" w:line="360" w:lineRule="auto"/>
        <w:ind w:firstLine="720"/>
        <w:jc w:val="both"/>
        <w:rPr>
          <w:sz w:val="28"/>
          <w:szCs w:val="28"/>
        </w:rPr>
      </w:pPr>
      <w:r w:rsidRPr="002C455E">
        <w:rPr>
          <w:sz w:val="28"/>
          <w:szCs w:val="28"/>
        </w:rPr>
        <w:t xml:space="preserve">Рис. </w:t>
      </w:r>
      <w:r w:rsidR="00366295">
        <w:rPr>
          <w:sz w:val="28"/>
          <w:szCs w:val="28"/>
        </w:rPr>
        <w:t>5</w:t>
      </w:r>
      <w:r w:rsidR="00366295" w:rsidRPr="00366295">
        <w:rPr>
          <w:sz w:val="28"/>
          <w:szCs w:val="28"/>
        </w:rPr>
        <w:t>1</w:t>
      </w:r>
      <w:r w:rsidRPr="002C455E">
        <w:rPr>
          <w:sz w:val="28"/>
          <w:szCs w:val="28"/>
        </w:rPr>
        <w:t xml:space="preserve"> Карточка </w:t>
      </w:r>
      <w:r w:rsidR="00476DA8" w:rsidRPr="002C455E">
        <w:rPr>
          <w:sz w:val="28"/>
          <w:szCs w:val="28"/>
        </w:rPr>
        <w:t>услуги</w:t>
      </w:r>
    </w:p>
    <w:p w:rsidR="00633C9F" w:rsidRPr="002C455E" w:rsidRDefault="00633C9F" w:rsidP="00633C9F">
      <w:pPr>
        <w:spacing w:before="100" w:beforeAutospacing="1" w:line="360" w:lineRule="auto"/>
        <w:ind w:firstLine="720"/>
        <w:jc w:val="both"/>
        <w:rPr>
          <w:sz w:val="28"/>
          <w:szCs w:val="28"/>
        </w:rPr>
      </w:pPr>
      <w:r w:rsidRPr="002C455E">
        <w:rPr>
          <w:sz w:val="28"/>
          <w:szCs w:val="28"/>
        </w:rPr>
        <w:t xml:space="preserve">Карточка </w:t>
      </w:r>
      <w:r w:rsidR="00476DA8" w:rsidRPr="002C455E">
        <w:rPr>
          <w:sz w:val="28"/>
          <w:szCs w:val="28"/>
        </w:rPr>
        <w:t>услуги</w:t>
      </w:r>
      <w:r w:rsidRPr="002C455E">
        <w:rPr>
          <w:sz w:val="28"/>
          <w:szCs w:val="28"/>
        </w:rPr>
        <w:t xml:space="preserve"> (см. рис. </w:t>
      </w:r>
      <w:r w:rsidR="00366295">
        <w:rPr>
          <w:sz w:val="28"/>
          <w:szCs w:val="28"/>
        </w:rPr>
        <w:t>5</w:t>
      </w:r>
      <w:r w:rsidR="00366295" w:rsidRPr="00366295">
        <w:rPr>
          <w:sz w:val="28"/>
          <w:szCs w:val="28"/>
        </w:rPr>
        <w:t>1</w:t>
      </w:r>
      <w:r w:rsidRPr="002C455E">
        <w:rPr>
          <w:sz w:val="28"/>
          <w:szCs w:val="28"/>
        </w:rPr>
        <w:t>) содержит блоки:</w:t>
      </w:r>
    </w:p>
    <w:p w:rsidR="00633C9F" w:rsidRPr="002C455E" w:rsidRDefault="00633C9F" w:rsidP="00633C9F">
      <w:pPr>
        <w:pStyle w:val="a6"/>
        <w:numPr>
          <w:ilvl w:val="0"/>
          <w:numId w:val="21"/>
        </w:numPr>
        <w:spacing w:after="100" w:afterAutospacing="1" w:line="360" w:lineRule="auto"/>
        <w:ind w:firstLine="414"/>
        <w:jc w:val="both"/>
        <w:rPr>
          <w:sz w:val="28"/>
          <w:szCs w:val="28"/>
        </w:rPr>
      </w:pPr>
      <w:r w:rsidRPr="002C455E">
        <w:rPr>
          <w:sz w:val="28"/>
          <w:szCs w:val="28"/>
        </w:rPr>
        <w:lastRenderedPageBreak/>
        <w:t>Общая информация</w:t>
      </w:r>
      <w:r w:rsidR="00476DA8" w:rsidRPr="002C455E">
        <w:rPr>
          <w:sz w:val="28"/>
          <w:szCs w:val="28"/>
        </w:rPr>
        <w:t>;</w:t>
      </w:r>
    </w:p>
    <w:p w:rsidR="00633C9F" w:rsidRPr="002C455E" w:rsidRDefault="00633C9F" w:rsidP="00633C9F">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Банковские реквизиты</w:t>
      </w:r>
      <w:r w:rsidR="00476DA8" w:rsidRPr="002C455E">
        <w:rPr>
          <w:sz w:val="28"/>
          <w:szCs w:val="28"/>
        </w:rPr>
        <w:t>;</w:t>
      </w:r>
    </w:p>
    <w:p w:rsidR="00633C9F" w:rsidRPr="002C455E" w:rsidRDefault="00476DA8" w:rsidP="00633C9F">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Стоимость услуги;</w:t>
      </w:r>
    </w:p>
    <w:p w:rsidR="00431C4B" w:rsidRPr="00366295" w:rsidRDefault="00476DA8" w:rsidP="00366295">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Реквизиты платежного документа.</w:t>
      </w:r>
    </w:p>
    <w:p w:rsidR="00476DA8" w:rsidRPr="002C455E" w:rsidRDefault="00476DA8" w:rsidP="00476DA8">
      <w:pPr>
        <w:spacing w:before="100" w:beforeAutospacing="1" w:after="100" w:afterAutospacing="1" w:line="360" w:lineRule="auto"/>
        <w:jc w:val="both"/>
        <w:rPr>
          <w:sz w:val="28"/>
          <w:szCs w:val="28"/>
        </w:rPr>
      </w:pPr>
    </w:p>
    <w:p w:rsidR="00633C9F" w:rsidRPr="002C455E" w:rsidRDefault="00431C4B" w:rsidP="00D874A4">
      <w:pPr>
        <w:pStyle w:val="a6"/>
        <w:numPr>
          <w:ilvl w:val="3"/>
          <w:numId w:val="38"/>
        </w:numPr>
        <w:spacing w:before="100" w:beforeAutospacing="1" w:after="100" w:afterAutospacing="1" w:line="360" w:lineRule="auto"/>
        <w:jc w:val="both"/>
        <w:rPr>
          <w:b/>
          <w:sz w:val="28"/>
          <w:szCs w:val="28"/>
        </w:rPr>
      </w:pPr>
      <w:r w:rsidRPr="002C455E">
        <w:rPr>
          <w:b/>
          <w:sz w:val="28"/>
          <w:szCs w:val="28"/>
        </w:rPr>
        <w:t>Блок</w:t>
      </w:r>
      <w:r w:rsidR="00633C9F" w:rsidRPr="002C455E">
        <w:rPr>
          <w:b/>
          <w:sz w:val="28"/>
          <w:szCs w:val="28"/>
        </w:rPr>
        <w:t xml:space="preserve"> «Общая информация»</w:t>
      </w:r>
    </w:p>
    <w:p w:rsidR="00633C9F" w:rsidRPr="002C455E" w:rsidRDefault="00431C4B" w:rsidP="00633C9F">
      <w:pPr>
        <w:spacing w:before="100" w:beforeAutospacing="1" w:after="100" w:afterAutospacing="1" w:line="360" w:lineRule="auto"/>
        <w:ind w:left="720" w:hanging="720"/>
        <w:jc w:val="both"/>
        <w:rPr>
          <w:sz w:val="28"/>
          <w:szCs w:val="28"/>
        </w:rPr>
      </w:pPr>
      <w:r w:rsidRPr="002C455E">
        <w:rPr>
          <w:noProof/>
        </w:rPr>
        <w:drawing>
          <wp:inline distT="0" distB="0" distL="0" distR="0">
            <wp:extent cx="6137910" cy="3271989"/>
            <wp:effectExtent l="0" t="0" r="0" b="5080"/>
            <wp:docPr id="5116" name="Рисунок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6137910" cy="3271989"/>
                    </a:xfrm>
                    <a:prstGeom prst="rect">
                      <a:avLst/>
                    </a:prstGeom>
                  </pic:spPr>
                </pic:pic>
              </a:graphicData>
            </a:graphic>
          </wp:inline>
        </w:drawing>
      </w:r>
    </w:p>
    <w:p w:rsidR="00633C9F" w:rsidRPr="002C455E" w:rsidRDefault="00633C9F" w:rsidP="00633C9F">
      <w:pPr>
        <w:spacing w:before="100" w:beforeAutospacing="1" w:after="100" w:afterAutospacing="1" w:line="360" w:lineRule="auto"/>
        <w:ind w:firstLine="709"/>
        <w:jc w:val="both"/>
        <w:rPr>
          <w:sz w:val="28"/>
          <w:szCs w:val="28"/>
        </w:rPr>
      </w:pPr>
      <w:r w:rsidRPr="002C455E">
        <w:rPr>
          <w:sz w:val="28"/>
          <w:szCs w:val="28"/>
        </w:rPr>
        <w:t xml:space="preserve">Рис. </w:t>
      </w:r>
      <w:r w:rsidR="00366295">
        <w:rPr>
          <w:sz w:val="28"/>
          <w:szCs w:val="28"/>
        </w:rPr>
        <w:t>5</w:t>
      </w:r>
      <w:r w:rsidR="00366295" w:rsidRPr="00864817">
        <w:rPr>
          <w:sz w:val="28"/>
          <w:szCs w:val="28"/>
        </w:rPr>
        <w:t>2</w:t>
      </w:r>
      <w:r w:rsidRPr="002C455E">
        <w:rPr>
          <w:sz w:val="28"/>
          <w:szCs w:val="28"/>
        </w:rPr>
        <w:t xml:space="preserve">. </w:t>
      </w:r>
      <w:r w:rsidR="00431C4B" w:rsidRPr="002C455E">
        <w:rPr>
          <w:sz w:val="28"/>
          <w:szCs w:val="28"/>
        </w:rPr>
        <w:t>Блок</w:t>
      </w:r>
      <w:r w:rsidRPr="002C455E">
        <w:rPr>
          <w:sz w:val="28"/>
          <w:szCs w:val="28"/>
        </w:rPr>
        <w:t xml:space="preserve"> «Общая информация»</w:t>
      </w:r>
    </w:p>
    <w:p w:rsidR="00633C9F" w:rsidRPr="002C455E" w:rsidRDefault="00431C4B" w:rsidP="00633C9F">
      <w:pPr>
        <w:spacing w:before="100" w:beforeAutospacing="1" w:line="360" w:lineRule="auto"/>
        <w:ind w:left="720" w:firstLine="698"/>
        <w:jc w:val="both"/>
        <w:rPr>
          <w:sz w:val="28"/>
          <w:szCs w:val="28"/>
        </w:rPr>
      </w:pPr>
      <w:r w:rsidRPr="002C455E">
        <w:rPr>
          <w:sz w:val="28"/>
          <w:szCs w:val="28"/>
        </w:rPr>
        <w:t>Блок</w:t>
      </w:r>
      <w:r w:rsidR="00633C9F" w:rsidRPr="002C455E">
        <w:rPr>
          <w:sz w:val="28"/>
          <w:szCs w:val="28"/>
        </w:rPr>
        <w:t xml:space="preserve"> «Общая информация» (см. рис. </w:t>
      </w:r>
      <w:r w:rsidR="00366295">
        <w:rPr>
          <w:sz w:val="28"/>
          <w:szCs w:val="28"/>
        </w:rPr>
        <w:t>5</w:t>
      </w:r>
      <w:r w:rsidR="00366295" w:rsidRPr="00366295">
        <w:rPr>
          <w:sz w:val="28"/>
          <w:szCs w:val="28"/>
        </w:rPr>
        <w:t>2</w:t>
      </w:r>
      <w:r w:rsidR="00633C9F"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633C9F" w:rsidRPr="002C455E" w:rsidTr="00335B2F">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3C9F" w:rsidRPr="002C455E" w:rsidRDefault="00633C9F" w:rsidP="00335B2F">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3C9F" w:rsidRPr="002C455E" w:rsidRDefault="00633C9F" w:rsidP="00335B2F">
            <w:pPr>
              <w:jc w:val="center"/>
              <w:rPr>
                <w:b/>
                <w:sz w:val="28"/>
                <w:szCs w:val="28"/>
              </w:rPr>
            </w:pPr>
            <w:r w:rsidRPr="002C455E">
              <w:rPr>
                <w:b/>
                <w:sz w:val="28"/>
                <w:szCs w:val="28"/>
              </w:rPr>
              <w:t>Описание атрибута</w:t>
            </w:r>
          </w:p>
        </w:tc>
      </w:tr>
      <w:tr w:rsidR="00633C9F"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633C9F" w:rsidRPr="002C455E" w:rsidRDefault="00187418" w:rsidP="00335B2F">
            <w:pPr>
              <w:rPr>
                <w:sz w:val="28"/>
                <w:szCs w:val="28"/>
              </w:rPr>
            </w:pPr>
            <w:r w:rsidRPr="002C455E">
              <w:rPr>
                <w:sz w:val="28"/>
                <w:szCs w:val="28"/>
              </w:rPr>
              <w:t>Тип</w:t>
            </w:r>
          </w:p>
        </w:tc>
        <w:tc>
          <w:tcPr>
            <w:tcW w:w="6946" w:type="dxa"/>
          </w:tcPr>
          <w:p w:rsidR="00633C9F" w:rsidRPr="002C455E" w:rsidRDefault="00187418" w:rsidP="00187418">
            <w:pPr>
              <w:rPr>
                <w:sz w:val="28"/>
                <w:szCs w:val="28"/>
              </w:rPr>
            </w:pPr>
            <w:r w:rsidRPr="002C455E">
              <w:rPr>
                <w:sz w:val="28"/>
                <w:szCs w:val="28"/>
              </w:rPr>
              <w:t>Значение выбирается из списка: функция, процедура</w:t>
            </w:r>
            <w:r w:rsidR="00A30DA6" w:rsidRPr="002C455E">
              <w:rPr>
                <w:sz w:val="28"/>
                <w:szCs w:val="28"/>
              </w:rPr>
              <w:t>, группа</w:t>
            </w:r>
            <w:r w:rsidRPr="002C455E">
              <w:rPr>
                <w:sz w:val="28"/>
                <w:szCs w:val="28"/>
              </w:rPr>
              <w:t>. Атрибут является обязательным для заполнения.</w:t>
            </w:r>
            <w:r w:rsidR="00A30DA6" w:rsidRPr="002C455E">
              <w:rPr>
                <w:sz w:val="28"/>
                <w:szCs w:val="28"/>
              </w:rPr>
              <w:t xml:space="preserve"> В режиме редактирования атрибут недоступен для изменения.</w:t>
            </w:r>
          </w:p>
        </w:tc>
      </w:tr>
      <w:tr w:rsidR="00633C9F"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633C9F" w:rsidRPr="002C455E" w:rsidRDefault="00187418" w:rsidP="00335B2F">
            <w:pPr>
              <w:rPr>
                <w:sz w:val="28"/>
                <w:szCs w:val="28"/>
              </w:rPr>
            </w:pPr>
            <w:r w:rsidRPr="002C455E">
              <w:rPr>
                <w:sz w:val="28"/>
                <w:szCs w:val="28"/>
              </w:rPr>
              <w:t>Категория</w:t>
            </w:r>
          </w:p>
        </w:tc>
        <w:tc>
          <w:tcPr>
            <w:tcW w:w="6946" w:type="dxa"/>
          </w:tcPr>
          <w:p w:rsidR="00633C9F" w:rsidRPr="002C455E" w:rsidRDefault="00187418" w:rsidP="00335B2F">
            <w:pPr>
              <w:rPr>
                <w:sz w:val="28"/>
                <w:szCs w:val="28"/>
              </w:rPr>
            </w:pPr>
            <w:r w:rsidRPr="002C455E">
              <w:rPr>
                <w:sz w:val="28"/>
                <w:szCs w:val="28"/>
              </w:rPr>
              <w:t>Значение выбирается из справочника. Атрибут не является обязательным для заполнения.</w:t>
            </w:r>
          </w:p>
        </w:tc>
      </w:tr>
      <w:tr w:rsidR="00187418"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87418" w:rsidRPr="002C455E" w:rsidRDefault="00187418" w:rsidP="00335B2F">
            <w:pPr>
              <w:rPr>
                <w:sz w:val="28"/>
                <w:szCs w:val="28"/>
              </w:rPr>
            </w:pPr>
            <w:r w:rsidRPr="002C455E">
              <w:rPr>
                <w:sz w:val="28"/>
                <w:szCs w:val="28"/>
              </w:rPr>
              <w:t>Наименование</w:t>
            </w:r>
          </w:p>
        </w:tc>
        <w:tc>
          <w:tcPr>
            <w:tcW w:w="6946" w:type="dxa"/>
          </w:tcPr>
          <w:p w:rsidR="00187418" w:rsidRPr="002C455E" w:rsidRDefault="00812D63" w:rsidP="00335B2F">
            <w:pPr>
              <w:rPr>
                <w:sz w:val="28"/>
                <w:szCs w:val="28"/>
              </w:rPr>
            </w:pPr>
            <w:r w:rsidRPr="002C455E">
              <w:rPr>
                <w:sz w:val="28"/>
                <w:szCs w:val="28"/>
              </w:rPr>
              <w:t xml:space="preserve">Полное наименование услуги. </w:t>
            </w:r>
            <w:r w:rsidR="00CF749D" w:rsidRPr="002C455E">
              <w:rPr>
                <w:sz w:val="28"/>
                <w:szCs w:val="28"/>
              </w:rPr>
              <w:t>Атрибут является обязательным для заполнения.</w:t>
            </w:r>
          </w:p>
        </w:tc>
      </w:tr>
      <w:tr w:rsidR="00187418"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87418" w:rsidRPr="002C455E" w:rsidRDefault="00187418" w:rsidP="00335B2F">
            <w:pPr>
              <w:rPr>
                <w:sz w:val="28"/>
                <w:szCs w:val="28"/>
              </w:rPr>
            </w:pPr>
            <w:r w:rsidRPr="002C455E">
              <w:rPr>
                <w:sz w:val="28"/>
                <w:szCs w:val="28"/>
              </w:rPr>
              <w:lastRenderedPageBreak/>
              <w:t>Краткое наименование</w:t>
            </w:r>
          </w:p>
        </w:tc>
        <w:tc>
          <w:tcPr>
            <w:tcW w:w="6946" w:type="dxa"/>
          </w:tcPr>
          <w:p w:rsidR="00187418" w:rsidRPr="002C455E" w:rsidRDefault="00812D63" w:rsidP="00335B2F">
            <w:pPr>
              <w:rPr>
                <w:sz w:val="28"/>
                <w:szCs w:val="28"/>
              </w:rPr>
            </w:pPr>
            <w:r w:rsidRPr="002C455E">
              <w:rPr>
                <w:sz w:val="28"/>
                <w:szCs w:val="28"/>
              </w:rPr>
              <w:t xml:space="preserve">Краткое наименование услуги. </w:t>
            </w:r>
            <w:r w:rsidR="00CF749D" w:rsidRPr="002C455E">
              <w:rPr>
                <w:sz w:val="28"/>
                <w:szCs w:val="28"/>
              </w:rPr>
              <w:t>Атрибут является обязательным для заполнения.</w:t>
            </w:r>
          </w:p>
        </w:tc>
      </w:tr>
      <w:tr w:rsidR="00187418"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87418" w:rsidRPr="002C455E" w:rsidRDefault="00187418" w:rsidP="00335B2F">
            <w:pPr>
              <w:rPr>
                <w:sz w:val="28"/>
                <w:szCs w:val="28"/>
              </w:rPr>
            </w:pPr>
            <w:r w:rsidRPr="002C455E">
              <w:rPr>
                <w:sz w:val="28"/>
                <w:szCs w:val="28"/>
              </w:rPr>
              <w:t>КБК</w:t>
            </w:r>
          </w:p>
        </w:tc>
        <w:tc>
          <w:tcPr>
            <w:tcW w:w="6946" w:type="dxa"/>
          </w:tcPr>
          <w:p w:rsidR="00187418" w:rsidRPr="002C455E" w:rsidRDefault="00812D63" w:rsidP="00812D63">
            <w:pPr>
              <w:rPr>
                <w:sz w:val="28"/>
                <w:szCs w:val="28"/>
              </w:rPr>
            </w:pPr>
            <w:r w:rsidRPr="002C455E">
              <w:rPr>
                <w:sz w:val="28"/>
                <w:szCs w:val="28"/>
              </w:rPr>
              <w:t>Код бюджетной классификации, выбирается из списка КБК Участника. Атрибут не является обязательным для заполнения.</w:t>
            </w:r>
          </w:p>
        </w:tc>
      </w:tr>
      <w:tr w:rsidR="00187418"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87418" w:rsidRPr="002C455E" w:rsidRDefault="00431C4B" w:rsidP="00335B2F">
            <w:pPr>
              <w:rPr>
                <w:sz w:val="28"/>
                <w:szCs w:val="28"/>
              </w:rPr>
            </w:pPr>
            <w:r w:rsidRPr="002C455E">
              <w:rPr>
                <w:sz w:val="28"/>
                <w:szCs w:val="28"/>
              </w:rPr>
              <w:t>ОКТМО</w:t>
            </w:r>
          </w:p>
        </w:tc>
        <w:tc>
          <w:tcPr>
            <w:tcW w:w="6946" w:type="dxa"/>
          </w:tcPr>
          <w:p w:rsidR="00187418" w:rsidRPr="002C455E" w:rsidRDefault="00812D63" w:rsidP="00812D63">
            <w:pPr>
              <w:rPr>
                <w:sz w:val="28"/>
                <w:szCs w:val="28"/>
              </w:rPr>
            </w:pPr>
            <w:r w:rsidRPr="002C455E">
              <w:rPr>
                <w:sz w:val="28"/>
                <w:szCs w:val="28"/>
              </w:rPr>
              <w:t>Значение выбирается из справочника. Отображается код и наименование территории. Атрибут не является обязательным для заполнения.</w:t>
            </w:r>
          </w:p>
        </w:tc>
      </w:tr>
      <w:tr w:rsidR="00431C4B"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431C4B" w:rsidRPr="002C455E" w:rsidRDefault="00431C4B" w:rsidP="00335B2F">
            <w:pPr>
              <w:rPr>
                <w:sz w:val="28"/>
                <w:szCs w:val="28"/>
              </w:rPr>
            </w:pPr>
            <w:r w:rsidRPr="002C455E">
              <w:rPr>
                <w:sz w:val="28"/>
                <w:szCs w:val="28"/>
              </w:rPr>
              <w:t>Срок действия начислений</w:t>
            </w:r>
          </w:p>
        </w:tc>
        <w:tc>
          <w:tcPr>
            <w:tcW w:w="6946" w:type="dxa"/>
          </w:tcPr>
          <w:p w:rsidR="00431C4B" w:rsidRPr="002C455E" w:rsidRDefault="00431C4B" w:rsidP="00A913F3">
            <w:pPr>
              <w:rPr>
                <w:sz w:val="28"/>
                <w:szCs w:val="28"/>
              </w:rPr>
            </w:pPr>
            <w:r w:rsidRPr="002C455E">
              <w:rPr>
                <w:sz w:val="28"/>
                <w:szCs w:val="28"/>
              </w:rPr>
              <w:t>Позволяет определить срок действия начислений, создаваемых по услуге: «Бессрочно» или «Конечный срок» (значение выбирается из списка). Если выбран конечный срок, то необходимо дополнительно определить</w:t>
            </w:r>
            <w:r w:rsidR="00A913F3" w:rsidRPr="002C455E">
              <w:rPr>
                <w:sz w:val="28"/>
                <w:szCs w:val="28"/>
              </w:rPr>
              <w:t xml:space="preserve"> срок действия начислений в</w:t>
            </w:r>
            <w:r w:rsidRPr="002C455E">
              <w:rPr>
                <w:sz w:val="28"/>
                <w:szCs w:val="28"/>
              </w:rPr>
              <w:t xml:space="preserve"> количеств</w:t>
            </w:r>
            <w:r w:rsidR="00A913F3" w:rsidRPr="002C455E">
              <w:rPr>
                <w:sz w:val="28"/>
                <w:szCs w:val="28"/>
              </w:rPr>
              <w:t>е</w:t>
            </w:r>
            <w:r w:rsidRPr="002C455E">
              <w:rPr>
                <w:sz w:val="28"/>
                <w:szCs w:val="28"/>
              </w:rPr>
              <w:t xml:space="preserve"> дней</w:t>
            </w:r>
            <w:r w:rsidR="00A913F3" w:rsidRPr="002C455E">
              <w:rPr>
                <w:sz w:val="28"/>
                <w:szCs w:val="28"/>
              </w:rPr>
              <w:t>.</w:t>
            </w:r>
          </w:p>
        </w:tc>
      </w:tr>
    </w:tbl>
    <w:p w:rsidR="00D874A4" w:rsidRPr="002C455E" w:rsidRDefault="0074254B" w:rsidP="00D874A4">
      <w:pPr>
        <w:pStyle w:val="a6"/>
        <w:numPr>
          <w:ilvl w:val="3"/>
          <w:numId w:val="38"/>
        </w:numPr>
        <w:spacing w:before="100" w:beforeAutospacing="1" w:after="100" w:afterAutospacing="1" w:line="360" w:lineRule="auto"/>
        <w:jc w:val="both"/>
        <w:rPr>
          <w:b/>
          <w:sz w:val="28"/>
          <w:szCs w:val="28"/>
        </w:rPr>
      </w:pPr>
      <w:r w:rsidRPr="002C455E">
        <w:rPr>
          <w:b/>
          <w:sz w:val="28"/>
          <w:szCs w:val="28"/>
        </w:rPr>
        <w:t>Блок</w:t>
      </w:r>
      <w:r w:rsidR="00D874A4" w:rsidRPr="002C455E">
        <w:rPr>
          <w:b/>
          <w:sz w:val="28"/>
          <w:szCs w:val="28"/>
        </w:rPr>
        <w:t xml:space="preserve"> «Банковские реквизиты»</w:t>
      </w:r>
    </w:p>
    <w:p w:rsidR="00D874A4" w:rsidRPr="002C455E" w:rsidRDefault="00366295" w:rsidP="00D874A4">
      <w:pPr>
        <w:pStyle w:val="a6"/>
        <w:spacing w:before="100" w:beforeAutospacing="1" w:after="100" w:afterAutospacing="1" w:line="360" w:lineRule="auto"/>
        <w:ind w:left="0"/>
        <w:jc w:val="both"/>
        <w:rPr>
          <w:b/>
          <w:sz w:val="28"/>
          <w:szCs w:val="28"/>
        </w:rPr>
      </w:pPr>
      <w:r>
        <w:rPr>
          <w:b/>
          <w:noProof/>
          <w:sz w:val="28"/>
          <w:szCs w:val="28"/>
        </w:rPr>
        <w:drawing>
          <wp:inline distT="0" distB="0" distL="0" distR="0">
            <wp:extent cx="6141720" cy="1337310"/>
            <wp:effectExtent l="19050" t="0" r="0" b="0"/>
            <wp:docPr id="5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6" cstate="print"/>
                    <a:srcRect/>
                    <a:stretch>
                      <a:fillRect/>
                    </a:stretch>
                  </pic:blipFill>
                  <pic:spPr bwMode="auto">
                    <a:xfrm>
                      <a:off x="0" y="0"/>
                      <a:ext cx="6141720" cy="1337310"/>
                    </a:xfrm>
                    <a:prstGeom prst="rect">
                      <a:avLst/>
                    </a:prstGeom>
                    <a:noFill/>
                    <a:ln w="9525">
                      <a:noFill/>
                      <a:miter lim="800000"/>
                      <a:headEnd/>
                      <a:tailEnd/>
                    </a:ln>
                  </pic:spPr>
                </pic:pic>
              </a:graphicData>
            </a:graphic>
          </wp:inline>
        </w:drawing>
      </w:r>
    </w:p>
    <w:p w:rsidR="00D874A4" w:rsidRPr="002C455E" w:rsidRDefault="00366295" w:rsidP="00D874A4">
      <w:pPr>
        <w:spacing w:before="100" w:beforeAutospacing="1" w:after="100" w:afterAutospacing="1" w:line="360" w:lineRule="auto"/>
        <w:ind w:firstLine="709"/>
        <w:jc w:val="both"/>
        <w:rPr>
          <w:sz w:val="28"/>
          <w:szCs w:val="28"/>
        </w:rPr>
      </w:pPr>
      <w:r>
        <w:rPr>
          <w:sz w:val="28"/>
          <w:szCs w:val="28"/>
        </w:rPr>
        <w:t>Рис. 5</w:t>
      </w:r>
      <w:r w:rsidRPr="00864817">
        <w:rPr>
          <w:sz w:val="28"/>
          <w:szCs w:val="28"/>
        </w:rPr>
        <w:t>3</w:t>
      </w:r>
      <w:r w:rsidR="00D874A4" w:rsidRPr="002C455E">
        <w:rPr>
          <w:sz w:val="28"/>
          <w:szCs w:val="28"/>
        </w:rPr>
        <w:t xml:space="preserve">. </w:t>
      </w:r>
      <w:r w:rsidR="0074254B" w:rsidRPr="002C455E">
        <w:rPr>
          <w:sz w:val="28"/>
          <w:szCs w:val="28"/>
        </w:rPr>
        <w:t>Блок</w:t>
      </w:r>
      <w:r w:rsidR="00D874A4" w:rsidRPr="002C455E">
        <w:rPr>
          <w:sz w:val="28"/>
          <w:szCs w:val="28"/>
        </w:rPr>
        <w:t xml:space="preserve"> «Банковские реквизиты»</w:t>
      </w:r>
    </w:p>
    <w:p w:rsidR="00D874A4" w:rsidRPr="002C455E" w:rsidRDefault="0074254B" w:rsidP="00D874A4">
      <w:pPr>
        <w:spacing w:before="100" w:beforeAutospacing="1" w:line="360" w:lineRule="auto"/>
        <w:ind w:left="720" w:firstLine="698"/>
        <w:jc w:val="both"/>
        <w:rPr>
          <w:sz w:val="28"/>
          <w:szCs w:val="28"/>
        </w:rPr>
      </w:pPr>
      <w:r w:rsidRPr="002C455E">
        <w:rPr>
          <w:sz w:val="28"/>
          <w:szCs w:val="28"/>
        </w:rPr>
        <w:t>Блок</w:t>
      </w:r>
      <w:r w:rsidR="00D874A4" w:rsidRPr="002C455E">
        <w:rPr>
          <w:sz w:val="28"/>
          <w:szCs w:val="28"/>
        </w:rPr>
        <w:t xml:space="preserve"> «Ба</w:t>
      </w:r>
      <w:r w:rsidR="00366295">
        <w:rPr>
          <w:sz w:val="28"/>
          <w:szCs w:val="28"/>
        </w:rPr>
        <w:t>нковские реквизиты» (см. рис. 5</w:t>
      </w:r>
      <w:r w:rsidR="00366295" w:rsidRPr="00366295">
        <w:rPr>
          <w:sz w:val="28"/>
          <w:szCs w:val="28"/>
        </w:rPr>
        <w:t>3</w:t>
      </w:r>
      <w:r w:rsidR="00D874A4"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D874A4" w:rsidRPr="002C455E" w:rsidTr="00335B2F">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74A4" w:rsidRPr="002C455E" w:rsidRDefault="00D874A4" w:rsidP="00335B2F">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874A4" w:rsidRPr="002C455E" w:rsidRDefault="00D874A4" w:rsidP="00335B2F">
            <w:pPr>
              <w:jc w:val="center"/>
              <w:rPr>
                <w:b/>
                <w:sz w:val="28"/>
                <w:szCs w:val="28"/>
              </w:rPr>
            </w:pPr>
            <w:r w:rsidRPr="002C455E">
              <w:rPr>
                <w:b/>
                <w:sz w:val="28"/>
                <w:szCs w:val="28"/>
              </w:rPr>
              <w:t>Описание атрибута</w:t>
            </w:r>
          </w:p>
        </w:tc>
      </w:tr>
      <w:tr w:rsidR="00D874A4"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874A4" w:rsidRPr="002C455E" w:rsidRDefault="00D874A4" w:rsidP="00335B2F">
            <w:pPr>
              <w:rPr>
                <w:sz w:val="28"/>
                <w:szCs w:val="28"/>
              </w:rPr>
            </w:pPr>
            <w:r w:rsidRPr="002C455E">
              <w:rPr>
                <w:sz w:val="28"/>
                <w:szCs w:val="28"/>
              </w:rPr>
              <w:t>Счет</w:t>
            </w:r>
          </w:p>
        </w:tc>
        <w:tc>
          <w:tcPr>
            <w:tcW w:w="6946" w:type="dxa"/>
          </w:tcPr>
          <w:p w:rsidR="00D874A4" w:rsidRPr="002C455E" w:rsidRDefault="00D874A4" w:rsidP="00335B2F">
            <w:pPr>
              <w:rPr>
                <w:sz w:val="28"/>
                <w:szCs w:val="28"/>
              </w:rPr>
            </w:pPr>
            <w:r w:rsidRPr="002C455E">
              <w:rPr>
                <w:sz w:val="28"/>
                <w:szCs w:val="28"/>
              </w:rPr>
              <w:t>Номер счета выбирается из списка счетов Участника.</w:t>
            </w:r>
          </w:p>
          <w:p w:rsidR="00D874A4" w:rsidRPr="002C455E" w:rsidRDefault="00812D63" w:rsidP="00335B2F">
            <w:pPr>
              <w:rPr>
                <w:sz w:val="28"/>
                <w:szCs w:val="28"/>
              </w:rPr>
            </w:pPr>
            <w:r w:rsidRPr="002C455E">
              <w:rPr>
                <w:sz w:val="28"/>
                <w:szCs w:val="28"/>
              </w:rPr>
              <w:t>Атрибут не является обязательным для заполнения.</w:t>
            </w:r>
          </w:p>
        </w:tc>
      </w:tr>
    </w:tbl>
    <w:p w:rsidR="00187418" w:rsidRPr="002C455E" w:rsidRDefault="0074254B" w:rsidP="00187418">
      <w:pPr>
        <w:pStyle w:val="a6"/>
        <w:numPr>
          <w:ilvl w:val="3"/>
          <w:numId w:val="38"/>
        </w:numPr>
        <w:spacing w:before="100" w:beforeAutospacing="1" w:after="100" w:afterAutospacing="1" w:line="360" w:lineRule="auto"/>
        <w:jc w:val="both"/>
        <w:rPr>
          <w:b/>
          <w:sz w:val="28"/>
          <w:szCs w:val="28"/>
        </w:rPr>
      </w:pPr>
      <w:r w:rsidRPr="002C455E">
        <w:rPr>
          <w:b/>
          <w:sz w:val="28"/>
          <w:szCs w:val="28"/>
        </w:rPr>
        <w:t>Блок</w:t>
      </w:r>
      <w:r w:rsidR="00187418" w:rsidRPr="002C455E">
        <w:rPr>
          <w:b/>
          <w:sz w:val="28"/>
          <w:szCs w:val="28"/>
        </w:rPr>
        <w:t xml:space="preserve"> «Стоимость услуги»</w:t>
      </w:r>
    </w:p>
    <w:p w:rsidR="00187418" w:rsidRPr="002C455E" w:rsidRDefault="000D71D2" w:rsidP="000D71D2">
      <w:pPr>
        <w:pStyle w:val="a6"/>
        <w:spacing w:before="100" w:beforeAutospacing="1" w:after="100" w:afterAutospacing="1" w:line="360" w:lineRule="auto"/>
        <w:ind w:left="142"/>
        <w:jc w:val="both"/>
        <w:rPr>
          <w:b/>
          <w:sz w:val="28"/>
          <w:szCs w:val="28"/>
        </w:rPr>
      </w:pPr>
      <w:r w:rsidRPr="002C455E">
        <w:rPr>
          <w:noProof/>
        </w:rPr>
        <w:lastRenderedPageBreak/>
        <w:drawing>
          <wp:inline distT="0" distB="0" distL="0" distR="0">
            <wp:extent cx="5934075" cy="1638300"/>
            <wp:effectExtent l="19050" t="0" r="9525" b="0"/>
            <wp:docPr id="5069" name="Рисунок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5934075" cy="1638300"/>
                    </a:xfrm>
                    <a:prstGeom prst="rect">
                      <a:avLst/>
                    </a:prstGeom>
                  </pic:spPr>
                </pic:pic>
              </a:graphicData>
            </a:graphic>
          </wp:inline>
        </w:drawing>
      </w:r>
    </w:p>
    <w:p w:rsidR="000D71D2" w:rsidRPr="002C455E" w:rsidRDefault="00366295" w:rsidP="000D71D2">
      <w:pPr>
        <w:spacing w:before="100" w:beforeAutospacing="1" w:after="100" w:afterAutospacing="1" w:line="360" w:lineRule="auto"/>
        <w:ind w:firstLine="709"/>
        <w:jc w:val="both"/>
        <w:rPr>
          <w:sz w:val="28"/>
          <w:szCs w:val="28"/>
        </w:rPr>
      </w:pPr>
      <w:r>
        <w:rPr>
          <w:sz w:val="28"/>
          <w:szCs w:val="28"/>
        </w:rPr>
        <w:t>Рис. 5</w:t>
      </w:r>
      <w:r w:rsidRPr="00864817">
        <w:rPr>
          <w:sz w:val="28"/>
          <w:szCs w:val="28"/>
        </w:rPr>
        <w:t>4</w:t>
      </w:r>
      <w:r w:rsidR="000D71D2" w:rsidRPr="002C455E">
        <w:rPr>
          <w:sz w:val="28"/>
          <w:szCs w:val="28"/>
        </w:rPr>
        <w:t xml:space="preserve">. </w:t>
      </w:r>
      <w:r w:rsidR="0074254B" w:rsidRPr="002C455E">
        <w:rPr>
          <w:sz w:val="28"/>
          <w:szCs w:val="28"/>
        </w:rPr>
        <w:t>Блок</w:t>
      </w:r>
      <w:r w:rsidR="000D71D2" w:rsidRPr="002C455E">
        <w:rPr>
          <w:sz w:val="28"/>
          <w:szCs w:val="28"/>
        </w:rPr>
        <w:t xml:space="preserve"> «Стоимость услуги»</w:t>
      </w:r>
    </w:p>
    <w:p w:rsidR="000D71D2" w:rsidRPr="002C455E" w:rsidRDefault="0074254B" w:rsidP="000D71D2">
      <w:pPr>
        <w:spacing w:before="100" w:beforeAutospacing="1" w:line="360" w:lineRule="auto"/>
        <w:ind w:left="720" w:firstLine="698"/>
        <w:jc w:val="both"/>
        <w:rPr>
          <w:sz w:val="28"/>
          <w:szCs w:val="28"/>
        </w:rPr>
      </w:pPr>
      <w:r w:rsidRPr="002C455E">
        <w:rPr>
          <w:sz w:val="28"/>
          <w:szCs w:val="28"/>
        </w:rPr>
        <w:t>Блок</w:t>
      </w:r>
      <w:r w:rsidR="00366295">
        <w:rPr>
          <w:sz w:val="28"/>
          <w:szCs w:val="28"/>
        </w:rPr>
        <w:t xml:space="preserve"> «Стоимость услуги» (см. рис. 5</w:t>
      </w:r>
      <w:r w:rsidR="00366295" w:rsidRPr="00366295">
        <w:rPr>
          <w:sz w:val="28"/>
          <w:szCs w:val="28"/>
        </w:rPr>
        <w:t>4</w:t>
      </w:r>
      <w:r w:rsidR="000D71D2"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0D71D2" w:rsidRPr="002C455E" w:rsidTr="00335B2F">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71D2" w:rsidRPr="002C455E" w:rsidRDefault="000D71D2" w:rsidP="00335B2F">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D71D2" w:rsidRPr="002C455E" w:rsidRDefault="000D71D2" w:rsidP="00335B2F">
            <w:pPr>
              <w:jc w:val="center"/>
              <w:rPr>
                <w:b/>
                <w:sz w:val="28"/>
                <w:szCs w:val="28"/>
              </w:rPr>
            </w:pPr>
            <w:r w:rsidRPr="002C455E">
              <w:rPr>
                <w:b/>
                <w:sz w:val="28"/>
                <w:szCs w:val="28"/>
              </w:rPr>
              <w:t>Описание атрибута</w:t>
            </w:r>
          </w:p>
        </w:tc>
      </w:tr>
      <w:tr w:rsidR="000D71D2"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0D71D2" w:rsidRPr="002C455E" w:rsidRDefault="000D71D2" w:rsidP="00335B2F">
            <w:pPr>
              <w:rPr>
                <w:sz w:val="28"/>
                <w:szCs w:val="28"/>
              </w:rPr>
            </w:pPr>
            <w:r w:rsidRPr="002C455E">
              <w:rPr>
                <w:sz w:val="28"/>
                <w:szCs w:val="28"/>
              </w:rPr>
              <w:t>Минимальная</w:t>
            </w:r>
          </w:p>
        </w:tc>
        <w:tc>
          <w:tcPr>
            <w:tcW w:w="6946" w:type="dxa"/>
          </w:tcPr>
          <w:p w:rsidR="000D71D2" w:rsidRPr="002C455E" w:rsidRDefault="00FC03B4" w:rsidP="00FC03B4">
            <w:pPr>
              <w:rPr>
                <w:sz w:val="28"/>
                <w:szCs w:val="28"/>
              </w:rPr>
            </w:pPr>
            <w:r w:rsidRPr="002C455E">
              <w:rPr>
                <w:sz w:val="28"/>
                <w:szCs w:val="28"/>
              </w:rPr>
              <w:t>Содержит минимальную стоимость услуги (в рублях). При создании начисления у Оператора есть возможность установить сумму начисления не менее данной величины. Атрибут не является обязательным для заполнения. В качестве десятичного разделителя используется символ «запятая».</w:t>
            </w:r>
          </w:p>
        </w:tc>
      </w:tr>
      <w:tr w:rsidR="000D71D2"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0D71D2" w:rsidRPr="002C455E" w:rsidRDefault="000D71D2" w:rsidP="00335B2F">
            <w:pPr>
              <w:rPr>
                <w:sz w:val="28"/>
                <w:szCs w:val="28"/>
              </w:rPr>
            </w:pPr>
            <w:r w:rsidRPr="002C455E">
              <w:rPr>
                <w:sz w:val="28"/>
                <w:szCs w:val="28"/>
              </w:rPr>
              <w:t>Максимальная</w:t>
            </w:r>
          </w:p>
        </w:tc>
        <w:tc>
          <w:tcPr>
            <w:tcW w:w="6946" w:type="dxa"/>
          </w:tcPr>
          <w:p w:rsidR="000D71D2" w:rsidRPr="002C455E" w:rsidRDefault="00FC03B4" w:rsidP="00FC03B4">
            <w:pPr>
              <w:rPr>
                <w:sz w:val="28"/>
                <w:szCs w:val="28"/>
              </w:rPr>
            </w:pPr>
            <w:r w:rsidRPr="002C455E">
              <w:rPr>
                <w:sz w:val="28"/>
                <w:szCs w:val="28"/>
              </w:rPr>
              <w:t>При создании начисления у Оператора есть возможность установить сумму начисления не более данной величины. Атрибут не является обязательным для заполнения. В качестве десятичного разделителя используется символ «запятая».</w:t>
            </w:r>
          </w:p>
        </w:tc>
      </w:tr>
      <w:tr w:rsidR="000D71D2"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0D71D2" w:rsidRPr="002C455E" w:rsidRDefault="000D71D2" w:rsidP="00335B2F">
            <w:pPr>
              <w:rPr>
                <w:sz w:val="28"/>
                <w:szCs w:val="28"/>
              </w:rPr>
            </w:pPr>
            <w:r w:rsidRPr="002C455E">
              <w:rPr>
                <w:sz w:val="28"/>
                <w:szCs w:val="28"/>
              </w:rPr>
              <w:t>Сумма по умолчанию</w:t>
            </w:r>
          </w:p>
        </w:tc>
        <w:tc>
          <w:tcPr>
            <w:tcW w:w="6946" w:type="dxa"/>
          </w:tcPr>
          <w:p w:rsidR="000D71D2" w:rsidRPr="002C455E" w:rsidRDefault="00FC03B4" w:rsidP="00FC03B4">
            <w:pPr>
              <w:rPr>
                <w:sz w:val="28"/>
                <w:szCs w:val="28"/>
              </w:rPr>
            </w:pPr>
            <w:r w:rsidRPr="002C455E">
              <w:rPr>
                <w:sz w:val="28"/>
                <w:szCs w:val="28"/>
              </w:rPr>
              <w:t>Сумма начисления, устанавливаемая по умолчанию при создании карточки начисления Оператором. Атрибут не является обязательным для заполнения. В качестве десятичного разделителя используется символ «запятая».</w:t>
            </w:r>
          </w:p>
        </w:tc>
      </w:tr>
    </w:tbl>
    <w:p w:rsidR="00187418" w:rsidRPr="002C455E" w:rsidRDefault="0074254B" w:rsidP="00187418">
      <w:pPr>
        <w:pStyle w:val="a6"/>
        <w:numPr>
          <w:ilvl w:val="3"/>
          <w:numId w:val="38"/>
        </w:numPr>
        <w:spacing w:before="100" w:beforeAutospacing="1" w:after="100" w:afterAutospacing="1" w:line="360" w:lineRule="auto"/>
        <w:jc w:val="both"/>
        <w:rPr>
          <w:b/>
          <w:sz w:val="28"/>
          <w:szCs w:val="28"/>
        </w:rPr>
      </w:pPr>
      <w:r w:rsidRPr="002C455E">
        <w:rPr>
          <w:b/>
          <w:sz w:val="28"/>
          <w:szCs w:val="28"/>
        </w:rPr>
        <w:t>Блок</w:t>
      </w:r>
      <w:r w:rsidR="00187418" w:rsidRPr="002C455E">
        <w:rPr>
          <w:b/>
          <w:sz w:val="28"/>
          <w:szCs w:val="28"/>
        </w:rPr>
        <w:t xml:space="preserve"> «Реквизиты платежного документа»</w:t>
      </w:r>
    </w:p>
    <w:p w:rsidR="00CD3B70" w:rsidRPr="002C455E" w:rsidRDefault="0074254B">
      <w:pPr>
        <w:rPr>
          <w:b/>
          <w:bCs/>
          <w:iCs/>
          <w:sz w:val="28"/>
          <w:szCs w:val="28"/>
        </w:rPr>
      </w:pPr>
      <w:r w:rsidRPr="002C455E">
        <w:rPr>
          <w:noProof/>
        </w:rPr>
        <w:drawing>
          <wp:inline distT="0" distB="0" distL="0" distR="0">
            <wp:extent cx="6137910" cy="1805454"/>
            <wp:effectExtent l="19050" t="0" r="0" b="0"/>
            <wp:docPr id="5117" name="Рисунок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6137910" cy="1805454"/>
                    </a:xfrm>
                    <a:prstGeom prst="rect">
                      <a:avLst/>
                    </a:prstGeom>
                  </pic:spPr>
                </pic:pic>
              </a:graphicData>
            </a:graphic>
          </wp:inline>
        </w:drawing>
      </w:r>
    </w:p>
    <w:p w:rsidR="00D12754" w:rsidRPr="002C455E" w:rsidRDefault="00D12754">
      <w:pPr>
        <w:rPr>
          <w:b/>
          <w:bCs/>
          <w:iCs/>
          <w:sz w:val="28"/>
          <w:szCs w:val="28"/>
        </w:rPr>
      </w:pPr>
    </w:p>
    <w:p w:rsidR="00D12754" w:rsidRPr="002C455E" w:rsidRDefault="00366295" w:rsidP="00D12754">
      <w:pPr>
        <w:spacing w:before="100" w:beforeAutospacing="1" w:after="100" w:afterAutospacing="1" w:line="360" w:lineRule="auto"/>
        <w:ind w:firstLine="709"/>
        <w:jc w:val="both"/>
        <w:rPr>
          <w:sz w:val="28"/>
          <w:szCs w:val="28"/>
        </w:rPr>
      </w:pPr>
      <w:r>
        <w:rPr>
          <w:sz w:val="28"/>
          <w:szCs w:val="28"/>
        </w:rPr>
        <w:t>Рис. 5</w:t>
      </w:r>
      <w:r w:rsidRPr="00C3163F">
        <w:rPr>
          <w:sz w:val="28"/>
          <w:szCs w:val="28"/>
        </w:rPr>
        <w:t>5</w:t>
      </w:r>
      <w:r w:rsidR="00D12754" w:rsidRPr="002C455E">
        <w:rPr>
          <w:sz w:val="28"/>
          <w:szCs w:val="28"/>
        </w:rPr>
        <w:t xml:space="preserve">. </w:t>
      </w:r>
      <w:r w:rsidR="0074254B" w:rsidRPr="002C455E">
        <w:rPr>
          <w:sz w:val="28"/>
          <w:szCs w:val="28"/>
        </w:rPr>
        <w:t>Блок</w:t>
      </w:r>
      <w:r w:rsidR="00D12754" w:rsidRPr="002C455E">
        <w:rPr>
          <w:sz w:val="28"/>
          <w:szCs w:val="28"/>
        </w:rPr>
        <w:t xml:space="preserve"> «Реквизиты платежного документа»</w:t>
      </w:r>
    </w:p>
    <w:p w:rsidR="00D12754" w:rsidRPr="002C455E" w:rsidRDefault="0074254B" w:rsidP="00D12754">
      <w:pPr>
        <w:spacing w:before="100" w:beforeAutospacing="1" w:line="360" w:lineRule="auto"/>
        <w:ind w:left="720" w:firstLine="698"/>
        <w:jc w:val="both"/>
        <w:rPr>
          <w:sz w:val="28"/>
          <w:szCs w:val="28"/>
        </w:rPr>
      </w:pPr>
      <w:r w:rsidRPr="002C455E">
        <w:rPr>
          <w:sz w:val="28"/>
          <w:szCs w:val="28"/>
        </w:rPr>
        <w:t>Блок</w:t>
      </w:r>
      <w:r w:rsidR="00D12754" w:rsidRPr="002C455E">
        <w:rPr>
          <w:sz w:val="28"/>
          <w:szCs w:val="28"/>
        </w:rPr>
        <w:t xml:space="preserve"> «Реквизиты пл</w:t>
      </w:r>
      <w:r w:rsidR="00366295">
        <w:rPr>
          <w:sz w:val="28"/>
          <w:szCs w:val="28"/>
        </w:rPr>
        <w:t>атежного документа» (см. рис. 5</w:t>
      </w:r>
      <w:r w:rsidR="00366295" w:rsidRPr="00366295">
        <w:rPr>
          <w:sz w:val="28"/>
          <w:szCs w:val="28"/>
        </w:rPr>
        <w:t>5</w:t>
      </w:r>
      <w:r w:rsidR="00D12754"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D12754" w:rsidRPr="002C455E" w:rsidTr="00335B2F">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2754" w:rsidRPr="002C455E" w:rsidRDefault="00D12754" w:rsidP="00335B2F">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2754" w:rsidRPr="002C455E" w:rsidRDefault="00D12754" w:rsidP="00335B2F">
            <w:pPr>
              <w:jc w:val="center"/>
              <w:rPr>
                <w:b/>
                <w:sz w:val="28"/>
                <w:szCs w:val="28"/>
              </w:rPr>
            </w:pPr>
            <w:r w:rsidRPr="002C455E">
              <w:rPr>
                <w:b/>
                <w:sz w:val="28"/>
                <w:szCs w:val="28"/>
              </w:rPr>
              <w:t>Описание атрибута</w:t>
            </w:r>
          </w:p>
        </w:tc>
      </w:tr>
      <w:tr w:rsidR="00D12754"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12754" w:rsidRPr="002C455E" w:rsidRDefault="004B6D73" w:rsidP="00335B2F">
            <w:pPr>
              <w:rPr>
                <w:sz w:val="28"/>
                <w:szCs w:val="28"/>
              </w:rPr>
            </w:pPr>
            <w:r w:rsidRPr="002C455E">
              <w:rPr>
                <w:sz w:val="28"/>
                <w:szCs w:val="28"/>
              </w:rPr>
              <w:t>Статус плательщика</w:t>
            </w:r>
          </w:p>
        </w:tc>
        <w:tc>
          <w:tcPr>
            <w:tcW w:w="6946" w:type="dxa"/>
          </w:tcPr>
          <w:p w:rsidR="00D12754" w:rsidRPr="002C455E" w:rsidRDefault="002F12A2" w:rsidP="000B75C6">
            <w:pPr>
              <w:rPr>
                <w:sz w:val="28"/>
                <w:szCs w:val="28"/>
              </w:rPr>
            </w:pPr>
            <w:r w:rsidRPr="002C455E">
              <w:rPr>
                <w:sz w:val="28"/>
                <w:szCs w:val="28"/>
              </w:rPr>
              <w:t>Значение выбирается из справочника</w:t>
            </w:r>
            <w:r w:rsidR="000B75C6" w:rsidRPr="002C455E">
              <w:rPr>
                <w:sz w:val="28"/>
                <w:szCs w:val="28"/>
              </w:rPr>
              <w:t>.</w:t>
            </w:r>
          </w:p>
        </w:tc>
      </w:tr>
      <w:tr w:rsidR="00D12754"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12754" w:rsidRPr="002C455E" w:rsidRDefault="004B6D73" w:rsidP="00335B2F">
            <w:pPr>
              <w:rPr>
                <w:sz w:val="28"/>
                <w:szCs w:val="28"/>
              </w:rPr>
            </w:pPr>
            <w:r w:rsidRPr="002C455E">
              <w:rPr>
                <w:sz w:val="28"/>
                <w:szCs w:val="28"/>
              </w:rPr>
              <w:t>Тип платежа</w:t>
            </w:r>
          </w:p>
        </w:tc>
        <w:tc>
          <w:tcPr>
            <w:tcW w:w="6946" w:type="dxa"/>
          </w:tcPr>
          <w:p w:rsidR="00D12754" w:rsidRPr="002C455E" w:rsidRDefault="002F12A2" w:rsidP="000B75C6">
            <w:pPr>
              <w:rPr>
                <w:sz w:val="28"/>
                <w:szCs w:val="28"/>
              </w:rPr>
            </w:pPr>
            <w:r w:rsidRPr="002C455E">
              <w:rPr>
                <w:sz w:val="28"/>
                <w:szCs w:val="28"/>
              </w:rPr>
              <w:t xml:space="preserve">Значение выбирается из справочника. </w:t>
            </w:r>
          </w:p>
        </w:tc>
      </w:tr>
      <w:tr w:rsidR="00D12754"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D12754" w:rsidRPr="002C455E" w:rsidRDefault="004B6D73" w:rsidP="004B6D73">
            <w:pPr>
              <w:rPr>
                <w:sz w:val="28"/>
                <w:szCs w:val="28"/>
              </w:rPr>
            </w:pPr>
            <w:r w:rsidRPr="002C455E">
              <w:rPr>
                <w:sz w:val="28"/>
                <w:szCs w:val="28"/>
              </w:rPr>
              <w:t>Основание платежа</w:t>
            </w:r>
          </w:p>
        </w:tc>
        <w:tc>
          <w:tcPr>
            <w:tcW w:w="6946" w:type="dxa"/>
          </w:tcPr>
          <w:p w:rsidR="00D12754" w:rsidRPr="002C455E" w:rsidRDefault="00D13885" w:rsidP="00D13885">
            <w:pPr>
              <w:rPr>
                <w:sz w:val="28"/>
                <w:szCs w:val="28"/>
              </w:rPr>
            </w:pPr>
            <w:r w:rsidRPr="002C455E">
              <w:rPr>
                <w:sz w:val="28"/>
                <w:szCs w:val="28"/>
              </w:rPr>
              <w:t>Тип основания платежа. Выбирается из справочника</w:t>
            </w:r>
            <w:r w:rsidR="002F12A2" w:rsidRPr="002C455E">
              <w:rPr>
                <w:sz w:val="28"/>
                <w:szCs w:val="28"/>
              </w:rPr>
              <w:t>.</w:t>
            </w:r>
          </w:p>
        </w:tc>
      </w:tr>
      <w:tr w:rsidR="004B6D73"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4B6D73" w:rsidRPr="002C455E" w:rsidRDefault="004B6D73" w:rsidP="004B6D73">
            <w:pPr>
              <w:rPr>
                <w:sz w:val="28"/>
                <w:szCs w:val="28"/>
              </w:rPr>
            </w:pPr>
            <w:r w:rsidRPr="002C455E">
              <w:rPr>
                <w:sz w:val="28"/>
                <w:szCs w:val="28"/>
              </w:rPr>
              <w:t>Налоговый период</w:t>
            </w:r>
          </w:p>
        </w:tc>
        <w:tc>
          <w:tcPr>
            <w:tcW w:w="6946" w:type="dxa"/>
          </w:tcPr>
          <w:p w:rsidR="004B6D73" w:rsidRPr="002C455E" w:rsidRDefault="002F12A2" w:rsidP="002F12A2">
            <w:pPr>
              <w:rPr>
                <w:sz w:val="28"/>
                <w:szCs w:val="28"/>
              </w:rPr>
            </w:pPr>
            <w:r w:rsidRPr="002C455E">
              <w:rPr>
                <w:sz w:val="28"/>
                <w:szCs w:val="28"/>
              </w:rPr>
              <w:t>Значение выбирается из справочника. Значение по умолчанию: «0».</w:t>
            </w:r>
          </w:p>
        </w:tc>
      </w:tr>
    </w:tbl>
    <w:p w:rsidR="00D12754" w:rsidRPr="002C455E" w:rsidRDefault="00D12754">
      <w:pPr>
        <w:rPr>
          <w:b/>
          <w:bCs/>
          <w:iCs/>
          <w:sz w:val="28"/>
          <w:szCs w:val="28"/>
        </w:rPr>
      </w:pPr>
    </w:p>
    <w:p w:rsidR="00911E22" w:rsidRPr="002C455E" w:rsidRDefault="002F12A2" w:rsidP="002F12A2">
      <w:pPr>
        <w:ind w:firstLine="709"/>
        <w:rPr>
          <w:b/>
          <w:bCs/>
          <w:iCs/>
          <w:sz w:val="28"/>
          <w:szCs w:val="28"/>
        </w:rPr>
      </w:pPr>
      <w:r w:rsidRPr="002C455E">
        <w:rPr>
          <w:sz w:val="28"/>
          <w:szCs w:val="28"/>
        </w:rPr>
        <w:t>Перечисленные атрибуты не являются обязательными для заполнения.</w:t>
      </w:r>
    </w:p>
    <w:p w:rsidR="00DE6D73" w:rsidRPr="002C455E" w:rsidRDefault="00DE6D73">
      <w:pPr>
        <w:rPr>
          <w:b/>
          <w:bCs/>
          <w:iCs/>
          <w:sz w:val="28"/>
          <w:szCs w:val="28"/>
        </w:rPr>
      </w:pPr>
    </w:p>
    <w:p w:rsidR="00911E22" w:rsidRPr="002C455E" w:rsidRDefault="001A2C29" w:rsidP="00911E22">
      <w:pPr>
        <w:pStyle w:val="Heading3Documentum"/>
      </w:pPr>
      <w:r w:rsidRPr="002C455E">
        <w:fldChar w:fldCharType="begin"/>
      </w:r>
      <w:r w:rsidR="00911E22" w:rsidRPr="002C455E">
        <w:instrText xml:space="preserve"> AUTONUMLGL  </w:instrText>
      </w:r>
      <w:bookmarkStart w:id="79" w:name="_Toc487016358"/>
      <w:r w:rsidRPr="002C455E">
        <w:fldChar w:fldCharType="end"/>
      </w:r>
      <w:r w:rsidR="00911E22" w:rsidRPr="002C455E">
        <w:tab/>
        <w:t>Карточка услуги в режиме просмотра</w:t>
      </w:r>
      <w:bookmarkEnd w:id="79"/>
    </w:p>
    <w:p w:rsidR="00911E22" w:rsidRPr="002C455E" w:rsidRDefault="00911E22" w:rsidP="00911E22">
      <w:pPr>
        <w:spacing w:before="100" w:beforeAutospacing="1" w:line="360" w:lineRule="auto"/>
        <w:ind w:firstLine="709"/>
        <w:jc w:val="both"/>
        <w:rPr>
          <w:sz w:val="28"/>
          <w:szCs w:val="28"/>
        </w:rPr>
      </w:pPr>
      <w:r w:rsidRPr="002C455E">
        <w:rPr>
          <w:sz w:val="28"/>
          <w:szCs w:val="28"/>
        </w:rPr>
        <w:t>Карточка услуги в режиме просмотра содержит вкладки:</w:t>
      </w:r>
    </w:p>
    <w:p w:rsidR="00911E22" w:rsidRPr="002C455E" w:rsidRDefault="00911E22" w:rsidP="00911E22">
      <w:pPr>
        <w:pStyle w:val="a6"/>
        <w:numPr>
          <w:ilvl w:val="0"/>
          <w:numId w:val="14"/>
        </w:numPr>
        <w:spacing w:before="100" w:beforeAutospacing="1" w:after="100" w:afterAutospacing="1" w:line="360" w:lineRule="auto"/>
        <w:jc w:val="both"/>
        <w:rPr>
          <w:sz w:val="28"/>
          <w:szCs w:val="28"/>
        </w:rPr>
      </w:pPr>
      <w:r w:rsidRPr="002C455E">
        <w:rPr>
          <w:b/>
          <w:sz w:val="28"/>
          <w:szCs w:val="28"/>
        </w:rPr>
        <w:t>Информация</w:t>
      </w:r>
      <w:r w:rsidRPr="002C455E">
        <w:rPr>
          <w:sz w:val="28"/>
          <w:szCs w:val="28"/>
        </w:rPr>
        <w:t>. Содержит атрибуты услу</w:t>
      </w:r>
      <w:r w:rsidR="00366295">
        <w:rPr>
          <w:sz w:val="28"/>
          <w:szCs w:val="28"/>
        </w:rPr>
        <w:t xml:space="preserve">ги в режиме чтения (см. рис. </w:t>
      </w:r>
      <w:r w:rsidR="00366295" w:rsidRPr="00366295">
        <w:rPr>
          <w:sz w:val="28"/>
          <w:szCs w:val="28"/>
        </w:rPr>
        <w:t>5</w:t>
      </w:r>
      <w:r w:rsidR="00366295">
        <w:rPr>
          <w:sz w:val="28"/>
          <w:szCs w:val="28"/>
        </w:rPr>
        <w:t>6</w:t>
      </w:r>
      <w:r w:rsidRPr="002C455E">
        <w:rPr>
          <w:sz w:val="28"/>
          <w:szCs w:val="28"/>
        </w:rPr>
        <w:t>);</w:t>
      </w:r>
    </w:p>
    <w:p w:rsidR="00911E22" w:rsidRPr="002C455E" w:rsidRDefault="00911E22" w:rsidP="00911E22">
      <w:pPr>
        <w:pStyle w:val="a6"/>
        <w:numPr>
          <w:ilvl w:val="0"/>
          <w:numId w:val="14"/>
        </w:numPr>
        <w:spacing w:before="100" w:beforeAutospacing="1" w:after="100" w:afterAutospacing="1" w:line="360" w:lineRule="auto"/>
        <w:jc w:val="both"/>
        <w:rPr>
          <w:sz w:val="28"/>
          <w:szCs w:val="28"/>
        </w:rPr>
      </w:pPr>
      <w:r w:rsidRPr="002C455E">
        <w:rPr>
          <w:b/>
          <w:sz w:val="28"/>
          <w:szCs w:val="28"/>
        </w:rPr>
        <w:t>История</w:t>
      </w:r>
      <w:r w:rsidRPr="002C455E">
        <w:rPr>
          <w:sz w:val="28"/>
          <w:szCs w:val="28"/>
        </w:rPr>
        <w:t>. Содержит информацию о действиях с карточкой услуги (с</w:t>
      </w:r>
      <w:r w:rsidR="00366295">
        <w:rPr>
          <w:sz w:val="28"/>
          <w:szCs w:val="28"/>
        </w:rPr>
        <w:t xml:space="preserve">м. рис. </w:t>
      </w:r>
      <w:r w:rsidR="00366295" w:rsidRPr="00366295">
        <w:rPr>
          <w:sz w:val="28"/>
          <w:szCs w:val="28"/>
        </w:rPr>
        <w:t>57</w:t>
      </w:r>
      <w:r w:rsidRPr="002C455E">
        <w:rPr>
          <w:sz w:val="28"/>
          <w:szCs w:val="28"/>
        </w:rPr>
        <w:t>).</w:t>
      </w:r>
    </w:p>
    <w:p w:rsidR="00911E22" w:rsidRPr="002C455E" w:rsidRDefault="00911E22" w:rsidP="00911E22">
      <w:pPr>
        <w:spacing w:before="100" w:beforeAutospacing="1" w:line="360" w:lineRule="auto"/>
        <w:jc w:val="both"/>
        <w:rPr>
          <w:sz w:val="28"/>
          <w:szCs w:val="28"/>
        </w:rPr>
      </w:pPr>
      <w:r w:rsidRPr="002C455E">
        <w:rPr>
          <w:sz w:val="28"/>
          <w:szCs w:val="28"/>
        </w:rPr>
        <w:t>Карточка услуги в режиме просмотра содержит элементы управления:</w:t>
      </w:r>
    </w:p>
    <w:p w:rsidR="00DE6D73" w:rsidRPr="002C455E" w:rsidRDefault="00DE6D73" w:rsidP="00DE6D73">
      <w:pPr>
        <w:pStyle w:val="a6"/>
        <w:numPr>
          <w:ilvl w:val="0"/>
          <w:numId w:val="34"/>
        </w:numPr>
        <w:spacing w:before="100" w:beforeAutospacing="1" w:line="360" w:lineRule="auto"/>
        <w:jc w:val="both"/>
        <w:rPr>
          <w:sz w:val="28"/>
          <w:szCs w:val="28"/>
        </w:rPr>
      </w:pPr>
      <w:r w:rsidRPr="002C455E">
        <w:rPr>
          <w:sz w:val="28"/>
          <w:szCs w:val="28"/>
        </w:rPr>
        <w:t>«</w:t>
      </w:r>
      <w:r w:rsidRPr="002C455E">
        <w:rPr>
          <w:b/>
          <w:sz w:val="28"/>
          <w:szCs w:val="28"/>
        </w:rPr>
        <w:t xml:space="preserve">Добавить </w:t>
      </w:r>
      <w:proofErr w:type="spellStart"/>
      <w:r w:rsidRPr="002C455E">
        <w:rPr>
          <w:b/>
          <w:sz w:val="28"/>
          <w:szCs w:val="28"/>
        </w:rPr>
        <w:t>подуслугу</w:t>
      </w:r>
      <w:proofErr w:type="spellEnd"/>
      <w:r w:rsidRPr="002C455E">
        <w:rPr>
          <w:sz w:val="28"/>
          <w:szCs w:val="28"/>
        </w:rPr>
        <w:t xml:space="preserve">» </w:t>
      </w:r>
      <w:r w:rsidRPr="002C455E">
        <w:rPr>
          <w:noProof/>
        </w:rPr>
        <w:drawing>
          <wp:inline distT="0" distB="0" distL="0" distR="0">
            <wp:extent cx="1457325" cy="342900"/>
            <wp:effectExtent l="0" t="0" r="9525" b="0"/>
            <wp:docPr id="5073" name="Рисунок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1457325" cy="342900"/>
                    </a:xfrm>
                    <a:prstGeom prst="rect">
                      <a:avLst/>
                    </a:prstGeom>
                  </pic:spPr>
                </pic:pic>
              </a:graphicData>
            </a:graphic>
          </wp:inline>
        </w:drawing>
      </w:r>
      <w:r w:rsidRPr="002C455E">
        <w:rPr>
          <w:sz w:val="28"/>
          <w:szCs w:val="28"/>
        </w:rPr>
        <w:t>. Кнопка позволяет перейти к созданию новой услуги, являющейся дочерней по отношению к данной услуге;</w:t>
      </w:r>
    </w:p>
    <w:p w:rsidR="00911E22" w:rsidRPr="002C455E" w:rsidRDefault="00DE6D73" w:rsidP="00DE6D73">
      <w:pPr>
        <w:pStyle w:val="a6"/>
        <w:numPr>
          <w:ilvl w:val="0"/>
          <w:numId w:val="34"/>
        </w:numPr>
        <w:spacing w:before="100" w:beforeAutospacing="1" w:line="360" w:lineRule="auto"/>
        <w:jc w:val="both"/>
        <w:rPr>
          <w:sz w:val="28"/>
          <w:szCs w:val="28"/>
        </w:rPr>
      </w:pPr>
      <w:r w:rsidRPr="002C455E">
        <w:rPr>
          <w:sz w:val="28"/>
          <w:szCs w:val="28"/>
        </w:rPr>
        <w:t xml:space="preserve"> </w:t>
      </w:r>
      <w:r w:rsidR="00911E22" w:rsidRPr="002C455E">
        <w:rPr>
          <w:sz w:val="28"/>
          <w:szCs w:val="28"/>
        </w:rPr>
        <w:t>«</w:t>
      </w:r>
      <w:r w:rsidR="00911E22" w:rsidRPr="002C455E">
        <w:rPr>
          <w:b/>
          <w:sz w:val="28"/>
          <w:szCs w:val="28"/>
        </w:rPr>
        <w:t>Редактировать запись</w:t>
      </w:r>
      <w:r w:rsidR="00911E22" w:rsidRPr="002C455E">
        <w:rPr>
          <w:sz w:val="28"/>
          <w:szCs w:val="28"/>
        </w:rPr>
        <w:t xml:space="preserve">» </w:t>
      </w:r>
      <w:r w:rsidR="00911E22" w:rsidRPr="002C455E">
        <w:rPr>
          <w:noProof/>
        </w:rPr>
        <w:drawing>
          <wp:inline distT="0" distB="0" distL="0" distR="0">
            <wp:extent cx="1466850" cy="333375"/>
            <wp:effectExtent l="0" t="0" r="0" b="9525"/>
            <wp:docPr id="5071" name="Рисунок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1466850" cy="333375"/>
                    </a:xfrm>
                    <a:prstGeom prst="rect">
                      <a:avLst/>
                    </a:prstGeom>
                  </pic:spPr>
                </pic:pic>
              </a:graphicData>
            </a:graphic>
          </wp:inline>
        </w:drawing>
      </w:r>
      <w:r w:rsidR="00911E22" w:rsidRPr="002C455E">
        <w:rPr>
          <w:sz w:val="28"/>
          <w:szCs w:val="28"/>
        </w:rPr>
        <w:t xml:space="preserve">. Кнопка предназначена для перехода в режим редактирования карточки </w:t>
      </w:r>
      <w:r w:rsidRPr="002C455E">
        <w:rPr>
          <w:sz w:val="28"/>
          <w:szCs w:val="28"/>
        </w:rPr>
        <w:t>услуги (см. п. 5.3</w:t>
      </w:r>
      <w:r w:rsidR="00911E22" w:rsidRPr="002C455E">
        <w:rPr>
          <w:sz w:val="28"/>
          <w:szCs w:val="28"/>
        </w:rPr>
        <w:t>.</w:t>
      </w:r>
      <w:r w:rsidRPr="002C455E">
        <w:rPr>
          <w:sz w:val="28"/>
          <w:szCs w:val="28"/>
        </w:rPr>
        <w:t>3</w:t>
      </w:r>
      <w:r w:rsidR="00911E22" w:rsidRPr="002C455E">
        <w:rPr>
          <w:sz w:val="28"/>
          <w:szCs w:val="28"/>
        </w:rPr>
        <w:t>).</w:t>
      </w:r>
    </w:p>
    <w:p w:rsidR="00EC155B" w:rsidRPr="002C455E" w:rsidRDefault="00EC155B">
      <w:pPr>
        <w:rPr>
          <w:b/>
          <w:bCs/>
          <w:iCs/>
          <w:sz w:val="28"/>
          <w:szCs w:val="28"/>
        </w:rPr>
      </w:pPr>
      <w:r w:rsidRPr="002C455E">
        <w:rPr>
          <w:b/>
          <w:bCs/>
          <w:iCs/>
          <w:sz w:val="28"/>
          <w:szCs w:val="28"/>
        </w:rPr>
        <w:br w:type="page"/>
      </w:r>
    </w:p>
    <w:p w:rsidR="00DE6D73" w:rsidRPr="002C455E" w:rsidRDefault="00DE6D73" w:rsidP="00DE6D73">
      <w:pPr>
        <w:pStyle w:val="a6"/>
        <w:numPr>
          <w:ilvl w:val="3"/>
          <w:numId w:val="41"/>
        </w:numPr>
        <w:spacing w:before="100" w:beforeAutospacing="1" w:after="100" w:afterAutospacing="1" w:line="360" w:lineRule="auto"/>
        <w:jc w:val="both"/>
        <w:rPr>
          <w:b/>
          <w:sz w:val="28"/>
          <w:szCs w:val="28"/>
        </w:rPr>
      </w:pPr>
      <w:r w:rsidRPr="002C455E">
        <w:rPr>
          <w:b/>
          <w:sz w:val="28"/>
          <w:szCs w:val="28"/>
        </w:rPr>
        <w:lastRenderedPageBreak/>
        <w:t>Вкладка «Информация» карточки услуги в режиме просмотра</w:t>
      </w:r>
    </w:p>
    <w:p w:rsidR="00DE6D73" w:rsidRPr="002C455E" w:rsidRDefault="00366295" w:rsidP="00DE6D73">
      <w:pPr>
        <w:spacing w:before="100" w:beforeAutospacing="1" w:line="360" w:lineRule="auto"/>
        <w:jc w:val="both"/>
        <w:rPr>
          <w:sz w:val="28"/>
          <w:szCs w:val="28"/>
        </w:rPr>
      </w:pPr>
      <w:r>
        <w:rPr>
          <w:noProof/>
          <w:sz w:val="28"/>
          <w:szCs w:val="28"/>
        </w:rPr>
        <w:drawing>
          <wp:inline distT="0" distB="0" distL="0" distR="0">
            <wp:extent cx="5089525" cy="5572760"/>
            <wp:effectExtent l="19050" t="0" r="0" b="0"/>
            <wp:docPr id="5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0" cstate="print"/>
                    <a:srcRect/>
                    <a:stretch>
                      <a:fillRect/>
                    </a:stretch>
                  </pic:blipFill>
                  <pic:spPr bwMode="auto">
                    <a:xfrm>
                      <a:off x="0" y="0"/>
                      <a:ext cx="5089525" cy="5572760"/>
                    </a:xfrm>
                    <a:prstGeom prst="rect">
                      <a:avLst/>
                    </a:prstGeom>
                    <a:noFill/>
                    <a:ln w="9525">
                      <a:noFill/>
                      <a:miter lim="800000"/>
                      <a:headEnd/>
                      <a:tailEnd/>
                    </a:ln>
                  </pic:spPr>
                </pic:pic>
              </a:graphicData>
            </a:graphic>
          </wp:inline>
        </w:drawing>
      </w:r>
    </w:p>
    <w:p w:rsidR="00DE6D73" w:rsidRPr="002C455E" w:rsidRDefault="00366295" w:rsidP="00DE6D73">
      <w:pPr>
        <w:spacing w:before="100" w:beforeAutospacing="1" w:line="360" w:lineRule="auto"/>
        <w:jc w:val="both"/>
        <w:rPr>
          <w:sz w:val="28"/>
          <w:szCs w:val="28"/>
        </w:rPr>
      </w:pPr>
      <w:r>
        <w:rPr>
          <w:sz w:val="28"/>
          <w:szCs w:val="28"/>
        </w:rPr>
        <w:t xml:space="preserve">Рис. </w:t>
      </w:r>
      <w:r w:rsidRPr="00C3163F">
        <w:rPr>
          <w:sz w:val="28"/>
          <w:szCs w:val="28"/>
        </w:rPr>
        <w:t>5</w:t>
      </w:r>
      <w:r>
        <w:rPr>
          <w:sz w:val="28"/>
          <w:szCs w:val="28"/>
        </w:rPr>
        <w:t>6</w:t>
      </w:r>
      <w:r w:rsidR="00DE6D73" w:rsidRPr="002C455E">
        <w:rPr>
          <w:sz w:val="28"/>
          <w:szCs w:val="28"/>
        </w:rPr>
        <w:t>. Вкладка «Информация» карточки услуги в режиме просмотра</w:t>
      </w:r>
    </w:p>
    <w:p w:rsidR="00DE6D73" w:rsidRPr="002C455E" w:rsidRDefault="00DE6D73" w:rsidP="00DE6D73"/>
    <w:p w:rsidR="00DE6D73" w:rsidRPr="002C455E" w:rsidRDefault="00DE6D73" w:rsidP="00DE6D73">
      <w:pPr>
        <w:spacing w:before="100" w:beforeAutospacing="1" w:line="360" w:lineRule="auto"/>
        <w:ind w:firstLine="709"/>
        <w:jc w:val="both"/>
        <w:rPr>
          <w:sz w:val="28"/>
          <w:szCs w:val="28"/>
        </w:rPr>
      </w:pPr>
      <w:r w:rsidRPr="002C455E">
        <w:rPr>
          <w:sz w:val="28"/>
          <w:szCs w:val="28"/>
        </w:rPr>
        <w:t>Вкладка «Информация» карточки услуги в режиме просмотра содержит блоки:</w:t>
      </w:r>
    </w:p>
    <w:p w:rsidR="00DE6D73" w:rsidRPr="002C455E" w:rsidRDefault="00DE6D73" w:rsidP="00DE6D73">
      <w:pPr>
        <w:pStyle w:val="a6"/>
        <w:numPr>
          <w:ilvl w:val="0"/>
          <w:numId w:val="21"/>
        </w:numPr>
        <w:spacing w:after="100" w:afterAutospacing="1" w:line="360" w:lineRule="auto"/>
        <w:ind w:firstLine="414"/>
        <w:jc w:val="both"/>
        <w:rPr>
          <w:sz w:val="28"/>
          <w:szCs w:val="28"/>
        </w:rPr>
      </w:pPr>
      <w:r w:rsidRPr="002C455E">
        <w:rPr>
          <w:sz w:val="28"/>
          <w:szCs w:val="28"/>
        </w:rPr>
        <w:t>Общая информация;</w:t>
      </w:r>
    </w:p>
    <w:p w:rsidR="00DE6D73" w:rsidRPr="002C455E" w:rsidRDefault="00DE6D73" w:rsidP="00DE6D73">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Банковские реквизиты;</w:t>
      </w:r>
    </w:p>
    <w:p w:rsidR="00DE6D73" w:rsidRPr="002C455E" w:rsidRDefault="00DE6D73" w:rsidP="00DE6D73">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Стоимость услуги;</w:t>
      </w:r>
    </w:p>
    <w:p w:rsidR="00DE6D73" w:rsidRPr="002C455E" w:rsidRDefault="00DE6D73" w:rsidP="00DE6D73">
      <w:pPr>
        <w:pStyle w:val="a6"/>
        <w:numPr>
          <w:ilvl w:val="0"/>
          <w:numId w:val="21"/>
        </w:numPr>
        <w:spacing w:before="100" w:beforeAutospacing="1" w:after="100" w:afterAutospacing="1" w:line="360" w:lineRule="auto"/>
        <w:ind w:firstLine="414"/>
        <w:jc w:val="both"/>
        <w:rPr>
          <w:sz w:val="28"/>
          <w:szCs w:val="28"/>
        </w:rPr>
      </w:pPr>
      <w:r w:rsidRPr="002C455E">
        <w:rPr>
          <w:sz w:val="28"/>
          <w:szCs w:val="28"/>
        </w:rPr>
        <w:t>Реквизиты платежного документа</w:t>
      </w:r>
      <w:r w:rsidR="00411E34" w:rsidRPr="002C455E">
        <w:rPr>
          <w:sz w:val="28"/>
          <w:szCs w:val="28"/>
        </w:rPr>
        <w:t>.</w:t>
      </w:r>
    </w:p>
    <w:p w:rsidR="00DE6D73" w:rsidRPr="002C455E" w:rsidRDefault="00DE6D73" w:rsidP="00DE6D73">
      <w:pPr>
        <w:spacing w:before="100" w:beforeAutospacing="1" w:line="360" w:lineRule="auto"/>
        <w:ind w:left="709"/>
        <w:jc w:val="both"/>
        <w:rPr>
          <w:sz w:val="28"/>
          <w:szCs w:val="28"/>
        </w:rPr>
      </w:pPr>
      <w:r w:rsidRPr="002C455E">
        <w:rPr>
          <w:sz w:val="28"/>
          <w:szCs w:val="28"/>
        </w:rPr>
        <w:lastRenderedPageBreak/>
        <w:t>По умолчанию блок «</w:t>
      </w:r>
      <w:r w:rsidR="00EC155B" w:rsidRPr="002C455E">
        <w:rPr>
          <w:sz w:val="28"/>
          <w:szCs w:val="28"/>
        </w:rPr>
        <w:t>Общая информация</w:t>
      </w:r>
      <w:r w:rsidRPr="002C455E">
        <w:rPr>
          <w:sz w:val="28"/>
          <w:szCs w:val="28"/>
        </w:rPr>
        <w:t>» является раскрытым (см. рис. 52), остальные блоки свернуты. Раскрытие нужного блока осуществляется нажатием левой клавиши мыши на его заголовке, при этом ранее раскрытый блок сворачивается.</w:t>
      </w:r>
    </w:p>
    <w:p w:rsidR="00DE6D73" w:rsidRPr="002C455E" w:rsidRDefault="00DE6D73">
      <w:pPr>
        <w:rPr>
          <w:b/>
          <w:bCs/>
          <w:iCs/>
          <w:sz w:val="28"/>
          <w:szCs w:val="28"/>
        </w:rPr>
      </w:pPr>
    </w:p>
    <w:p w:rsidR="00DE6D73" w:rsidRPr="002C455E" w:rsidRDefault="00EC155B">
      <w:pPr>
        <w:rPr>
          <w:sz w:val="28"/>
          <w:szCs w:val="28"/>
        </w:rPr>
      </w:pPr>
      <w:r w:rsidRPr="002C455E">
        <w:rPr>
          <w:sz w:val="28"/>
          <w:szCs w:val="28"/>
        </w:rPr>
        <w:t>В карточке заблокированной услуги отображается соответствующий индикатор:</w:t>
      </w:r>
    </w:p>
    <w:p w:rsidR="00EC155B" w:rsidRPr="002C455E" w:rsidRDefault="00EC155B">
      <w:pPr>
        <w:rPr>
          <w:b/>
          <w:bCs/>
          <w:iCs/>
          <w:sz w:val="28"/>
          <w:szCs w:val="28"/>
        </w:rPr>
      </w:pPr>
      <w:r w:rsidRPr="002C455E">
        <w:rPr>
          <w:noProof/>
        </w:rPr>
        <w:drawing>
          <wp:inline distT="0" distB="0" distL="0" distR="0">
            <wp:extent cx="6048375" cy="285750"/>
            <wp:effectExtent l="0" t="0" r="9525" b="0"/>
            <wp:docPr id="5075" name="Рисунок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6048375" cy="285750"/>
                    </a:xfrm>
                    <a:prstGeom prst="rect">
                      <a:avLst/>
                    </a:prstGeom>
                  </pic:spPr>
                </pic:pic>
              </a:graphicData>
            </a:graphic>
          </wp:inline>
        </w:drawing>
      </w:r>
    </w:p>
    <w:p w:rsidR="00EC155B" w:rsidRPr="002C455E" w:rsidRDefault="00EC155B">
      <w:pPr>
        <w:rPr>
          <w:b/>
          <w:bCs/>
          <w:iCs/>
          <w:sz w:val="28"/>
          <w:szCs w:val="28"/>
        </w:rPr>
      </w:pPr>
    </w:p>
    <w:p w:rsidR="00DE6D73" w:rsidRPr="002C455E" w:rsidRDefault="00DE6D73" w:rsidP="00DE6D73">
      <w:pPr>
        <w:pStyle w:val="a6"/>
        <w:numPr>
          <w:ilvl w:val="3"/>
          <w:numId w:val="41"/>
        </w:numPr>
        <w:spacing w:before="100" w:beforeAutospacing="1" w:after="100" w:afterAutospacing="1" w:line="360" w:lineRule="auto"/>
        <w:jc w:val="both"/>
        <w:rPr>
          <w:b/>
          <w:sz w:val="28"/>
          <w:szCs w:val="28"/>
        </w:rPr>
      </w:pPr>
      <w:r w:rsidRPr="002C455E">
        <w:rPr>
          <w:b/>
          <w:sz w:val="28"/>
          <w:szCs w:val="28"/>
        </w:rPr>
        <w:t>Вкладка «История» карточки услуги в режиме просмотра</w:t>
      </w:r>
    </w:p>
    <w:p w:rsidR="00EC155B" w:rsidRPr="002C455E" w:rsidRDefault="00EC155B" w:rsidP="00EC155B">
      <w:pPr>
        <w:spacing w:line="360" w:lineRule="auto"/>
        <w:ind w:firstLine="720"/>
        <w:jc w:val="both"/>
        <w:rPr>
          <w:sz w:val="28"/>
          <w:szCs w:val="28"/>
        </w:rPr>
      </w:pPr>
      <w:r w:rsidRPr="002C455E">
        <w:rPr>
          <w:sz w:val="28"/>
          <w:szCs w:val="28"/>
        </w:rPr>
        <w:t>Вкладка «История» содержит список действий с карточкой услуги (см. рис. 61). Каждая запись списка содержит сведения:</w:t>
      </w:r>
    </w:p>
    <w:p w:rsidR="00EC155B" w:rsidRPr="002C455E" w:rsidRDefault="00EC155B" w:rsidP="00EC155B">
      <w:pPr>
        <w:pStyle w:val="a6"/>
        <w:numPr>
          <w:ilvl w:val="0"/>
          <w:numId w:val="19"/>
        </w:numPr>
        <w:spacing w:after="100" w:afterAutospacing="1" w:line="360" w:lineRule="auto"/>
        <w:jc w:val="both"/>
        <w:rPr>
          <w:sz w:val="28"/>
          <w:szCs w:val="28"/>
        </w:rPr>
      </w:pPr>
      <w:r w:rsidRPr="002C455E">
        <w:rPr>
          <w:sz w:val="28"/>
          <w:szCs w:val="28"/>
        </w:rPr>
        <w:t>Дата и время действия;</w:t>
      </w:r>
    </w:p>
    <w:p w:rsidR="00EC155B" w:rsidRPr="002C455E" w:rsidRDefault="00EC155B" w:rsidP="00EC155B">
      <w:pPr>
        <w:pStyle w:val="a6"/>
        <w:numPr>
          <w:ilvl w:val="0"/>
          <w:numId w:val="19"/>
        </w:numPr>
        <w:spacing w:after="100" w:afterAutospacing="1" w:line="360" w:lineRule="auto"/>
        <w:jc w:val="both"/>
        <w:rPr>
          <w:sz w:val="28"/>
          <w:szCs w:val="28"/>
        </w:rPr>
      </w:pPr>
      <w:r w:rsidRPr="002C455E">
        <w:rPr>
          <w:sz w:val="28"/>
          <w:szCs w:val="28"/>
        </w:rPr>
        <w:t>Описание действия;</w:t>
      </w:r>
    </w:p>
    <w:p w:rsidR="00EC155B" w:rsidRPr="002C455E" w:rsidRDefault="00EC155B" w:rsidP="00EC155B">
      <w:pPr>
        <w:pStyle w:val="a6"/>
        <w:numPr>
          <w:ilvl w:val="0"/>
          <w:numId w:val="19"/>
        </w:numPr>
        <w:spacing w:after="100" w:afterAutospacing="1" w:line="360" w:lineRule="auto"/>
        <w:jc w:val="both"/>
        <w:rPr>
          <w:sz w:val="28"/>
          <w:szCs w:val="28"/>
        </w:rPr>
      </w:pPr>
      <w:r w:rsidRPr="002C455E">
        <w:rPr>
          <w:sz w:val="28"/>
          <w:szCs w:val="28"/>
        </w:rPr>
        <w:t>Пользователь, выполнивший действие.</w:t>
      </w:r>
    </w:p>
    <w:p w:rsidR="00DE6D73" w:rsidRPr="002C455E" w:rsidRDefault="00366295">
      <w:pPr>
        <w:rPr>
          <w:b/>
          <w:bCs/>
          <w:iCs/>
          <w:sz w:val="28"/>
          <w:szCs w:val="28"/>
        </w:rPr>
      </w:pPr>
      <w:r>
        <w:rPr>
          <w:b/>
          <w:bCs/>
          <w:iCs/>
          <w:noProof/>
          <w:sz w:val="28"/>
          <w:szCs w:val="28"/>
        </w:rPr>
        <w:drawing>
          <wp:inline distT="0" distB="0" distL="0" distR="0">
            <wp:extent cx="5529580" cy="3614420"/>
            <wp:effectExtent l="19050" t="0" r="0" b="0"/>
            <wp:docPr id="5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2" cstate="print"/>
                    <a:srcRect/>
                    <a:stretch>
                      <a:fillRect/>
                    </a:stretch>
                  </pic:blipFill>
                  <pic:spPr bwMode="auto">
                    <a:xfrm>
                      <a:off x="0" y="0"/>
                      <a:ext cx="5529580" cy="3614420"/>
                    </a:xfrm>
                    <a:prstGeom prst="rect">
                      <a:avLst/>
                    </a:prstGeom>
                    <a:noFill/>
                    <a:ln w="9525">
                      <a:noFill/>
                      <a:miter lim="800000"/>
                      <a:headEnd/>
                      <a:tailEnd/>
                    </a:ln>
                  </pic:spPr>
                </pic:pic>
              </a:graphicData>
            </a:graphic>
          </wp:inline>
        </w:drawing>
      </w:r>
    </w:p>
    <w:p w:rsidR="00EC155B" w:rsidRPr="002C455E" w:rsidRDefault="00366295" w:rsidP="00EC155B">
      <w:pPr>
        <w:spacing w:before="100" w:beforeAutospacing="1" w:line="360" w:lineRule="auto"/>
        <w:jc w:val="both"/>
        <w:rPr>
          <w:sz w:val="28"/>
          <w:szCs w:val="28"/>
        </w:rPr>
      </w:pPr>
      <w:r>
        <w:rPr>
          <w:sz w:val="28"/>
          <w:szCs w:val="28"/>
        </w:rPr>
        <w:t xml:space="preserve">Рис. </w:t>
      </w:r>
      <w:r w:rsidRPr="00C3163F">
        <w:rPr>
          <w:sz w:val="28"/>
          <w:szCs w:val="28"/>
        </w:rPr>
        <w:t>57</w:t>
      </w:r>
      <w:r w:rsidR="00EC155B" w:rsidRPr="002C455E">
        <w:rPr>
          <w:sz w:val="28"/>
          <w:szCs w:val="28"/>
        </w:rPr>
        <w:t>. Вкладка «История» карточки услуги в режиме просмотра</w:t>
      </w:r>
    </w:p>
    <w:p w:rsidR="00A30DA6" w:rsidRPr="002C455E" w:rsidRDefault="00A30DA6" w:rsidP="00EC155B">
      <w:pPr>
        <w:spacing w:before="100" w:beforeAutospacing="1" w:line="360" w:lineRule="auto"/>
        <w:jc w:val="both"/>
        <w:rPr>
          <w:sz w:val="28"/>
          <w:szCs w:val="28"/>
        </w:rPr>
      </w:pPr>
    </w:p>
    <w:p w:rsidR="00A30DA6" w:rsidRPr="002C455E" w:rsidRDefault="001A2C29" w:rsidP="00A30DA6">
      <w:pPr>
        <w:pStyle w:val="Heading3Documentum"/>
      </w:pPr>
      <w:r w:rsidRPr="002C455E">
        <w:lastRenderedPageBreak/>
        <w:fldChar w:fldCharType="begin"/>
      </w:r>
      <w:r w:rsidR="00A30DA6" w:rsidRPr="002C455E">
        <w:instrText xml:space="preserve"> AUTONUMLGL  </w:instrText>
      </w:r>
      <w:bookmarkStart w:id="80" w:name="_Toc487016359"/>
      <w:r w:rsidRPr="002C455E">
        <w:fldChar w:fldCharType="end"/>
      </w:r>
      <w:r w:rsidR="00A30DA6" w:rsidRPr="002C455E">
        <w:tab/>
        <w:t>Карточка услуги в режиме редактирования</w:t>
      </w:r>
      <w:bookmarkEnd w:id="80"/>
    </w:p>
    <w:p w:rsidR="00911E22" w:rsidRPr="00DA6811" w:rsidRDefault="00A30DA6" w:rsidP="00F4233F">
      <w:pPr>
        <w:spacing w:before="100" w:beforeAutospacing="1" w:after="100" w:afterAutospacing="1" w:line="360" w:lineRule="auto"/>
        <w:ind w:firstLine="720"/>
        <w:jc w:val="both"/>
        <w:rPr>
          <w:sz w:val="28"/>
          <w:szCs w:val="28"/>
        </w:rPr>
      </w:pPr>
      <w:r w:rsidRPr="002C455E">
        <w:rPr>
          <w:sz w:val="28"/>
          <w:szCs w:val="28"/>
        </w:rPr>
        <w:t>Карточка редактирования услуги идентична карточке в режиме создания (см. п.5.3.1).</w:t>
      </w:r>
    </w:p>
    <w:p w:rsidR="007143F1" w:rsidRPr="002C455E" w:rsidRDefault="001A2C29" w:rsidP="007143F1">
      <w:pPr>
        <w:pStyle w:val="Heading2Documentum"/>
        <w:rPr>
          <w:rFonts w:cs="Times New Roman"/>
        </w:rPr>
      </w:pPr>
      <w:r w:rsidRPr="002C455E">
        <w:rPr>
          <w:rFonts w:cs="Times New Roman"/>
        </w:rPr>
        <w:fldChar w:fldCharType="begin"/>
      </w:r>
      <w:r w:rsidR="007143F1" w:rsidRPr="002C455E">
        <w:rPr>
          <w:rFonts w:cs="Times New Roman"/>
        </w:rPr>
        <w:instrText xml:space="preserve"> AUTONUMLGL  </w:instrText>
      </w:r>
      <w:bookmarkStart w:id="81" w:name="_Toc487016360"/>
      <w:r w:rsidRPr="002C455E">
        <w:rPr>
          <w:rFonts w:cs="Times New Roman"/>
        </w:rPr>
        <w:fldChar w:fldCharType="end"/>
      </w:r>
      <w:r w:rsidR="007143F1" w:rsidRPr="002C455E">
        <w:rPr>
          <w:rFonts w:cs="Times New Roman"/>
        </w:rPr>
        <w:tab/>
        <w:t>Карточка иного дохода</w:t>
      </w:r>
      <w:bookmarkEnd w:id="81"/>
      <w:r w:rsidR="007143F1" w:rsidRPr="002C455E">
        <w:rPr>
          <w:rFonts w:cs="Times New Roman"/>
        </w:rPr>
        <w:t xml:space="preserve"> </w:t>
      </w:r>
    </w:p>
    <w:p w:rsidR="007143F1" w:rsidRPr="00F4233F" w:rsidRDefault="007143F1" w:rsidP="00F4233F">
      <w:pPr>
        <w:spacing w:before="100" w:beforeAutospacing="1" w:after="100" w:afterAutospacing="1" w:line="360" w:lineRule="auto"/>
        <w:ind w:firstLine="720"/>
        <w:jc w:val="both"/>
        <w:rPr>
          <w:sz w:val="28"/>
          <w:szCs w:val="28"/>
        </w:rPr>
      </w:pPr>
      <w:r w:rsidRPr="002C455E">
        <w:t xml:space="preserve"> </w:t>
      </w:r>
      <w:r w:rsidR="00A30DA6" w:rsidRPr="002C455E">
        <w:rPr>
          <w:sz w:val="28"/>
          <w:szCs w:val="28"/>
        </w:rPr>
        <w:t>Карточка иного дохода идентична карточке услуги (см. п.5.3).</w:t>
      </w:r>
    </w:p>
    <w:p w:rsidR="007143F1" w:rsidRPr="00F4233F" w:rsidRDefault="001A2C29" w:rsidP="00F4233F">
      <w:pPr>
        <w:pStyle w:val="Heading2Documentum"/>
        <w:rPr>
          <w:rFonts w:cs="Times New Roman"/>
        </w:rPr>
      </w:pPr>
      <w:r w:rsidRPr="002C455E">
        <w:rPr>
          <w:rFonts w:cs="Times New Roman"/>
        </w:rPr>
        <w:fldChar w:fldCharType="begin"/>
      </w:r>
      <w:r w:rsidR="007143F1" w:rsidRPr="002C455E">
        <w:rPr>
          <w:rFonts w:cs="Times New Roman"/>
        </w:rPr>
        <w:instrText xml:space="preserve"> AUTONUMLGL  </w:instrText>
      </w:r>
      <w:bookmarkStart w:id="82" w:name="_Toc487016361"/>
      <w:r w:rsidRPr="002C455E">
        <w:rPr>
          <w:rFonts w:cs="Times New Roman"/>
        </w:rPr>
        <w:fldChar w:fldCharType="end"/>
      </w:r>
      <w:r w:rsidR="007143F1" w:rsidRPr="002C455E">
        <w:rPr>
          <w:rFonts w:cs="Times New Roman"/>
        </w:rPr>
        <w:tab/>
      </w:r>
      <w:r w:rsidR="000F22D0" w:rsidRPr="002C455E">
        <w:rPr>
          <w:rFonts w:cs="Times New Roman"/>
        </w:rPr>
        <w:t>Назначение и отмена услуг в подразделении</w:t>
      </w:r>
      <w:bookmarkEnd w:id="82"/>
    </w:p>
    <w:p w:rsidR="007E4BF6" w:rsidRPr="002C455E" w:rsidRDefault="007E4BF6" w:rsidP="00AD13AF">
      <w:pPr>
        <w:spacing w:before="100" w:beforeAutospacing="1" w:line="360" w:lineRule="auto"/>
        <w:ind w:firstLine="360"/>
        <w:jc w:val="both"/>
        <w:rPr>
          <w:sz w:val="28"/>
          <w:szCs w:val="28"/>
        </w:rPr>
      </w:pPr>
      <w:r w:rsidRPr="002C455E">
        <w:rPr>
          <w:sz w:val="28"/>
          <w:szCs w:val="28"/>
        </w:rPr>
        <w:t xml:space="preserve">Подразделение Участника может предоставлять лишь некоторые из услуг, закрепленных за Участником. </w:t>
      </w:r>
      <w:r w:rsidR="00927ADF" w:rsidRPr="002C455E">
        <w:rPr>
          <w:sz w:val="28"/>
          <w:szCs w:val="28"/>
        </w:rPr>
        <w:t>По умолчанию все услуги, предоставляемые Участником, предоставляются также и всеми его подразделениями. Д</w:t>
      </w:r>
      <w:r w:rsidRPr="002C455E">
        <w:rPr>
          <w:sz w:val="28"/>
          <w:szCs w:val="28"/>
        </w:rPr>
        <w:t xml:space="preserve">ля того чтобы ограничить </w:t>
      </w:r>
      <w:r w:rsidR="004E6042" w:rsidRPr="002C455E">
        <w:rPr>
          <w:sz w:val="28"/>
          <w:szCs w:val="28"/>
        </w:rPr>
        <w:t xml:space="preserve">или расширить </w:t>
      </w:r>
      <w:r w:rsidRPr="002C455E">
        <w:rPr>
          <w:sz w:val="28"/>
          <w:szCs w:val="28"/>
        </w:rPr>
        <w:t>перечень услуг, предоставляемых подразделением, в карточке подразделения необходимо выполнить следующ</w:t>
      </w:r>
      <w:r w:rsidR="007E0F54">
        <w:rPr>
          <w:sz w:val="28"/>
          <w:szCs w:val="28"/>
        </w:rPr>
        <w:t>и</w:t>
      </w:r>
      <w:r w:rsidRPr="002C455E">
        <w:rPr>
          <w:sz w:val="28"/>
          <w:szCs w:val="28"/>
        </w:rPr>
        <w:t xml:space="preserve">е действия: </w:t>
      </w:r>
      <w:bookmarkStart w:id="83" w:name="_GoBack"/>
      <w:bookmarkEnd w:id="83"/>
    </w:p>
    <w:p w:rsidR="007E4BF6" w:rsidRPr="002C455E" w:rsidRDefault="004E6042" w:rsidP="009A2D45">
      <w:pPr>
        <w:pStyle w:val="a6"/>
        <w:numPr>
          <w:ilvl w:val="0"/>
          <w:numId w:val="42"/>
        </w:numPr>
        <w:spacing w:before="100" w:beforeAutospacing="1" w:line="360" w:lineRule="auto"/>
        <w:jc w:val="both"/>
        <w:rPr>
          <w:sz w:val="28"/>
          <w:szCs w:val="28"/>
        </w:rPr>
      </w:pPr>
      <w:r w:rsidRPr="002C455E">
        <w:rPr>
          <w:b/>
          <w:sz w:val="28"/>
          <w:szCs w:val="28"/>
        </w:rPr>
        <w:t>п</w:t>
      </w:r>
      <w:r w:rsidR="007E4BF6" w:rsidRPr="002C455E">
        <w:rPr>
          <w:b/>
          <w:sz w:val="28"/>
          <w:szCs w:val="28"/>
        </w:rPr>
        <w:t>ерейти по ссылке</w:t>
      </w:r>
      <w:r w:rsidR="007E4BF6" w:rsidRPr="002C455E">
        <w:rPr>
          <w:sz w:val="28"/>
          <w:szCs w:val="28"/>
        </w:rPr>
        <w:t xml:space="preserve"> </w:t>
      </w:r>
      <w:r w:rsidR="007E4BF6" w:rsidRPr="002C455E">
        <w:rPr>
          <w:noProof/>
        </w:rPr>
        <w:drawing>
          <wp:inline distT="0" distB="0" distL="0" distR="0">
            <wp:extent cx="1619250" cy="171450"/>
            <wp:effectExtent l="0" t="0" r="0" b="0"/>
            <wp:docPr id="5082" name="Рисунок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1619250" cy="171450"/>
                    </a:xfrm>
                    <a:prstGeom prst="rect">
                      <a:avLst/>
                    </a:prstGeom>
                  </pic:spPr>
                </pic:pic>
              </a:graphicData>
            </a:graphic>
          </wp:inline>
        </w:drawing>
      </w:r>
      <w:r w:rsidR="007E4BF6" w:rsidRPr="002C455E">
        <w:rPr>
          <w:sz w:val="28"/>
          <w:szCs w:val="28"/>
        </w:rPr>
        <w:t xml:space="preserve"> или </w:t>
      </w:r>
      <w:r w:rsidR="007E4BF6" w:rsidRPr="002C455E">
        <w:rPr>
          <w:noProof/>
        </w:rPr>
        <w:drawing>
          <wp:inline distT="0" distB="0" distL="0" distR="0">
            <wp:extent cx="2000250" cy="171450"/>
            <wp:effectExtent l="0" t="0" r="0" b="0"/>
            <wp:docPr id="5083" name="Рисунок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2000250" cy="171450"/>
                    </a:xfrm>
                    <a:prstGeom prst="rect">
                      <a:avLst/>
                    </a:prstGeom>
                  </pic:spPr>
                </pic:pic>
              </a:graphicData>
            </a:graphic>
          </wp:inline>
        </w:drawing>
      </w:r>
      <w:r w:rsidR="00927ADF" w:rsidRPr="002C455E">
        <w:rPr>
          <w:sz w:val="28"/>
          <w:szCs w:val="28"/>
        </w:rPr>
        <w:t>,</w:t>
      </w:r>
      <w:r w:rsidR="007E4BF6" w:rsidRPr="002C455E">
        <w:rPr>
          <w:sz w:val="28"/>
          <w:szCs w:val="28"/>
        </w:rPr>
        <w:t xml:space="preserve"> в зависимости от того, услуги или иные доходы требуется ограничить в подразделении</w:t>
      </w:r>
      <w:r w:rsidR="00927ADF" w:rsidRPr="002C455E">
        <w:rPr>
          <w:sz w:val="28"/>
          <w:szCs w:val="28"/>
        </w:rPr>
        <w:t xml:space="preserve"> (</w:t>
      </w:r>
      <w:proofErr w:type="gramStart"/>
      <w:r w:rsidR="00927ADF" w:rsidRPr="002C455E">
        <w:rPr>
          <w:sz w:val="28"/>
          <w:szCs w:val="28"/>
        </w:rPr>
        <w:t>см</w:t>
      </w:r>
      <w:proofErr w:type="gramEnd"/>
      <w:r w:rsidR="00927ADF" w:rsidRPr="002C455E">
        <w:rPr>
          <w:sz w:val="28"/>
          <w:szCs w:val="28"/>
        </w:rPr>
        <w:t>. п. 5.1.1.10)</w:t>
      </w:r>
      <w:r w:rsidR="007E4BF6" w:rsidRPr="002C455E">
        <w:rPr>
          <w:sz w:val="28"/>
          <w:szCs w:val="28"/>
        </w:rPr>
        <w:t>;</w:t>
      </w:r>
    </w:p>
    <w:p w:rsidR="00927ADF" w:rsidRPr="002C455E" w:rsidRDefault="004E6042" w:rsidP="009A2D45">
      <w:pPr>
        <w:pStyle w:val="a6"/>
        <w:numPr>
          <w:ilvl w:val="0"/>
          <w:numId w:val="42"/>
        </w:numPr>
        <w:spacing w:before="100" w:beforeAutospacing="1" w:line="360" w:lineRule="auto"/>
        <w:jc w:val="both"/>
        <w:rPr>
          <w:sz w:val="28"/>
          <w:szCs w:val="28"/>
        </w:rPr>
      </w:pPr>
      <w:r w:rsidRPr="002C455E">
        <w:rPr>
          <w:b/>
          <w:sz w:val="28"/>
          <w:szCs w:val="28"/>
        </w:rPr>
        <w:t xml:space="preserve">для ограничения </w:t>
      </w:r>
      <w:r w:rsidRPr="002C455E">
        <w:rPr>
          <w:sz w:val="28"/>
          <w:szCs w:val="28"/>
        </w:rPr>
        <w:t>перечня услуг подразделения - в</w:t>
      </w:r>
      <w:r w:rsidR="00927ADF" w:rsidRPr="002C455E">
        <w:rPr>
          <w:sz w:val="28"/>
          <w:szCs w:val="28"/>
        </w:rPr>
        <w:t xml:space="preserve"> списке </w:t>
      </w:r>
      <w:r w:rsidR="00927ADF" w:rsidRPr="002C455E">
        <w:rPr>
          <w:b/>
          <w:sz w:val="28"/>
          <w:szCs w:val="28"/>
        </w:rPr>
        <w:t>назначенных</w:t>
      </w:r>
      <w:r w:rsidR="00927ADF" w:rsidRPr="002C455E">
        <w:rPr>
          <w:sz w:val="28"/>
          <w:szCs w:val="28"/>
        </w:rPr>
        <w:t xml:space="preserve"> услуг </w:t>
      </w:r>
      <w:r w:rsidR="00366295">
        <w:rPr>
          <w:sz w:val="28"/>
          <w:szCs w:val="28"/>
        </w:rPr>
        <w:t>(</w:t>
      </w:r>
      <w:proofErr w:type="gramStart"/>
      <w:r w:rsidR="00366295">
        <w:rPr>
          <w:sz w:val="28"/>
          <w:szCs w:val="28"/>
        </w:rPr>
        <w:t>см</w:t>
      </w:r>
      <w:proofErr w:type="gramEnd"/>
      <w:r w:rsidR="00366295">
        <w:rPr>
          <w:sz w:val="28"/>
          <w:szCs w:val="28"/>
        </w:rPr>
        <w:t xml:space="preserve">. рис. </w:t>
      </w:r>
      <w:r w:rsidR="00366295" w:rsidRPr="00366295">
        <w:rPr>
          <w:sz w:val="28"/>
          <w:szCs w:val="28"/>
        </w:rPr>
        <w:t>58</w:t>
      </w:r>
      <w:r w:rsidR="009A2D45" w:rsidRPr="002C455E">
        <w:rPr>
          <w:sz w:val="28"/>
          <w:szCs w:val="28"/>
        </w:rPr>
        <w:t xml:space="preserve">) </w:t>
      </w:r>
      <w:r w:rsidR="00927ADF" w:rsidRPr="002C455E">
        <w:rPr>
          <w:sz w:val="28"/>
          <w:szCs w:val="28"/>
        </w:rPr>
        <w:t xml:space="preserve">выбрать услуги, которые не </w:t>
      </w:r>
      <w:r w:rsidR="00AD13AF" w:rsidRPr="002C455E">
        <w:rPr>
          <w:sz w:val="28"/>
          <w:szCs w:val="28"/>
        </w:rPr>
        <w:t xml:space="preserve">должны </w:t>
      </w:r>
      <w:r w:rsidR="00927ADF" w:rsidRPr="002C455E">
        <w:rPr>
          <w:sz w:val="28"/>
          <w:szCs w:val="28"/>
        </w:rPr>
        <w:t>предоставлят</w:t>
      </w:r>
      <w:r w:rsidR="00AD13AF" w:rsidRPr="002C455E">
        <w:rPr>
          <w:sz w:val="28"/>
          <w:szCs w:val="28"/>
        </w:rPr>
        <w:t>ь</w:t>
      </w:r>
      <w:r w:rsidR="00927ADF" w:rsidRPr="002C455E">
        <w:rPr>
          <w:sz w:val="28"/>
          <w:szCs w:val="28"/>
        </w:rPr>
        <w:t>ся данным подразделением</w:t>
      </w:r>
      <w:r w:rsidR="009A2D45" w:rsidRPr="002C455E">
        <w:rPr>
          <w:sz w:val="28"/>
          <w:szCs w:val="28"/>
        </w:rPr>
        <w:t xml:space="preserve">, и нажать на кнопку </w:t>
      </w:r>
      <w:r w:rsidR="009A2D45" w:rsidRPr="002C455E">
        <w:rPr>
          <w:noProof/>
        </w:rPr>
        <w:drawing>
          <wp:inline distT="0" distB="0" distL="0" distR="0">
            <wp:extent cx="1847850" cy="342900"/>
            <wp:effectExtent l="0" t="0" r="0" b="0"/>
            <wp:docPr id="5086" name="Рисунок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1847850" cy="342900"/>
                    </a:xfrm>
                    <a:prstGeom prst="rect">
                      <a:avLst/>
                    </a:prstGeom>
                  </pic:spPr>
                </pic:pic>
              </a:graphicData>
            </a:graphic>
          </wp:inline>
        </w:drawing>
      </w:r>
      <w:r w:rsidRPr="002C455E">
        <w:rPr>
          <w:sz w:val="28"/>
          <w:szCs w:val="28"/>
        </w:rPr>
        <w:t>;</w:t>
      </w:r>
    </w:p>
    <w:p w:rsidR="004E6042" w:rsidRPr="002C455E" w:rsidRDefault="004E6042" w:rsidP="004E6042">
      <w:pPr>
        <w:pStyle w:val="a6"/>
        <w:numPr>
          <w:ilvl w:val="0"/>
          <w:numId w:val="42"/>
        </w:numPr>
        <w:spacing w:before="100" w:beforeAutospacing="1" w:line="360" w:lineRule="auto"/>
        <w:jc w:val="both"/>
        <w:rPr>
          <w:sz w:val="28"/>
          <w:szCs w:val="28"/>
        </w:rPr>
      </w:pPr>
      <w:r w:rsidRPr="002C455E">
        <w:rPr>
          <w:b/>
          <w:sz w:val="28"/>
          <w:szCs w:val="28"/>
        </w:rPr>
        <w:t xml:space="preserve">для расширения </w:t>
      </w:r>
      <w:r w:rsidRPr="002C455E">
        <w:rPr>
          <w:sz w:val="28"/>
          <w:szCs w:val="28"/>
        </w:rPr>
        <w:t xml:space="preserve">перечня услуг подразделения - в списке </w:t>
      </w:r>
      <w:r w:rsidRPr="002C455E">
        <w:rPr>
          <w:b/>
          <w:sz w:val="28"/>
          <w:szCs w:val="28"/>
        </w:rPr>
        <w:t>не назначенных</w:t>
      </w:r>
      <w:r w:rsidR="00366295">
        <w:rPr>
          <w:sz w:val="28"/>
          <w:szCs w:val="28"/>
        </w:rPr>
        <w:t xml:space="preserve"> услуг (</w:t>
      </w:r>
      <w:proofErr w:type="gramStart"/>
      <w:r w:rsidR="00366295">
        <w:rPr>
          <w:sz w:val="28"/>
          <w:szCs w:val="28"/>
        </w:rPr>
        <w:t>см</w:t>
      </w:r>
      <w:proofErr w:type="gramEnd"/>
      <w:r w:rsidR="00366295">
        <w:rPr>
          <w:sz w:val="28"/>
          <w:szCs w:val="28"/>
        </w:rPr>
        <w:t xml:space="preserve">. рис. </w:t>
      </w:r>
      <w:r w:rsidR="00366295" w:rsidRPr="00366295">
        <w:rPr>
          <w:sz w:val="28"/>
          <w:szCs w:val="28"/>
        </w:rPr>
        <w:t>59</w:t>
      </w:r>
      <w:r w:rsidRPr="002C455E">
        <w:rPr>
          <w:sz w:val="28"/>
          <w:szCs w:val="28"/>
        </w:rPr>
        <w:t xml:space="preserve">) выбрать услуги, которые </w:t>
      </w:r>
      <w:r w:rsidR="00AD13AF" w:rsidRPr="002C455E">
        <w:rPr>
          <w:sz w:val="28"/>
          <w:szCs w:val="28"/>
        </w:rPr>
        <w:t xml:space="preserve">должны </w:t>
      </w:r>
      <w:r w:rsidRPr="002C455E">
        <w:rPr>
          <w:sz w:val="28"/>
          <w:szCs w:val="28"/>
        </w:rPr>
        <w:t>предоставлят</w:t>
      </w:r>
      <w:r w:rsidR="00AD13AF" w:rsidRPr="002C455E">
        <w:rPr>
          <w:sz w:val="28"/>
          <w:szCs w:val="28"/>
        </w:rPr>
        <w:t>ь</w:t>
      </w:r>
      <w:r w:rsidRPr="002C455E">
        <w:rPr>
          <w:sz w:val="28"/>
          <w:szCs w:val="28"/>
        </w:rPr>
        <w:t xml:space="preserve">ся данным подразделением, и нажать на кнопку </w:t>
      </w:r>
      <w:r w:rsidR="00411E34" w:rsidRPr="002C455E">
        <w:rPr>
          <w:noProof/>
        </w:rPr>
        <w:drawing>
          <wp:inline distT="0" distB="0" distL="0" distR="0">
            <wp:extent cx="2085975" cy="342900"/>
            <wp:effectExtent l="0" t="0" r="9525" b="0"/>
            <wp:docPr id="5122" name="Рисунок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2085975" cy="342900"/>
                    </a:xfrm>
                    <a:prstGeom prst="rect">
                      <a:avLst/>
                    </a:prstGeom>
                  </pic:spPr>
                </pic:pic>
              </a:graphicData>
            </a:graphic>
          </wp:inline>
        </w:drawing>
      </w:r>
      <w:r w:rsidR="00383E0C" w:rsidRPr="002C455E">
        <w:rPr>
          <w:sz w:val="28"/>
          <w:szCs w:val="28"/>
        </w:rPr>
        <w:t>;</w:t>
      </w:r>
    </w:p>
    <w:p w:rsidR="00383E0C" w:rsidRPr="002C455E" w:rsidRDefault="00383E0C" w:rsidP="004E6042">
      <w:pPr>
        <w:pStyle w:val="a6"/>
        <w:numPr>
          <w:ilvl w:val="0"/>
          <w:numId w:val="42"/>
        </w:numPr>
        <w:spacing w:before="100" w:beforeAutospacing="1" w:line="360" w:lineRule="auto"/>
        <w:jc w:val="both"/>
        <w:rPr>
          <w:sz w:val="28"/>
          <w:szCs w:val="28"/>
        </w:rPr>
      </w:pPr>
      <w:r w:rsidRPr="002C455E">
        <w:rPr>
          <w:b/>
          <w:sz w:val="28"/>
          <w:szCs w:val="28"/>
        </w:rPr>
        <w:t xml:space="preserve">вернуться </w:t>
      </w:r>
      <w:r w:rsidRPr="002C455E">
        <w:rPr>
          <w:sz w:val="28"/>
          <w:szCs w:val="28"/>
        </w:rPr>
        <w:t xml:space="preserve">в карточку подразделения с помощью ссылки </w:t>
      </w:r>
      <w:r w:rsidRPr="002C455E">
        <w:rPr>
          <w:noProof/>
        </w:rPr>
        <w:drawing>
          <wp:inline distT="0" distB="0" distL="0" distR="0">
            <wp:extent cx="2095200" cy="255600"/>
            <wp:effectExtent l="0" t="0" r="635" b="0"/>
            <wp:docPr id="5094" name="Рисунок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200" cy="255600"/>
                    </a:xfrm>
                    <a:prstGeom prst="rect">
                      <a:avLst/>
                    </a:prstGeom>
                  </pic:spPr>
                </pic:pic>
              </a:graphicData>
            </a:graphic>
          </wp:inline>
        </w:drawing>
      </w:r>
      <w:r w:rsidRPr="002C455E">
        <w:rPr>
          <w:sz w:val="28"/>
          <w:szCs w:val="28"/>
        </w:rPr>
        <w:t xml:space="preserve">(если действия с услугами производились из карточки нового подразделения) или </w:t>
      </w:r>
      <w:r w:rsidRPr="002C455E">
        <w:rPr>
          <w:noProof/>
        </w:rPr>
        <w:drawing>
          <wp:inline distT="0" distB="0" distL="0" distR="0">
            <wp:extent cx="1209675" cy="238125"/>
            <wp:effectExtent l="0" t="0" r="9525" b="9525"/>
            <wp:docPr id="5096" name="Рисунок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1209675" cy="238125"/>
                    </a:xfrm>
                    <a:prstGeom prst="rect">
                      <a:avLst/>
                    </a:prstGeom>
                  </pic:spPr>
                </pic:pic>
              </a:graphicData>
            </a:graphic>
          </wp:inline>
        </w:drawing>
      </w:r>
      <w:r w:rsidRPr="002C455E">
        <w:rPr>
          <w:sz w:val="28"/>
          <w:szCs w:val="28"/>
        </w:rPr>
        <w:t>(если действия с услугами производились из карточки существующего подразделения).</w:t>
      </w:r>
    </w:p>
    <w:p w:rsidR="00172172" w:rsidRPr="002C455E" w:rsidRDefault="00172172" w:rsidP="00172172">
      <w:pPr>
        <w:pStyle w:val="a6"/>
        <w:spacing w:before="100" w:beforeAutospacing="1" w:line="360" w:lineRule="auto"/>
        <w:ind w:left="720"/>
        <w:jc w:val="both"/>
        <w:rPr>
          <w:sz w:val="28"/>
          <w:szCs w:val="28"/>
        </w:rPr>
      </w:pPr>
    </w:p>
    <w:p w:rsidR="00827330" w:rsidRPr="00C3163F" w:rsidRDefault="00172172" w:rsidP="00827330">
      <w:r w:rsidRPr="002C455E">
        <w:rPr>
          <w:noProof/>
        </w:rPr>
        <w:drawing>
          <wp:anchor distT="0" distB="0" distL="114300" distR="114300" simplePos="0" relativeHeight="251662848" behindDoc="0" locked="0" layoutInCell="1" allowOverlap="1">
            <wp:simplePos x="0" y="0"/>
            <wp:positionH relativeFrom="column">
              <wp:posOffset>3810</wp:posOffset>
            </wp:positionH>
            <wp:positionV relativeFrom="paragraph">
              <wp:posOffset>-255982</wp:posOffset>
            </wp:positionV>
            <wp:extent cx="2094865" cy="255270"/>
            <wp:effectExtent l="19050" t="0" r="635" b="0"/>
            <wp:wrapNone/>
            <wp:docPr id="5092" name="Рисунок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4865" cy="255270"/>
                    </a:xfrm>
                    <a:prstGeom prst="rect">
                      <a:avLst/>
                    </a:prstGeom>
                  </pic:spPr>
                </pic:pic>
              </a:graphicData>
            </a:graphic>
          </wp:anchor>
        </w:drawing>
      </w:r>
    </w:p>
    <w:p w:rsidR="00827330" w:rsidRPr="002C455E" w:rsidRDefault="007E0F54" w:rsidP="00827330">
      <w:r>
        <w:rPr>
          <w:noProof/>
        </w:rPr>
        <w:drawing>
          <wp:inline distT="0" distB="0" distL="0" distR="0">
            <wp:extent cx="6038215" cy="4692650"/>
            <wp:effectExtent l="19050" t="0" r="635" b="0"/>
            <wp:docPr id="6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7" cstate="print"/>
                    <a:srcRect/>
                    <a:stretch>
                      <a:fillRect/>
                    </a:stretch>
                  </pic:blipFill>
                  <pic:spPr bwMode="auto">
                    <a:xfrm>
                      <a:off x="0" y="0"/>
                      <a:ext cx="6038215" cy="4692650"/>
                    </a:xfrm>
                    <a:prstGeom prst="rect">
                      <a:avLst/>
                    </a:prstGeom>
                    <a:noFill/>
                    <a:ln w="9525">
                      <a:noFill/>
                      <a:miter lim="800000"/>
                      <a:headEnd/>
                      <a:tailEnd/>
                    </a:ln>
                  </pic:spPr>
                </pic:pic>
              </a:graphicData>
            </a:graphic>
          </wp:inline>
        </w:drawing>
      </w:r>
    </w:p>
    <w:p w:rsidR="004E6042" w:rsidRPr="002C455E" w:rsidRDefault="00366295" w:rsidP="004E6042">
      <w:pPr>
        <w:spacing w:before="100" w:beforeAutospacing="1" w:line="360" w:lineRule="auto"/>
        <w:jc w:val="both"/>
        <w:rPr>
          <w:sz w:val="28"/>
          <w:szCs w:val="28"/>
        </w:rPr>
      </w:pPr>
      <w:r>
        <w:rPr>
          <w:sz w:val="28"/>
          <w:szCs w:val="28"/>
        </w:rPr>
        <w:t xml:space="preserve">Рис. </w:t>
      </w:r>
      <w:r w:rsidRPr="00C3163F">
        <w:rPr>
          <w:sz w:val="28"/>
          <w:szCs w:val="28"/>
        </w:rPr>
        <w:t>58</w:t>
      </w:r>
      <w:r w:rsidR="004E6042" w:rsidRPr="002C455E">
        <w:rPr>
          <w:sz w:val="28"/>
          <w:szCs w:val="28"/>
        </w:rPr>
        <w:t>. Ограничение перечня услуг подразделения.</w:t>
      </w:r>
    </w:p>
    <w:p w:rsidR="00172172" w:rsidRPr="002C455E" w:rsidRDefault="00172172" w:rsidP="004E6042">
      <w:pPr>
        <w:spacing w:before="100" w:beforeAutospacing="1" w:line="360" w:lineRule="auto"/>
        <w:jc w:val="both"/>
        <w:rPr>
          <w:sz w:val="28"/>
          <w:szCs w:val="28"/>
        </w:rPr>
      </w:pPr>
    </w:p>
    <w:p w:rsidR="00827330" w:rsidRPr="002C455E" w:rsidRDefault="00827330" w:rsidP="00827330"/>
    <w:p w:rsidR="00827330" w:rsidRPr="002C455E" w:rsidRDefault="00827330" w:rsidP="00827330"/>
    <w:p w:rsidR="00827330" w:rsidRPr="002C455E" w:rsidRDefault="00827330" w:rsidP="00827330"/>
    <w:p w:rsidR="00172172" w:rsidRPr="002C455E" w:rsidRDefault="00172172" w:rsidP="00827330"/>
    <w:p w:rsidR="00172172" w:rsidRPr="002C455E" w:rsidRDefault="00172172" w:rsidP="00827330"/>
    <w:p w:rsidR="00172172" w:rsidRPr="002C455E" w:rsidRDefault="00172172" w:rsidP="00827330"/>
    <w:p w:rsidR="00172172" w:rsidRPr="002C455E" w:rsidRDefault="00172172" w:rsidP="00827330"/>
    <w:p w:rsidR="00172172" w:rsidRPr="002C455E" w:rsidRDefault="00172172" w:rsidP="00827330"/>
    <w:p w:rsidR="00172172" w:rsidRPr="002C455E" w:rsidRDefault="00172172" w:rsidP="00827330"/>
    <w:p w:rsidR="00172172" w:rsidRPr="00DA6811" w:rsidRDefault="00172172" w:rsidP="00827330"/>
    <w:p w:rsidR="00F4233F" w:rsidRPr="00DA6811" w:rsidRDefault="00F4233F" w:rsidP="00827330"/>
    <w:p w:rsidR="00F4233F" w:rsidRPr="00DA6811" w:rsidRDefault="00F4233F" w:rsidP="00827330"/>
    <w:p w:rsidR="00F4233F" w:rsidRPr="00DA6811" w:rsidRDefault="00F4233F" w:rsidP="00827330"/>
    <w:p w:rsidR="00F4233F" w:rsidRPr="00DA6811" w:rsidRDefault="00F4233F" w:rsidP="00827330"/>
    <w:p w:rsidR="00F4233F" w:rsidRPr="00DA6811" w:rsidRDefault="00F4233F" w:rsidP="00827330"/>
    <w:p w:rsidR="00F4233F" w:rsidRPr="00DA6811" w:rsidRDefault="00F4233F" w:rsidP="00827330"/>
    <w:p w:rsidR="00F4233F" w:rsidRPr="00DA6811" w:rsidRDefault="00F4233F" w:rsidP="00827330"/>
    <w:p w:rsidR="00F4233F" w:rsidRPr="00DA6811" w:rsidRDefault="00F4233F" w:rsidP="00827330"/>
    <w:p w:rsidR="00827330" w:rsidRPr="00DA6811" w:rsidRDefault="00172172" w:rsidP="00827330">
      <w:r w:rsidRPr="002C455E">
        <w:rPr>
          <w:noProof/>
        </w:rPr>
        <w:drawing>
          <wp:anchor distT="0" distB="0" distL="114300" distR="114300" simplePos="0" relativeHeight="251664896" behindDoc="0" locked="0" layoutInCell="1" allowOverlap="1">
            <wp:simplePos x="0" y="0"/>
            <wp:positionH relativeFrom="column">
              <wp:posOffset>3810</wp:posOffset>
            </wp:positionH>
            <wp:positionV relativeFrom="paragraph">
              <wp:posOffset>-282575</wp:posOffset>
            </wp:positionV>
            <wp:extent cx="2094865" cy="255270"/>
            <wp:effectExtent l="0" t="0" r="635" b="0"/>
            <wp:wrapNone/>
            <wp:docPr id="5093" name="Рисунок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4865" cy="255270"/>
                    </a:xfrm>
                    <a:prstGeom prst="rect">
                      <a:avLst/>
                    </a:prstGeom>
                  </pic:spPr>
                </pic:pic>
              </a:graphicData>
            </a:graphic>
          </wp:anchor>
        </w:drawing>
      </w:r>
    </w:p>
    <w:p w:rsidR="00827330" w:rsidRPr="002C455E" w:rsidRDefault="007E0F54" w:rsidP="00827330">
      <w:r>
        <w:rPr>
          <w:noProof/>
        </w:rPr>
        <w:drawing>
          <wp:anchor distT="0" distB="0" distL="114300" distR="114300" simplePos="0" relativeHeight="251676160" behindDoc="0" locked="0" layoutInCell="1" allowOverlap="1">
            <wp:simplePos x="0" y="0"/>
            <wp:positionH relativeFrom="column">
              <wp:posOffset>321310</wp:posOffset>
            </wp:positionH>
            <wp:positionV relativeFrom="paragraph">
              <wp:posOffset>300355</wp:posOffset>
            </wp:positionV>
            <wp:extent cx="1647190" cy="267335"/>
            <wp:effectExtent l="19050" t="0" r="0" b="0"/>
            <wp:wrapNone/>
            <wp:docPr id="5127" name="Рисунок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7190" cy="267335"/>
                    </a:xfrm>
                    <a:prstGeom prst="rect">
                      <a:avLst/>
                    </a:prstGeom>
                  </pic:spPr>
                </pic:pic>
              </a:graphicData>
            </a:graphic>
          </wp:anchor>
        </w:drawing>
      </w:r>
      <w:r w:rsidR="00366295">
        <w:rPr>
          <w:noProof/>
        </w:rPr>
        <w:drawing>
          <wp:inline distT="0" distB="0" distL="0" distR="0">
            <wp:extent cx="6133465" cy="4718685"/>
            <wp:effectExtent l="19050" t="0" r="635" b="0"/>
            <wp:docPr id="6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8" cstate="print"/>
                    <a:srcRect/>
                    <a:stretch>
                      <a:fillRect/>
                    </a:stretch>
                  </pic:blipFill>
                  <pic:spPr bwMode="auto">
                    <a:xfrm>
                      <a:off x="0" y="0"/>
                      <a:ext cx="6133465" cy="4718685"/>
                    </a:xfrm>
                    <a:prstGeom prst="rect">
                      <a:avLst/>
                    </a:prstGeom>
                    <a:noFill/>
                    <a:ln w="9525">
                      <a:noFill/>
                      <a:miter lim="800000"/>
                      <a:headEnd/>
                      <a:tailEnd/>
                    </a:ln>
                  </pic:spPr>
                </pic:pic>
              </a:graphicData>
            </a:graphic>
          </wp:inline>
        </w:drawing>
      </w:r>
    </w:p>
    <w:p w:rsidR="00536E8A" w:rsidRPr="002C455E" w:rsidRDefault="00366295" w:rsidP="00114FAC">
      <w:pPr>
        <w:spacing w:line="360" w:lineRule="auto"/>
        <w:jc w:val="both"/>
        <w:rPr>
          <w:sz w:val="28"/>
          <w:szCs w:val="28"/>
        </w:rPr>
      </w:pPr>
      <w:r>
        <w:rPr>
          <w:sz w:val="28"/>
          <w:szCs w:val="28"/>
        </w:rPr>
        <w:t xml:space="preserve">Рис. </w:t>
      </w:r>
      <w:r w:rsidRPr="00C3163F">
        <w:rPr>
          <w:sz w:val="28"/>
          <w:szCs w:val="28"/>
        </w:rPr>
        <w:t>59</w:t>
      </w:r>
      <w:r w:rsidR="00536E8A" w:rsidRPr="002C455E">
        <w:rPr>
          <w:sz w:val="28"/>
          <w:szCs w:val="28"/>
        </w:rPr>
        <w:t>. Расширение перечня услуг подразделения.</w:t>
      </w:r>
    </w:p>
    <w:p w:rsidR="00827330" w:rsidRPr="002C455E" w:rsidRDefault="00827330" w:rsidP="00827330"/>
    <w:p w:rsidR="000F22D0" w:rsidRPr="002C455E" w:rsidRDefault="001A2C29" w:rsidP="000F22D0">
      <w:pPr>
        <w:pStyle w:val="Heading2Documentum"/>
        <w:rPr>
          <w:rFonts w:cs="Times New Roman"/>
        </w:rPr>
      </w:pPr>
      <w:r w:rsidRPr="002C455E">
        <w:rPr>
          <w:rFonts w:cs="Times New Roman"/>
        </w:rPr>
        <w:fldChar w:fldCharType="begin"/>
      </w:r>
      <w:r w:rsidR="000F22D0" w:rsidRPr="002C455E">
        <w:rPr>
          <w:rFonts w:cs="Times New Roman"/>
        </w:rPr>
        <w:instrText xml:space="preserve"> AUTONUMLGL  </w:instrText>
      </w:r>
      <w:bookmarkStart w:id="84" w:name="_Toc487016362"/>
      <w:r w:rsidRPr="002C455E">
        <w:rPr>
          <w:rFonts w:cs="Times New Roman"/>
        </w:rPr>
        <w:fldChar w:fldCharType="end"/>
      </w:r>
      <w:r w:rsidR="000F22D0" w:rsidRPr="002C455E">
        <w:rPr>
          <w:rFonts w:cs="Times New Roman"/>
        </w:rPr>
        <w:tab/>
        <w:t>Назначение реквизитов услуги в подразделении</w:t>
      </w:r>
      <w:bookmarkEnd w:id="84"/>
    </w:p>
    <w:p w:rsidR="007E4BF6" w:rsidRPr="002C455E" w:rsidRDefault="007E4BF6" w:rsidP="000A0580">
      <w:pPr>
        <w:spacing w:before="100" w:beforeAutospacing="1" w:line="360" w:lineRule="auto"/>
        <w:ind w:firstLine="567"/>
        <w:jc w:val="both"/>
        <w:rPr>
          <w:sz w:val="28"/>
          <w:szCs w:val="28"/>
        </w:rPr>
      </w:pPr>
      <w:r w:rsidRPr="002C455E">
        <w:rPr>
          <w:sz w:val="28"/>
          <w:szCs w:val="28"/>
        </w:rPr>
        <w:t xml:space="preserve">Платежные реквизиты </w:t>
      </w:r>
      <w:r w:rsidR="00D159C1" w:rsidRPr="002C455E">
        <w:rPr>
          <w:sz w:val="28"/>
          <w:szCs w:val="28"/>
        </w:rPr>
        <w:t>определенных</w:t>
      </w:r>
      <w:r w:rsidRPr="002C455E">
        <w:rPr>
          <w:sz w:val="28"/>
          <w:szCs w:val="28"/>
        </w:rPr>
        <w:t xml:space="preserve"> услуг могут отличаться в зависимости от подразделения, которое эти услуги предоставляет.</w:t>
      </w:r>
      <w:r w:rsidR="003860B0" w:rsidRPr="002C455E">
        <w:rPr>
          <w:sz w:val="28"/>
          <w:szCs w:val="28"/>
        </w:rPr>
        <w:t xml:space="preserve"> Одна и та же услуга может иметь «особые» реквизиты в различных подразделениях.</w:t>
      </w:r>
    </w:p>
    <w:p w:rsidR="00327989" w:rsidRPr="002C455E" w:rsidRDefault="00327989" w:rsidP="00327989">
      <w:pPr>
        <w:spacing w:before="100" w:beforeAutospacing="1" w:line="360" w:lineRule="auto"/>
        <w:ind w:firstLine="360"/>
        <w:jc w:val="both"/>
        <w:rPr>
          <w:sz w:val="28"/>
          <w:szCs w:val="28"/>
        </w:rPr>
      </w:pPr>
      <w:r w:rsidRPr="002C455E">
        <w:rPr>
          <w:sz w:val="28"/>
          <w:szCs w:val="28"/>
        </w:rPr>
        <w:t xml:space="preserve">Для того чтобы </w:t>
      </w:r>
      <w:r w:rsidR="00D159C1" w:rsidRPr="002C455E">
        <w:rPr>
          <w:sz w:val="28"/>
          <w:szCs w:val="28"/>
        </w:rPr>
        <w:t>назначить</w:t>
      </w:r>
      <w:r w:rsidR="003860B0" w:rsidRPr="002C455E">
        <w:rPr>
          <w:sz w:val="28"/>
          <w:szCs w:val="28"/>
        </w:rPr>
        <w:t>, отменить или изменить</w:t>
      </w:r>
      <w:r w:rsidR="00D159C1" w:rsidRPr="002C455E">
        <w:rPr>
          <w:sz w:val="28"/>
          <w:szCs w:val="28"/>
        </w:rPr>
        <w:t xml:space="preserve"> «особые» реквизиты услуги в подразделении, в карточке этого подразделения</w:t>
      </w:r>
      <w:r w:rsidR="008B071B">
        <w:rPr>
          <w:sz w:val="28"/>
          <w:szCs w:val="28"/>
        </w:rPr>
        <w:t xml:space="preserve"> необходимо выполнить следующие</w:t>
      </w:r>
      <w:r w:rsidRPr="002C455E">
        <w:rPr>
          <w:sz w:val="28"/>
          <w:szCs w:val="28"/>
        </w:rPr>
        <w:t xml:space="preserve"> действия: </w:t>
      </w:r>
    </w:p>
    <w:p w:rsidR="00327989" w:rsidRPr="002C455E" w:rsidRDefault="00327989" w:rsidP="00327989">
      <w:pPr>
        <w:pStyle w:val="a6"/>
        <w:numPr>
          <w:ilvl w:val="0"/>
          <w:numId w:val="42"/>
        </w:numPr>
        <w:spacing w:before="100" w:beforeAutospacing="1" w:line="360" w:lineRule="auto"/>
        <w:jc w:val="both"/>
        <w:rPr>
          <w:sz w:val="28"/>
          <w:szCs w:val="28"/>
        </w:rPr>
      </w:pPr>
      <w:r w:rsidRPr="002C455E">
        <w:rPr>
          <w:sz w:val="28"/>
          <w:szCs w:val="28"/>
        </w:rPr>
        <w:t xml:space="preserve">по </w:t>
      </w:r>
      <w:r w:rsidR="00D159C1" w:rsidRPr="002C455E">
        <w:rPr>
          <w:sz w:val="28"/>
          <w:szCs w:val="28"/>
        </w:rPr>
        <w:t xml:space="preserve">кнопке </w:t>
      </w:r>
      <w:r w:rsidR="00D159C1" w:rsidRPr="002C455E">
        <w:rPr>
          <w:noProof/>
        </w:rPr>
        <w:drawing>
          <wp:inline distT="0" distB="0" distL="0" distR="0">
            <wp:extent cx="1857375" cy="333375"/>
            <wp:effectExtent l="0" t="0" r="9525" b="9525"/>
            <wp:docPr id="5084" name="Рисунок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1857375" cy="333375"/>
                    </a:xfrm>
                    <a:prstGeom prst="rect">
                      <a:avLst/>
                    </a:prstGeom>
                  </pic:spPr>
                </pic:pic>
              </a:graphicData>
            </a:graphic>
          </wp:inline>
        </w:drawing>
      </w:r>
      <w:r w:rsidRPr="002C455E">
        <w:rPr>
          <w:sz w:val="28"/>
          <w:szCs w:val="28"/>
        </w:rPr>
        <w:t>(см. п. 5.1.1.10)</w:t>
      </w:r>
      <w:r w:rsidR="00D159C1" w:rsidRPr="002C455E">
        <w:rPr>
          <w:sz w:val="28"/>
          <w:szCs w:val="28"/>
        </w:rPr>
        <w:t xml:space="preserve"> перейти в список услуг с «особыми» реквизитами в д</w:t>
      </w:r>
      <w:r w:rsidR="007E0F54">
        <w:rPr>
          <w:sz w:val="28"/>
          <w:szCs w:val="28"/>
        </w:rPr>
        <w:t>анном подразделении (см. рис. 60</w:t>
      </w:r>
      <w:r w:rsidR="00D159C1" w:rsidRPr="002C455E">
        <w:rPr>
          <w:sz w:val="28"/>
          <w:szCs w:val="28"/>
        </w:rPr>
        <w:t>)</w:t>
      </w:r>
      <w:r w:rsidRPr="002C455E">
        <w:rPr>
          <w:sz w:val="28"/>
          <w:szCs w:val="28"/>
        </w:rPr>
        <w:t>;</w:t>
      </w:r>
    </w:p>
    <w:p w:rsidR="00327989" w:rsidRPr="002C455E" w:rsidRDefault="00327989" w:rsidP="00327989">
      <w:pPr>
        <w:pStyle w:val="a6"/>
        <w:numPr>
          <w:ilvl w:val="0"/>
          <w:numId w:val="42"/>
        </w:numPr>
        <w:spacing w:before="100" w:beforeAutospacing="1" w:line="360" w:lineRule="auto"/>
        <w:jc w:val="both"/>
        <w:rPr>
          <w:sz w:val="28"/>
          <w:szCs w:val="28"/>
        </w:rPr>
      </w:pPr>
      <w:r w:rsidRPr="002C455E">
        <w:rPr>
          <w:b/>
          <w:sz w:val="28"/>
          <w:szCs w:val="28"/>
        </w:rPr>
        <w:lastRenderedPageBreak/>
        <w:t xml:space="preserve">для </w:t>
      </w:r>
      <w:r w:rsidR="00383E0C" w:rsidRPr="002C455E">
        <w:rPr>
          <w:b/>
          <w:sz w:val="28"/>
          <w:szCs w:val="28"/>
        </w:rPr>
        <w:t>назначения</w:t>
      </w:r>
      <w:r w:rsidRPr="002C455E">
        <w:rPr>
          <w:b/>
          <w:sz w:val="28"/>
          <w:szCs w:val="28"/>
        </w:rPr>
        <w:t xml:space="preserve"> </w:t>
      </w:r>
      <w:r w:rsidR="00383E0C" w:rsidRPr="002C455E">
        <w:rPr>
          <w:sz w:val="28"/>
          <w:szCs w:val="28"/>
        </w:rPr>
        <w:t>«особых»</w:t>
      </w:r>
      <w:r w:rsidRPr="002C455E">
        <w:rPr>
          <w:sz w:val="28"/>
          <w:szCs w:val="28"/>
        </w:rPr>
        <w:t xml:space="preserve"> </w:t>
      </w:r>
      <w:r w:rsidR="00383E0C" w:rsidRPr="002C455E">
        <w:rPr>
          <w:sz w:val="28"/>
          <w:szCs w:val="28"/>
        </w:rPr>
        <w:t xml:space="preserve">реквизитов услуги </w:t>
      </w:r>
      <w:r w:rsidRPr="002C455E">
        <w:rPr>
          <w:sz w:val="28"/>
          <w:szCs w:val="28"/>
        </w:rPr>
        <w:t xml:space="preserve">нажать на кнопку </w:t>
      </w:r>
      <w:r w:rsidR="003860B0" w:rsidRPr="002C455E">
        <w:rPr>
          <w:noProof/>
        </w:rPr>
        <w:drawing>
          <wp:inline distT="0" distB="0" distL="0" distR="0">
            <wp:extent cx="1390650" cy="333375"/>
            <wp:effectExtent l="0" t="0" r="0" b="9525"/>
            <wp:docPr id="5097" name="Рисунок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1390650" cy="333375"/>
                    </a:xfrm>
                    <a:prstGeom prst="rect">
                      <a:avLst/>
                    </a:prstGeom>
                  </pic:spPr>
                </pic:pic>
              </a:graphicData>
            </a:graphic>
          </wp:inline>
        </w:drawing>
      </w:r>
      <w:r w:rsidR="003860B0" w:rsidRPr="002C455E">
        <w:rPr>
          <w:sz w:val="28"/>
          <w:szCs w:val="28"/>
        </w:rPr>
        <w:t xml:space="preserve"> и заполнить карточку </w:t>
      </w:r>
      <w:r w:rsidR="007E0F54">
        <w:rPr>
          <w:sz w:val="28"/>
          <w:szCs w:val="28"/>
        </w:rPr>
        <w:t>реквизитов услуги (</w:t>
      </w:r>
      <w:proofErr w:type="gramStart"/>
      <w:r w:rsidR="007E0F54">
        <w:rPr>
          <w:sz w:val="28"/>
          <w:szCs w:val="28"/>
        </w:rPr>
        <w:t>см</w:t>
      </w:r>
      <w:proofErr w:type="gramEnd"/>
      <w:r w:rsidR="007E0F54">
        <w:rPr>
          <w:sz w:val="28"/>
          <w:szCs w:val="28"/>
        </w:rPr>
        <w:t>. рис. 61</w:t>
      </w:r>
      <w:r w:rsidR="003860B0" w:rsidRPr="002C455E">
        <w:rPr>
          <w:sz w:val="28"/>
          <w:szCs w:val="28"/>
        </w:rPr>
        <w:t>)</w:t>
      </w:r>
      <w:r w:rsidRPr="002C455E">
        <w:rPr>
          <w:sz w:val="28"/>
          <w:szCs w:val="28"/>
        </w:rPr>
        <w:t>;</w:t>
      </w:r>
    </w:p>
    <w:p w:rsidR="003860B0" w:rsidRPr="002C455E" w:rsidRDefault="003860B0" w:rsidP="00327989">
      <w:pPr>
        <w:pStyle w:val="a6"/>
        <w:numPr>
          <w:ilvl w:val="0"/>
          <w:numId w:val="42"/>
        </w:numPr>
        <w:spacing w:before="100" w:beforeAutospacing="1" w:line="360" w:lineRule="auto"/>
        <w:jc w:val="both"/>
        <w:rPr>
          <w:sz w:val="28"/>
          <w:szCs w:val="28"/>
        </w:rPr>
      </w:pPr>
      <w:r w:rsidRPr="002C455E">
        <w:rPr>
          <w:b/>
          <w:sz w:val="28"/>
          <w:szCs w:val="28"/>
        </w:rPr>
        <w:t xml:space="preserve">для отмены </w:t>
      </w:r>
      <w:r w:rsidRPr="002C455E">
        <w:rPr>
          <w:sz w:val="28"/>
          <w:szCs w:val="28"/>
        </w:rPr>
        <w:t>«особых» реквизитов услуги (группы услуг)</w:t>
      </w:r>
      <w:r w:rsidRPr="002C455E">
        <w:rPr>
          <w:b/>
          <w:sz w:val="28"/>
          <w:szCs w:val="28"/>
        </w:rPr>
        <w:t xml:space="preserve"> </w:t>
      </w:r>
      <w:r w:rsidRPr="002C455E">
        <w:rPr>
          <w:sz w:val="28"/>
          <w:szCs w:val="28"/>
        </w:rPr>
        <w:t xml:space="preserve">выбрать соответствующие услуги и нажать на кнопку </w:t>
      </w:r>
      <w:r w:rsidRPr="002C455E">
        <w:rPr>
          <w:noProof/>
        </w:rPr>
        <w:drawing>
          <wp:inline distT="0" distB="0" distL="0" distR="0">
            <wp:extent cx="361950" cy="342900"/>
            <wp:effectExtent l="0" t="0" r="0" b="0"/>
            <wp:docPr id="5100" name="Рисунок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361950" cy="342900"/>
                    </a:xfrm>
                    <a:prstGeom prst="rect">
                      <a:avLst/>
                    </a:prstGeom>
                  </pic:spPr>
                </pic:pic>
              </a:graphicData>
            </a:graphic>
          </wp:inline>
        </w:drawing>
      </w:r>
      <w:r w:rsidRPr="002C455E">
        <w:rPr>
          <w:sz w:val="28"/>
          <w:szCs w:val="28"/>
        </w:rPr>
        <w:t>;</w:t>
      </w:r>
    </w:p>
    <w:p w:rsidR="003860B0" w:rsidRPr="002C455E" w:rsidRDefault="003860B0" w:rsidP="00327989">
      <w:pPr>
        <w:pStyle w:val="a6"/>
        <w:numPr>
          <w:ilvl w:val="0"/>
          <w:numId w:val="42"/>
        </w:numPr>
        <w:spacing w:before="100" w:beforeAutospacing="1" w:line="360" w:lineRule="auto"/>
        <w:jc w:val="both"/>
        <w:rPr>
          <w:sz w:val="28"/>
          <w:szCs w:val="28"/>
        </w:rPr>
      </w:pPr>
      <w:r w:rsidRPr="002C455E">
        <w:rPr>
          <w:b/>
          <w:sz w:val="28"/>
          <w:szCs w:val="28"/>
        </w:rPr>
        <w:t xml:space="preserve">для редактирования </w:t>
      </w:r>
      <w:r w:rsidRPr="002C455E">
        <w:rPr>
          <w:sz w:val="28"/>
          <w:szCs w:val="28"/>
        </w:rPr>
        <w:t>ранее назначенных «особых» реквизитов услуги</w:t>
      </w:r>
      <w:r w:rsidR="00E86993" w:rsidRPr="002C455E">
        <w:rPr>
          <w:b/>
          <w:sz w:val="28"/>
          <w:szCs w:val="28"/>
        </w:rPr>
        <w:t xml:space="preserve"> </w:t>
      </w:r>
      <w:r w:rsidR="00E86993" w:rsidRPr="002C455E">
        <w:rPr>
          <w:sz w:val="28"/>
          <w:szCs w:val="28"/>
        </w:rPr>
        <w:t xml:space="preserve">нажать на кнопку </w:t>
      </w:r>
      <w:r w:rsidR="00E86993" w:rsidRPr="002C455E">
        <w:rPr>
          <w:noProof/>
        </w:rPr>
        <w:drawing>
          <wp:inline distT="0" distB="0" distL="0" distR="0">
            <wp:extent cx="342900" cy="352425"/>
            <wp:effectExtent l="0" t="0" r="0" b="9525"/>
            <wp:docPr id="5101" name="Рисунок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342900" cy="352425"/>
                    </a:xfrm>
                    <a:prstGeom prst="rect">
                      <a:avLst/>
                    </a:prstGeom>
                  </pic:spPr>
                </pic:pic>
              </a:graphicData>
            </a:graphic>
          </wp:inline>
        </w:drawing>
      </w:r>
      <w:r w:rsidR="00E86993" w:rsidRPr="002C455E">
        <w:rPr>
          <w:sz w:val="28"/>
          <w:szCs w:val="28"/>
        </w:rPr>
        <w:t>;</w:t>
      </w:r>
    </w:p>
    <w:p w:rsidR="00114FAC" w:rsidRPr="002C455E" w:rsidRDefault="003860B0" w:rsidP="00114FAC">
      <w:pPr>
        <w:pStyle w:val="a6"/>
        <w:numPr>
          <w:ilvl w:val="0"/>
          <w:numId w:val="42"/>
        </w:numPr>
        <w:spacing w:before="100" w:beforeAutospacing="1" w:line="360" w:lineRule="auto"/>
        <w:jc w:val="both"/>
        <w:rPr>
          <w:sz w:val="28"/>
          <w:szCs w:val="28"/>
        </w:rPr>
      </w:pPr>
      <w:r w:rsidRPr="002C455E">
        <w:rPr>
          <w:b/>
          <w:sz w:val="28"/>
          <w:szCs w:val="28"/>
        </w:rPr>
        <w:t xml:space="preserve">вернуться </w:t>
      </w:r>
      <w:r w:rsidRPr="002C455E">
        <w:rPr>
          <w:sz w:val="28"/>
          <w:szCs w:val="28"/>
        </w:rPr>
        <w:t xml:space="preserve">в карточку подразделения с помощью ссылки </w:t>
      </w:r>
      <w:r w:rsidR="00E75857" w:rsidRPr="002C455E">
        <w:rPr>
          <w:noProof/>
        </w:rPr>
        <w:drawing>
          <wp:inline distT="0" distB="0" distL="0" distR="0">
            <wp:extent cx="2647950" cy="219075"/>
            <wp:effectExtent l="0" t="0" r="0" b="9525"/>
            <wp:docPr id="5131" name="Рисунок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2647950" cy="219075"/>
                    </a:xfrm>
                    <a:prstGeom prst="rect">
                      <a:avLst/>
                    </a:prstGeom>
                  </pic:spPr>
                </pic:pic>
              </a:graphicData>
            </a:graphic>
          </wp:inline>
        </w:drawing>
      </w:r>
      <w:r w:rsidR="00E75857" w:rsidRPr="002C455E">
        <w:rPr>
          <w:sz w:val="28"/>
          <w:szCs w:val="28"/>
        </w:rPr>
        <w:t xml:space="preserve"> </w:t>
      </w:r>
      <w:r w:rsidRPr="002C455E">
        <w:rPr>
          <w:sz w:val="28"/>
          <w:szCs w:val="28"/>
        </w:rPr>
        <w:t xml:space="preserve">(если действия с услугами производились из карточки нового подразделения) или </w:t>
      </w:r>
      <w:r w:rsidR="00E75857" w:rsidRPr="002C455E">
        <w:rPr>
          <w:noProof/>
        </w:rPr>
        <w:drawing>
          <wp:inline distT="0" distB="0" distL="0" distR="0">
            <wp:extent cx="3552825" cy="209550"/>
            <wp:effectExtent l="0" t="0" r="9525" b="0"/>
            <wp:docPr id="5129" name="Рисунок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3552825" cy="209550"/>
                    </a:xfrm>
                    <a:prstGeom prst="rect">
                      <a:avLst/>
                    </a:prstGeom>
                  </pic:spPr>
                </pic:pic>
              </a:graphicData>
            </a:graphic>
          </wp:inline>
        </w:drawing>
      </w:r>
      <w:r w:rsidR="00E75857" w:rsidRPr="002C455E">
        <w:rPr>
          <w:sz w:val="28"/>
          <w:szCs w:val="28"/>
        </w:rPr>
        <w:t xml:space="preserve"> </w:t>
      </w:r>
      <w:r w:rsidRPr="002C455E">
        <w:rPr>
          <w:sz w:val="28"/>
          <w:szCs w:val="28"/>
        </w:rPr>
        <w:t>(если действия с услугами производились из карточки существующего подразделения).</w:t>
      </w:r>
      <w:r w:rsidR="00E75857" w:rsidRPr="002C455E">
        <w:rPr>
          <w:sz w:val="28"/>
          <w:szCs w:val="28"/>
        </w:rPr>
        <w:t xml:space="preserve"> </w:t>
      </w:r>
    </w:p>
    <w:p w:rsidR="00827330" w:rsidRPr="007E0F54" w:rsidRDefault="007E0F54" w:rsidP="001B07B9">
      <w:pPr>
        <w:spacing w:before="100" w:beforeAutospacing="1" w:after="100" w:afterAutospacing="1" w:line="360" w:lineRule="auto"/>
        <w:jc w:val="both"/>
        <w:rPr>
          <w:sz w:val="28"/>
          <w:szCs w:val="28"/>
          <w:lang w:val="en-US"/>
        </w:rPr>
      </w:pPr>
      <w:r>
        <w:rPr>
          <w:noProof/>
          <w:sz w:val="28"/>
          <w:szCs w:val="28"/>
        </w:rPr>
        <w:drawing>
          <wp:inline distT="0" distB="0" distL="0" distR="0">
            <wp:extent cx="6133465" cy="4519930"/>
            <wp:effectExtent l="19050" t="0" r="635" b="0"/>
            <wp:docPr id="6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4" cstate="print"/>
                    <a:srcRect/>
                    <a:stretch>
                      <a:fillRect/>
                    </a:stretch>
                  </pic:blipFill>
                  <pic:spPr bwMode="auto">
                    <a:xfrm>
                      <a:off x="0" y="0"/>
                      <a:ext cx="6133465" cy="4519930"/>
                    </a:xfrm>
                    <a:prstGeom prst="rect">
                      <a:avLst/>
                    </a:prstGeom>
                    <a:noFill/>
                    <a:ln w="9525">
                      <a:noFill/>
                      <a:miter lim="800000"/>
                      <a:headEnd/>
                      <a:tailEnd/>
                    </a:ln>
                  </pic:spPr>
                </pic:pic>
              </a:graphicData>
            </a:graphic>
          </wp:inline>
        </w:drawing>
      </w:r>
      <w:r w:rsidR="00E75857" w:rsidRPr="002C455E">
        <w:rPr>
          <w:noProof/>
        </w:rPr>
        <w:drawing>
          <wp:anchor distT="0" distB="0" distL="114300" distR="114300" simplePos="0" relativeHeight="251678208" behindDoc="0" locked="0" layoutInCell="1" allowOverlap="1">
            <wp:simplePos x="0" y="0"/>
            <wp:positionH relativeFrom="column">
              <wp:posOffset>5265420</wp:posOffset>
            </wp:positionH>
            <wp:positionV relativeFrom="paragraph">
              <wp:posOffset>1052830</wp:posOffset>
            </wp:positionV>
            <wp:extent cx="284064" cy="95250"/>
            <wp:effectExtent l="0" t="0" r="1905" b="0"/>
            <wp:wrapNone/>
            <wp:docPr id="5130" name="Рисунок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064" cy="95250"/>
                    </a:xfrm>
                    <a:prstGeom prst="rect">
                      <a:avLst/>
                    </a:prstGeom>
                  </pic:spPr>
                </pic:pic>
              </a:graphicData>
            </a:graphic>
          </wp:anchor>
        </w:drawing>
      </w:r>
    </w:p>
    <w:p w:rsidR="003860B0" w:rsidRPr="002C455E" w:rsidRDefault="007E0F54" w:rsidP="003860B0">
      <w:pPr>
        <w:spacing w:before="100" w:beforeAutospacing="1" w:line="360" w:lineRule="auto"/>
        <w:jc w:val="both"/>
        <w:rPr>
          <w:sz w:val="28"/>
          <w:szCs w:val="28"/>
        </w:rPr>
      </w:pPr>
      <w:r>
        <w:rPr>
          <w:sz w:val="28"/>
          <w:szCs w:val="28"/>
        </w:rPr>
        <w:lastRenderedPageBreak/>
        <w:t>Рис. 60</w:t>
      </w:r>
      <w:r w:rsidR="003860B0" w:rsidRPr="002C455E">
        <w:rPr>
          <w:sz w:val="28"/>
          <w:szCs w:val="28"/>
        </w:rPr>
        <w:t>. Список услуг с «особыми» реквизитами в подразделении.</w:t>
      </w:r>
    </w:p>
    <w:p w:rsidR="001B6E0E" w:rsidRPr="002C455E" w:rsidRDefault="007E0F54" w:rsidP="001B6E0E">
      <w:pPr>
        <w:spacing w:before="100" w:beforeAutospacing="1" w:after="100" w:afterAutospacing="1" w:line="360" w:lineRule="auto"/>
        <w:jc w:val="both"/>
        <w:rPr>
          <w:sz w:val="28"/>
          <w:szCs w:val="28"/>
        </w:rPr>
      </w:pPr>
      <w:r>
        <w:rPr>
          <w:noProof/>
          <w:sz w:val="28"/>
          <w:szCs w:val="28"/>
        </w:rPr>
        <w:drawing>
          <wp:inline distT="0" distB="0" distL="0" distR="0">
            <wp:extent cx="4580890" cy="4675505"/>
            <wp:effectExtent l="19050" t="0" r="0" b="0"/>
            <wp:docPr id="6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6" cstate="print"/>
                    <a:srcRect/>
                    <a:stretch>
                      <a:fillRect/>
                    </a:stretch>
                  </pic:blipFill>
                  <pic:spPr bwMode="auto">
                    <a:xfrm>
                      <a:off x="0" y="0"/>
                      <a:ext cx="4580890" cy="4675505"/>
                    </a:xfrm>
                    <a:prstGeom prst="rect">
                      <a:avLst/>
                    </a:prstGeom>
                    <a:noFill/>
                    <a:ln w="9525">
                      <a:noFill/>
                      <a:miter lim="800000"/>
                      <a:headEnd/>
                      <a:tailEnd/>
                    </a:ln>
                  </pic:spPr>
                </pic:pic>
              </a:graphicData>
            </a:graphic>
          </wp:inline>
        </w:drawing>
      </w:r>
    </w:p>
    <w:p w:rsidR="001B6E0E" w:rsidRPr="002C455E" w:rsidRDefault="001B6E0E" w:rsidP="001B6E0E">
      <w:pPr>
        <w:spacing w:before="100" w:beforeAutospacing="1" w:line="360" w:lineRule="auto"/>
        <w:jc w:val="both"/>
        <w:rPr>
          <w:sz w:val="28"/>
          <w:szCs w:val="28"/>
        </w:rPr>
      </w:pPr>
      <w:r w:rsidRPr="002C455E">
        <w:rPr>
          <w:sz w:val="28"/>
          <w:szCs w:val="28"/>
        </w:rPr>
        <w:t>Рис.</w:t>
      </w:r>
      <w:r w:rsidR="007E0F54">
        <w:rPr>
          <w:sz w:val="28"/>
          <w:szCs w:val="28"/>
        </w:rPr>
        <w:t xml:space="preserve"> 61</w:t>
      </w:r>
      <w:r w:rsidRPr="002C455E">
        <w:rPr>
          <w:sz w:val="28"/>
          <w:szCs w:val="28"/>
        </w:rPr>
        <w:t>. Карточка реквизитов услуг в подразделении.</w:t>
      </w:r>
    </w:p>
    <w:p w:rsidR="009E0145" w:rsidRPr="002C455E" w:rsidRDefault="00114FAC" w:rsidP="001B6E0E">
      <w:pPr>
        <w:spacing w:before="100" w:beforeAutospacing="1" w:line="360" w:lineRule="auto"/>
        <w:ind w:firstLine="709"/>
        <w:jc w:val="both"/>
        <w:rPr>
          <w:sz w:val="28"/>
          <w:szCs w:val="28"/>
        </w:rPr>
      </w:pPr>
      <w:r w:rsidRPr="002C455E">
        <w:rPr>
          <w:sz w:val="28"/>
          <w:szCs w:val="28"/>
        </w:rPr>
        <w:t>Карточка реквизитов услуги в подразделении</w:t>
      </w:r>
      <w:r w:rsidR="00CC6A0C">
        <w:rPr>
          <w:sz w:val="28"/>
          <w:szCs w:val="28"/>
        </w:rPr>
        <w:t xml:space="preserve"> (см. рис. 6</w:t>
      </w:r>
      <w:r w:rsidR="00CC6A0C" w:rsidRPr="00CC6A0C">
        <w:rPr>
          <w:sz w:val="28"/>
          <w:szCs w:val="28"/>
        </w:rPr>
        <w:t>1</w:t>
      </w:r>
      <w:r w:rsidR="009E0145" w:rsidRPr="002C455E">
        <w:rPr>
          <w:sz w:val="28"/>
          <w:szCs w:val="28"/>
        </w:rPr>
        <w:t>) содержит атрибуты, указанные ниже в таблице:</w:t>
      </w:r>
    </w:p>
    <w:tbl>
      <w:tblPr>
        <w:tblW w:w="9639" w:type="dxa"/>
        <w:tblInd w:w="250" w:type="dxa"/>
        <w:tblLook w:val="04A0"/>
      </w:tblPr>
      <w:tblGrid>
        <w:gridCol w:w="2693"/>
        <w:gridCol w:w="6946"/>
      </w:tblGrid>
      <w:tr w:rsidR="009E0145" w:rsidRPr="002C455E" w:rsidTr="00335B2F">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145" w:rsidRPr="002C455E" w:rsidRDefault="009E0145" w:rsidP="00335B2F">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145" w:rsidRPr="002C455E" w:rsidRDefault="009E0145" w:rsidP="00335B2F">
            <w:pPr>
              <w:jc w:val="center"/>
              <w:rPr>
                <w:b/>
                <w:sz w:val="28"/>
                <w:szCs w:val="28"/>
              </w:rPr>
            </w:pPr>
            <w:r w:rsidRPr="002C455E">
              <w:rPr>
                <w:b/>
                <w:sz w:val="28"/>
                <w:szCs w:val="28"/>
              </w:rPr>
              <w:t>Описание атрибута</w:t>
            </w:r>
          </w:p>
        </w:tc>
      </w:tr>
      <w:tr w:rsidR="009E0145"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9E0145" w:rsidRPr="002C455E" w:rsidRDefault="009E0145" w:rsidP="00335B2F">
            <w:pPr>
              <w:rPr>
                <w:sz w:val="28"/>
                <w:szCs w:val="28"/>
              </w:rPr>
            </w:pPr>
            <w:r w:rsidRPr="002C455E">
              <w:rPr>
                <w:sz w:val="28"/>
                <w:szCs w:val="28"/>
              </w:rPr>
              <w:t>Наименование услуги</w:t>
            </w:r>
          </w:p>
        </w:tc>
        <w:tc>
          <w:tcPr>
            <w:tcW w:w="6946" w:type="dxa"/>
          </w:tcPr>
          <w:p w:rsidR="009E0145" w:rsidRPr="002C455E" w:rsidRDefault="001B6E0E" w:rsidP="00335B2F">
            <w:pPr>
              <w:rPr>
                <w:sz w:val="28"/>
                <w:szCs w:val="28"/>
              </w:rPr>
            </w:pPr>
            <w:r w:rsidRPr="002C455E">
              <w:rPr>
                <w:sz w:val="28"/>
                <w:szCs w:val="28"/>
              </w:rPr>
              <w:t>Выбирается из списка услуг Участника. Атрибут является обязательным для заполнения.</w:t>
            </w:r>
          </w:p>
        </w:tc>
      </w:tr>
      <w:tr w:rsidR="001B6E0E"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B6E0E" w:rsidRPr="002C455E" w:rsidRDefault="001B6E0E" w:rsidP="00335B2F">
            <w:pPr>
              <w:rPr>
                <w:sz w:val="28"/>
                <w:szCs w:val="28"/>
              </w:rPr>
            </w:pPr>
            <w:r w:rsidRPr="002C455E">
              <w:rPr>
                <w:sz w:val="28"/>
                <w:szCs w:val="28"/>
              </w:rPr>
              <w:t>КБК</w:t>
            </w:r>
          </w:p>
        </w:tc>
        <w:tc>
          <w:tcPr>
            <w:tcW w:w="6946" w:type="dxa"/>
          </w:tcPr>
          <w:p w:rsidR="001B6E0E" w:rsidRPr="002C455E" w:rsidRDefault="001B6E0E" w:rsidP="001B6E0E">
            <w:pPr>
              <w:rPr>
                <w:sz w:val="28"/>
                <w:szCs w:val="28"/>
              </w:rPr>
            </w:pPr>
            <w:r w:rsidRPr="002C455E">
              <w:rPr>
                <w:sz w:val="28"/>
                <w:szCs w:val="28"/>
              </w:rPr>
              <w:t>Выбирается из списка КБК Участника.</w:t>
            </w:r>
          </w:p>
        </w:tc>
      </w:tr>
      <w:tr w:rsidR="001B6E0E"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B6E0E" w:rsidRPr="002C455E" w:rsidRDefault="00E75857" w:rsidP="00335B2F">
            <w:pPr>
              <w:rPr>
                <w:sz w:val="28"/>
                <w:szCs w:val="28"/>
              </w:rPr>
            </w:pPr>
            <w:r w:rsidRPr="002C455E">
              <w:rPr>
                <w:sz w:val="28"/>
                <w:szCs w:val="28"/>
              </w:rPr>
              <w:t>ОКТМО</w:t>
            </w:r>
            <w:r w:rsidR="001B6E0E" w:rsidRPr="002C455E">
              <w:rPr>
                <w:sz w:val="28"/>
                <w:szCs w:val="28"/>
              </w:rPr>
              <w:t>, город/район</w:t>
            </w:r>
          </w:p>
        </w:tc>
        <w:tc>
          <w:tcPr>
            <w:tcW w:w="6946" w:type="dxa"/>
          </w:tcPr>
          <w:p w:rsidR="001B6E0E" w:rsidRPr="002C455E" w:rsidRDefault="001B6E0E" w:rsidP="001B6E0E">
            <w:pPr>
              <w:rPr>
                <w:sz w:val="28"/>
                <w:szCs w:val="28"/>
              </w:rPr>
            </w:pPr>
            <w:r w:rsidRPr="002C455E">
              <w:rPr>
                <w:sz w:val="28"/>
                <w:szCs w:val="28"/>
              </w:rPr>
              <w:t xml:space="preserve">Выбирается из справочника. </w:t>
            </w:r>
          </w:p>
        </w:tc>
      </w:tr>
      <w:tr w:rsidR="001B6E0E"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B6E0E" w:rsidRPr="002C455E" w:rsidRDefault="001B6E0E" w:rsidP="00335B2F">
            <w:pPr>
              <w:rPr>
                <w:sz w:val="28"/>
                <w:szCs w:val="28"/>
              </w:rPr>
            </w:pPr>
            <w:r w:rsidRPr="002C455E">
              <w:rPr>
                <w:sz w:val="28"/>
                <w:szCs w:val="28"/>
              </w:rPr>
              <w:t>Счет</w:t>
            </w:r>
          </w:p>
        </w:tc>
        <w:tc>
          <w:tcPr>
            <w:tcW w:w="6946" w:type="dxa"/>
          </w:tcPr>
          <w:p w:rsidR="001B6E0E" w:rsidRPr="002C455E" w:rsidRDefault="001B6E0E" w:rsidP="00335B2F">
            <w:pPr>
              <w:rPr>
                <w:sz w:val="28"/>
                <w:szCs w:val="28"/>
              </w:rPr>
            </w:pPr>
            <w:r w:rsidRPr="002C455E">
              <w:rPr>
                <w:sz w:val="28"/>
                <w:szCs w:val="28"/>
              </w:rPr>
              <w:t>Выбирается из списка счетов Участника.</w:t>
            </w:r>
          </w:p>
        </w:tc>
      </w:tr>
      <w:tr w:rsidR="001B6E0E" w:rsidRPr="002C455E" w:rsidTr="00335B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1B6E0E" w:rsidRPr="002C455E" w:rsidRDefault="001B6E0E" w:rsidP="00335B2F">
            <w:pPr>
              <w:rPr>
                <w:sz w:val="28"/>
                <w:szCs w:val="28"/>
              </w:rPr>
            </w:pPr>
            <w:r w:rsidRPr="002C455E">
              <w:rPr>
                <w:sz w:val="28"/>
                <w:szCs w:val="28"/>
              </w:rPr>
              <w:t>Субсчет</w:t>
            </w:r>
          </w:p>
        </w:tc>
        <w:tc>
          <w:tcPr>
            <w:tcW w:w="6946" w:type="dxa"/>
          </w:tcPr>
          <w:p w:rsidR="001B6E0E" w:rsidRPr="002C455E" w:rsidRDefault="001B6E0E" w:rsidP="00335B2F">
            <w:pPr>
              <w:rPr>
                <w:sz w:val="28"/>
                <w:szCs w:val="28"/>
              </w:rPr>
            </w:pPr>
            <w:r w:rsidRPr="002C455E">
              <w:rPr>
                <w:sz w:val="28"/>
                <w:szCs w:val="28"/>
              </w:rPr>
              <w:t>Выбирается из списка субсчетов выбранного счета.</w:t>
            </w:r>
          </w:p>
        </w:tc>
      </w:tr>
    </w:tbl>
    <w:p w:rsidR="001B6E0E" w:rsidRPr="002C455E" w:rsidRDefault="001B6E0E" w:rsidP="001B6E0E">
      <w:pPr>
        <w:spacing w:before="100" w:beforeAutospacing="1" w:after="100" w:afterAutospacing="1" w:line="360" w:lineRule="auto"/>
        <w:ind w:firstLine="720"/>
        <w:jc w:val="both"/>
        <w:rPr>
          <w:sz w:val="28"/>
          <w:szCs w:val="28"/>
        </w:rPr>
      </w:pPr>
      <w:r w:rsidRPr="002C455E">
        <w:rPr>
          <w:sz w:val="28"/>
          <w:szCs w:val="28"/>
        </w:rPr>
        <w:t>Основными элементами управления карточки реквизитов услуги в подразделении являются:</w:t>
      </w:r>
    </w:p>
    <w:p w:rsidR="001B6E0E" w:rsidRPr="002C455E" w:rsidRDefault="001B6E0E" w:rsidP="001B6E0E">
      <w:pPr>
        <w:pStyle w:val="a6"/>
        <w:numPr>
          <w:ilvl w:val="0"/>
          <w:numId w:val="28"/>
        </w:numPr>
        <w:spacing w:before="100" w:beforeAutospacing="1" w:after="100" w:afterAutospacing="1" w:line="360" w:lineRule="auto"/>
        <w:jc w:val="both"/>
        <w:rPr>
          <w:sz w:val="28"/>
          <w:szCs w:val="28"/>
        </w:rPr>
      </w:pPr>
      <w:r w:rsidRPr="002C455E">
        <w:rPr>
          <w:sz w:val="28"/>
          <w:szCs w:val="28"/>
        </w:rPr>
        <w:lastRenderedPageBreak/>
        <w:t xml:space="preserve">Кнопка «Отменить». </w:t>
      </w:r>
      <w:r w:rsidRPr="002C455E">
        <w:rPr>
          <w:noProof/>
        </w:rPr>
        <w:drawing>
          <wp:inline distT="0" distB="0" distL="0" distR="0">
            <wp:extent cx="895350" cy="333375"/>
            <wp:effectExtent l="0" t="0" r="0" b="9525"/>
            <wp:docPr id="5103"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895350" cy="333375"/>
                    </a:xfrm>
                    <a:prstGeom prst="rect">
                      <a:avLst/>
                    </a:prstGeom>
                  </pic:spPr>
                </pic:pic>
              </a:graphicData>
            </a:graphic>
          </wp:inline>
        </w:drawing>
      </w:r>
      <w:r w:rsidRPr="002C455E">
        <w:rPr>
          <w:sz w:val="28"/>
          <w:szCs w:val="28"/>
        </w:rPr>
        <w:t xml:space="preserve"> Кнопка предназначена для отмены создания карточки или для выхода без сохранения последних изменений.</w:t>
      </w:r>
    </w:p>
    <w:p w:rsidR="001B6E0E" w:rsidRPr="002C455E" w:rsidRDefault="001B6E0E" w:rsidP="001B6E0E">
      <w:pPr>
        <w:pStyle w:val="a6"/>
        <w:numPr>
          <w:ilvl w:val="0"/>
          <w:numId w:val="28"/>
        </w:numPr>
        <w:spacing w:before="100" w:beforeAutospacing="1" w:after="100" w:afterAutospacing="1" w:line="360" w:lineRule="auto"/>
        <w:jc w:val="both"/>
        <w:rPr>
          <w:sz w:val="28"/>
          <w:szCs w:val="28"/>
        </w:rPr>
      </w:pPr>
      <w:r w:rsidRPr="002C455E">
        <w:rPr>
          <w:sz w:val="28"/>
          <w:szCs w:val="28"/>
        </w:rPr>
        <w:t xml:space="preserve">Кнопка «Сохранить». </w:t>
      </w:r>
      <w:r w:rsidRPr="002C455E">
        <w:rPr>
          <w:noProof/>
        </w:rPr>
        <w:drawing>
          <wp:inline distT="0" distB="0" distL="0" distR="0">
            <wp:extent cx="895350" cy="333375"/>
            <wp:effectExtent l="0" t="0" r="0" b="9525"/>
            <wp:docPr id="5104" name="Рисунок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895350" cy="333375"/>
                    </a:xfrm>
                    <a:prstGeom prst="rect">
                      <a:avLst/>
                    </a:prstGeom>
                  </pic:spPr>
                </pic:pic>
              </a:graphicData>
            </a:graphic>
          </wp:inline>
        </w:drawing>
      </w:r>
      <w:r w:rsidRPr="002C455E">
        <w:rPr>
          <w:sz w:val="28"/>
          <w:szCs w:val="28"/>
        </w:rPr>
        <w:t xml:space="preserve"> Кнопка предназначена для сохранения изменений вновь созданной или измененной карточки.</w:t>
      </w:r>
    </w:p>
    <w:p w:rsidR="00671DCC" w:rsidRPr="002C455E" w:rsidRDefault="001A2C29" w:rsidP="00671DCC">
      <w:pPr>
        <w:pStyle w:val="Heading2Documentum"/>
        <w:rPr>
          <w:rFonts w:cs="Times New Roman"/>
        </w:rPr>
      </w:pPr>
      <w:r w:rsidRPr="002C455E">
        <w:rPr>
          <w:rFonts w:cs="Times New Roman"/>
        </w:rPr>
        <w:fldChar w:fldCharType="begin"/>
      </w:r>
      <w:r w:rsidR="00671DCC" w:rsidRPr="002C455E">
        <w:rPr>
          <w:rFonts w:cs="Times New Roman"/>
        </w:rPr>
        <w:instrText xml:space="preserve"> AUTONUMLGL  </w:instrText>
      </w:r>
      <w:bookmarkStart w:id="85" w:name="_Toc487016363"/>
      <w:r w:rsidRPr="002C455E">
        <w:rPr>
          <w:rFonts w:cs="Times New Roman"/>
        </w:rPr>
        <w:fldChar w:fldCharType="end"/>
      </w:r>
      <w:r w:rsidR="00671DCC" w:rsidRPr="002C455E">
        <w:rPr>
          <w:rFonts w:cs="Times New Roman"/>
        </w:rPr>
        <w:tab/>
        <w:t>Карточка начисления</w:t>
      </w:r>
      <w:bookmarkEnd w:id="85"/>
    </w:p>
    <w:p w:rsidR="00BC5112" w:rsidRPr="002C455E" w:rsidRDefault="00BC5112" w:rsidP="005B092A">
      <w:pPr>
        <w:spacing w:before="100" w:beforeAutospacing="1" w:after="100" w:afterAutospacing="1" w:line="360" w:lineRule="auto"/>
        <w:ind w:firstLine="720"/>
        <w:jc w:val="both"/>
        <w:rPr>
          <w:sz w:val="28"/>
          <w:szCs w:val="28"/>
        </w:rPr>
      </w:pPr>
      <w:r w:rsidRPr="002C455E">
        <w:rPr>
          <w:sz w:val="28"/>
          <w:szCs w:val="28"/>
        </w:rPr>
        <w:t xml:space="preserve">Карточка начисления доступна Финансовому Администратору </w:t>
      </w:r>
      <w:r w:rsidR="00335B2F" w:rsidRPr="002C455E">
        <w:rPr>
          <w:sz w:val="28"/>
          <w:szCs w:val="28"/>
        </w:rPr>
        <w:t xml:space="preserve">в режиме просмотра </w:t>
      </w:r>
      <w:r w:rsidRPr="002C455E">
        <w:rPr>
          <w:sz w:val="28"/>
          <w:szCs w:val="28"/>
        </w:rPr>
        <w:t>из журналов операций</w:t>
      </w:r>
      <w:r w:rsidR="00335B2F" w:rsidRPr="002C455E">
        <w:rPr>
          <w:sz w:val="28"/>
          <w:szCs w:val="28"/>
        </w:rPr>
        <w:t xml:space="preserve"> (см. п. 4.3),</w:t>
      </w:r>
      <w:r w:rsidRPr="002C455E">
        <w:rPr>
          <w:sz w:val="28"/>
          <w:szCs w:val="28"/>
        </w:rPr>
        <w:t xml:space="preserve"> начислений</w:t>
      </w:r>
      <w:r w:rsidR="00335B2F" w:rsidRPr="002C455E">
        <w:rPr>
          <w:sz w:val="28"/>
          <w:szCs w:val="28"/>
        </w:rPr>
        <w:t xml:space="preserve"> (см. п. 4.4) и платежей (см. п. 4.5).</w:t>
      </w:r>
    </w:p>
    <w:p w:rsidR="005B092A" w:rsidRPr="002C455E" w:rsidRDefault="005B092A" w:rsidP="005B092A">
      <w:pPr>
        <w:spacing w:before="100" w:beforeAutospacing="1" w:after="100" w:afterAutospacing="1" w:line="360" w:lineRule="auto"/>
        <w:ind w:firstLine="720"/>
        <w:jc w:val="both"/>
        <w:rPr>
          <w:sz w:val="28"/>
          <w:szCs w:val="28"/>
        </w:rPr>
      </w:pPr>
      <w:r w:rsidRPr="002C455E">
        <w:rPr>
          <w:sz w:val="28"/>
          <w:szCs w:val="28"/>
        </w:rPr>
        <w:t>Карточка начисления в режиме просмотра содержит вкладки:</w:t>
      </w:r>
    </w:p>
    <w:p w:rsidR="005B092A" w:rsidRPr="002C455E" w:rsidRDefault="005B092A" w:rsidP="005B092A">
      <w:pPr>
        <w:pStyle w:val="a6"/>
        <w:numPr>
          <w:ilvl w:val="0"/>
          <w:numId w:val="14"/>
        </w:numPr>
        <w:spacing w:before="100" w:beforeAutospacing="1" w:after="100" w:afterAutospacing="1" w:line="360" w:lineRule="auto"/>
        <w:jc w:val="both"/>
        <w:rPr>
          <w:sz w:val="28"/>
          <w:szCs w:val="28"/>
        </w:rPr>
      </w:pPr>
      <w:r w:rsidRPr="002C455E">
        <w:rPr>
          <w:b/>
          <w:sz w:val="28"/>
          <w:szCs w:val="28"/>
        </w:rPr>
        <w:t>Начисление</w:t>
      </w:r>
      <w:r w:rsidRPr="002C455E">
        <w:rPr>
          <w:sz w:val="28"/>
          <w:szCs w:val="28"/>
        </w:rPr>
        <w:t>. Содержит атрибуты начисления в режиме чтения  (</w:t>
      </w:r>
      <w:proofErr w:type="gramStart"/>
      <w:r w:rsidRPr="002C455E">
        <w:rPr>
          <w:sz w:val="28"/>
          <w:szCs w:val="28"/>
        </w:rPr>
        <w:t>см</w:t>
      </w:r>
      <w:proofErr w:type="gramEnd"/>
      <w:r w:rsidRPr="002C455E">
        <w:rPr>
          <w:sz w:val="28"/>
          <w:szCs w:val="28"/>
        </w:rPr>
        <w:t xml:space="preserve">. рис. </w:t>
      </w:r>
      <w:r w:rsidR="00CC6A0C">
        <w:rPr>
          <w:sz w:val="28"/>
          <w:szCs w:val="28"/>
        </w:rPr>
        <w:t>6</w:t>
      </w:r>
      <w:r w:rsidR="00CC6A0C" w:rsidRPr="00CC6A0C">
        <w:rPr>
          <w:sz w:val="28"/>
          <w:szCs w:val="28"/>
        </w:rPr>
        <w:t>2</w:t>
      </w:r>
      <w:r w:rsidRPr="002C455E">
        <w:rPr>
          <w:sz w:val="28"/>
          <w:szCs w:val="28"/>
        </w:rPr>
        <w:t>);</w:t>
      </w:r>
    </w:p>
    <w:p w:rsidR="005B092A" w:rsidRPr="002C455E" w:rsidRDefault="005B092A" w:rsidP="005B092A">
      <w:pPr>
        <w:pStyle w:val="a6"/>
        <w:numPr>
          <w:ilvl w:val="0"/>
          <w:numId w:val="14"/>
        </w:numPr>
        <w:spacing w:before="100" w:beforeAutospacing="1" w:after="100" w:afterAutospacing="1" w:line="360" w:lineRule="auto"/>
        <w:jc w:val="both"/>
        <w:rPr>
          <w:sz w:val="28"/>
          <w:szCs w:val="28"/>
        </w:rPr>
      </w:pPr>
      <w:r w:rsidRPr="002C455E">
        <w:rPr>
          <w:b/>
          <w:sz w:val="28"/>
          <w:szCs w:val="28"/>
        </w:rPr>
        <w:t>История</w:t>
      </w:r>
      <w:r w:rsidRPr="002C455E">
        <w:rPr>
          <w:sz w:val="28"/>
          <w:szCs w:val="28"/>
        </w:rPr>
        <w:t xml:space="preserve">. Содержит информацию о действиях с начислением (см. рис. </w:t>
      </w:r>
      <w:r w:rsidR="00CC6A0C">
        <w:rPr>
          <w:sz w:val="28"/>
          <w:szCs w:val="28"/>
        </w:rPr>
        <w:t>6</w:t>
      </w:r>
      <w:r w:rsidR="00CC6A0C" w:rsidRPr="00CC6A0C">
        <w:rPr>
          <w:sz w:val="28"/>
          <w:szCs w:val="28"/>
        </w:rPr>
        <w:t>3</w:t>
      </w:r>
      <w:r w:rsidRPr="002C455E">
        <w:rPr>
          <w:sz w:val="28"/>
          <w:szCs w:val="28"/>
        </w:rPr>
        <w:t>).</w:t>
      </w:r>
    </w:p>
    <w:p w:rsidR="005B092A" w:rsidRPr="002C455E" w:rsidRDefault="005B092A" w:rsidP="005B092A">
      <w:pPr>
        <w:spacing w:before="100" w:beforeAutospacing="1" w:after="100" w:afterAutospacing="1" w:line="360" w:lineRule="auto"/>
        <w:ind w:firstLine="720"/>
        <w:jc w:val="both"/>
        <w:rPr>
          <w:sz w:val="28"/>
          <w:szCs w:val="28"/>
        </w:rPr>
      </w:pPr>
      <w:r w:rsidRPr="002C455E">
        <w:rPr>
          <w:sz w:val="28"/>
          <w:szCs w:val="28"/>
        </w:rPr>
        <w:t>Вкладка «Начисление» содержит атрибуты, указанные ниже в таблице:</w:t>
      </w:r>
    </w:p>
    <w:tbl>
      <w:tblPr>
        <w:tblW w:w="9639" w:type="dxa"/>
        <w:tblInd w:w="250" w:type="dxa"/>
        <w:tblLook w:val="04A0"/>
      </w:tblPr>
      <w:tblGrid>
        <w:gridCol w:w="2693"/>
        <w:gridCol w:w="6946"/>
      </w:tblGrid>
      <w:tr w:rsidR="005B092A" w:rsidRPr="002C455E" w:rsidTr="00331BA6">
        <w:trPr>
          <w:trHeight w:val="419"/>
          <w:tblHead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92A" w:rsidRPr="002C455E" w:rsidRDefault="005B092A" w:rsidP="00331BA6">
            <w:pPr>
              <w:jc w:val="center"/>
              <w:rPr>
                <w:b/>
                <w:sz w:val="28"/>
                <w:szCs w:val="28"/>
              </w:rPr>
            </w:pPr>
            <w:r w:rsidRPr="002C455E">
              <w:rPr>
                <w:b/>
                <w:sz w:val="28"/>
                <w:szCs w:val="28"/>
              </w:rPr>
              <w:t>Название атрибута</w:t>
            </w:r>
          </w:p>
        </w:tc>
        <w:tc>
          <w:tcPr>
            <w:tcW w:w="6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92A" w:rsidRPr="002C455E" w:rsidRDefault="005B092A" w:rsidP="00331BA6">
            <w:pPr>
              <w:jc w:val="center"/>
              <w:rPr>
                <w:b/>
                <w:sz w:val="28"/>
                <w:szCs w:val="28"/>
              </w:rPr>
            </w:pPr>
            <w:r w:rsidRPr="002C455E">
              <w:rPr>
                <w:b/>
                <w:sz w:val="28"/>
                <w:szCs w:val="28"/>
              </w:rPr>
              <w:t>Описание атрибута</w:t>
            </w:r>
          </w:p>
        </w:tc>
      </w:tr>
      <w:tr w:rsidR="005B092A"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B092A" w:rsidRPr="002C455E" w:rsidRDefault="005B092A" w:rsidP="00331BA6">
            <w:pPr>
              <w:rPr>
                <w:sz w:val="28"/>
                <w:szCs w:val="28"/>
              </w:rPr>
            </w:pPr>
            <w:r w:rsidRPr="002C455E">
              <w:rPr>
                <w:sz w:val="28"/>
                <w:szCs w:val="28"/>
              </w:rPr>
              <w:t>УИН</w:t>
            </w:r>
          </w:p>
        </w:tc>
        <w:tc>
          <w:tcPr>
            <w:tcW w:w="6946" w:type="dxa"/>
          </w:tcPr>
          <w:p w:rsidR="005B092A" w:rsidRPr="002C455E" w:rsidRDefault="005B092A" w:rsidP="00331BA6">
            <w:pPr>
              <w:rPr>
                <w:sz w:val="28"/>
                <w:szCs w:val="28"/>
              </w:rPr>
            </w:pPr>
            <w:r w:rsidRPr="002C455E">
              <w:rPr>
                <w:sz w:val="28"/>
                <w:szCs w:val="28"/>
              </w:rPr>
              <w:t>Уникальный идентификатор начисления. В зависимости от статуса начисления/квитирования различается цветовое оформление атрибута:</w:t>
            </w:r>
          </w:p>
          <w:p w:rsidR="005B092A" w:rsidRPr="002C455E" w:rsidRDefault="005B092A" w:rsidP="00331BA6">
            <w:pPr>
              <w:rPr>
                <w:sz w:val="28"/>
                <w:szCs w:val="28"/>
              </w:rPr>
            </w:pPr>
            <w:r w:rsidRPr="002C455E">
              <w:rPr>
                <w:b/>
                <w:sz w:val="28"/>
                <w:szCs w:val="28"/>
              </w:rPr>
              <w:t>Оплачено/</w:t>
            </w:r>
            <w:proofErr w:type="spellStart"/>
            <w:r w:rsidRPr="002C455E">
              <w:rPr>
                <w:b/>
                <w:sz w:val="28"/>
                <w:szCs w:val="28"/>
              </w:rPr>
              <w:t>сквитировано</w:t>
            </w:r>
            <w:proofErr w:type="spellEnd"/>
            <w:r w:rsidRPr="002C455E">
              <w:rPr>
                <w:b/>
                <w:sz w:val="28"/>
                <w:szCs w:val="28"/>
              </w:rPr>
              <w:t>:</w:t>
            </w:r>
            <w:r w:rsidRPr="002C455E">
              <w:rPr>
                <w:sz w:val="28"/>
                <w:szCs w:val="28"/>
              </w:rPr>
              <w:t xml:space="preserve"> </w:t>
            </w:r>
            <w:r w:rsidRPr="002C455E">
              <w:rPr>
                <w:noProof/>
              </w:rPr>
              <w:drawing>
                <wp:inline distT="0" distB="0" distL="0" distR="0">
                  <wp:extent cx="2705100" cy="323850"/>
                  <wp:effectExtent l="0" t="0" r="0" b="0"/>
                  <wp:docPr id="5058" name="Рисунок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2705100" cy="323850"/>
                          </a:xfrm>
                          <a:prstGeom prst="rect">
                            <a:avLst/>
                          </a:prstGeom>
                        </pic:spPr>
                      </pic:pic>
                    </a:graphicData>
                  </a:graphic>
                </wp:inline>
              </w:drawing>
            </w:r>
          </w:p>
          <w:p w:rsidR="005B092A" w:rsidRPr="002C455E" w:rsidRDefault="005B092A" w:rsidP="00331BA6">
            <w:pPr>
              <w:rPr>
                <w:b/>
                <w:sz w:val="28"/>
                <w:szCs w:val="28"/>
              </w:rPr>
            </w:pPr>
            <w:r w:rsidRPr="002C455E">
              <w:rPr>
                <w:b/>
                <w:sz w:val="28"/>
                <w:szCs w:val="28"/>
              </w:rPr>
              <w:t xml:space="preserve">Не оплачено/не </w:t>
            </w:r>
            <w:proofErr w:type="spellStart"/>
            <w:r w:rsidRPr="002C455E">
              <w:rPr>
                <w:b/>
                <w:sz w:val="28"/>
                <w:szCs w:val="28"/>
              </w:rPr>
              <w:t>сквитировано</w:t>
            </w:r>
            <w:proofErr w:type="spellEnd"/>
            <w:r w:rsidRPr="002C455E">
              <w:rPr>
                <w:b/>
                <w:sz w:val="28"/>
                <w:szCs w:val="28"/>
              </w:rPr>
              <w:t>:</w:t>
            </w:r>
          </w:p>
          <w:p w:rsidR="005B092A" w:rsidRPr="002C455E" w:rsidRDefault="005B092A" w:rsidP="00331BA6">
            <w:pPr>
              <w:rPr>
                <w:sz w:val="28"/>
                <w:szCs w:val="28"/>
              </w:rPr>
            </w:pPr>
            <w:r w:rsidRPr="002C455E">
              <w:rPr>
                <w:noProof/>
              </w:rPr>
              <w:drawing>
                <wp:inline distT="0" distB="0" distL="0" distR="0">
                  <wp:extent cx="2695575" cy="314325"/>
                  <wp:effectExtent l="0" t="0" r="9525" b="9525"/>
                  <wp:docPr id="5059" name="Рисунок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2695575" cy="314325"/>
                          </a:xfrm>
                          <a:prstGeom prst="rect">
                            <a:avLst/>
                          </a:prstGeom>
                        </pic:spPr>
                      </pic:pic>
                    </a:graphicData>
                  </a:graphic>
                </wp:inline>
              </w:drawing>
            </w:r>
          </w:p>
        </w:tc>
      </w:tr>
      <w:tr w:rsidR="005B092A"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B092A" w:rsidRPr="002C455E" w:rsidRDefault="005B092A" w:rsidP="00331BA6">
            <w:pPr>
              <w:rPr>
                <w:sz w:val="28"/>
                <w:szCs w:val="28"/>
              </w:rPr>
            </w:pPr>
            <w:r w:rsidRPr="002C455E">
              <w:rPr>
                <w:sz w:val="28"/>
                <w:szCs w:val="28"/>
              </w:rPr>
              <w:t>Дата создания</w:t>
            </w:r>
          </w:p>
        </w:tc>
        <w:tc>
          <w:tcPr>
            <w:tcW w:w="6946" w:type="dxa"/>
          </w:tcPr>
          <w:p w:rsidR="005B092A" w:rsidRPr="002C455E" w:rsidRDefault="005B092A" w:rsidP="00331BA6">
            <w:pPr>
              <w:rPr>
                <w:sz w:val="28"/>
                <w:szCs w:val="28"/>
              </w:rPr>
            </w:pPr>
            <w:r w:rsidRPr="002C455E">
              <w:rPr>
                <w:sz w:val="28"/>
                <w:szCs w:val="28"/>
              </w:rPr>
              <w:t>Дата создания начисления</w:t>
            </w:r>
          </w:p>
        </w:tc>
      </w:tr>
      <w:tr w:rsidR="005B092A"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B092A" w:rsidRPr="002C455E" w:rsidRDefault="005B092A" w:rsidP="00331BA6">
            <w:pPr>
              <w:rPr>
                <w:sz w:val="28"/>
                <w:szCs w:val="28"/>
              </w:rPr>
            </w:pPr>
            <w:r w:rsidRPr="002C455E">
              <w:rPr>
                <w:sz w:val="28"/>
                <w:szCs w:val="28"/>
              </w:rPr>
              <w:t>Статус</w:t>
            </w:r>
          </w:p>
        </w:tc>
        <w:tc>
          <w:tcPr>
            <w:tcW w:w="6946" w:type="dxa"/>
          </w:tcPr>
          <w:p w:rsidR="005B092A" w:rsidRPr="002C455E" w:rsidRDefault="005B092A" w:rsidP="00331BA6">
            <w:pPr>
              <w:rPr>
                <w:sz w:val="28"/>
                <w:szCs w:val="28"/>
              </w:rPr>
            </w:pPr>
            <w:r w:rsidRPr="002C455E">
              <w:rPr>
                <w:sz w:val="28"/>
                <w:szCs w:val="28"/>
              </w:rPr>
              <w:t xml:space="preserve">Если начисление не оплачено, то </w:t>
            </w:r>
            <w:r w:rsidR="001B6E0E" w:rsidRPr="002C455E">
              <w:rPr>
                <w:sz w:val="28"/>
                <w:szCs w:val="28"/>
              </w:rPr>
              <w:t xml:space="preserve">строка </w:t>
            </w:r>
            <w:r w:rsidRPr="002C455E">
              <w:rPr>
                <w:sz w:val="28"/>
                <w:szCs w:val="28"/>
              </w:rPr>
              <w:t>статус</w:t>
            </w:r>
            <w:r w:rsidR="001B6E0E" w:rsidRPr="002C455E">
              <w:rPr>
                <w:sz w:val="28"/>
                <w:szCs w:val="28"/>
              </w:rPr>
              <w:t>а</w:t>
            </w:r>
            <w:r w:rsidRPr="002C455E">
              <w:rPr>
                <w:sz w:val="28"/>
                <w:szCs w:val="28"/>
              </w:rPr>
              <w:t xml:space="preserve"> также включает информацию о величине неоплаченного остатка суммы начисления.</w:t>
            </w:r>
          </w:p>
          <w:p w:rsidR="005B092A" w:rsidRPr="002C455E" w:rsidRDefault="005B092A" w:rsidP="00331BA6">
            <w:pPr>
              <w:rPr>
                <w:sz w:val="28"/>
                <w:szCs w:val="28"/>
              </w:rPr>
            </w:pPr>
            <w:r w:rsidRPr="002C455E">
              <w:rPr>
                <w:sz w:val="28"/>
                <w:szCs w:val="28"/>
              </w:rPr>
              <w:t xml:space="preserve">Статус квитирования может принимать одно из </w:t>
            </w:r>
            <w:r w:rsidRPr="002C455E">
              <w:rPr>
                <w:sz w:val="28"/>
                <w:szCs w:val="28"/>
              </w:rPr>
              <w:lastRenderedPageBreak/>
              <w:t xml:space="preserve">значений: </w:t>
            </w:r>
          </w:p>
          <w:p w:rsidR="005B092A" w:rsidRPr="002C455E" w:rsidRDefault="005B092A" w:rsidP="00331BA6">
            <w:pPr>
              <w:pStyle w:val="a6"/>
              <w:numPr>
                <w:ilvl w:val="0"/>
                <w:numId w:val="18"/>
              </w:numPr>
              <w:rPr>
                <w:sz w:val="28"/>
                <w:szCs w:val="28"/>
              </w:rPr>
            </w:pPr>
            <w:r w:rsidRPr="002C455E">
              <w:rPr>
                <w:b/>
                <w:sz w:val="28"/>
                <w:szCs w:val="28"/>
              </w:rPr>
              <w:t xml:space="preserve">Не </w:t>
            </w:r>
            <w:proofErr w:type="spellStart"/>
            <w:r w:rsidRPr="002C455E">
              <w:rPr>
                <w:b/>
                <w:sz w:val="28"/>
                <w:szCs w:val="28"/>
              </w:rPr>
              <w:t>сквитировано</w:t>
            </w:r>
            <w:proofErr w:type="spellEnd"/>
            <w:r w:rsidRPr="002C455E">
              <w:rPr>
                <w:sz w:val="28"/>
                <w:szCs w:val="28"/>
              </w:rPr>
              <w:t xml:space="preserve">. Платежи, </w:t>
            </w:r>
            <w:proofErr w:type="spellStart"/>
            <w:r w:rsidRPr="002C455E">
              <w:rPr>
                <w:sz w:val="28"/>
                <w:szCs w:val="28"/>
              </w:rPr>
              <w:t>сквитированные</w:t>
            </w:r>
            <w:proofErr w:type="spellEnd"/>
            <w:r w:rsidRPr="002C455E">
              <w:rPr>
                <w:sz w:val="28"/>
                <w:szCs w:val="28"/>
              </w:rPr>
              <w:t xml:space="preserve"> с начислением, отсутствуют;</w:t>
            </w:r>
          </w:p>
          <w:p w:rsidR="005B092A" w:rsidRPr="002C455E" w:rsidRDefault="005B092A" w:rsidP="00331BA6">
            <w:pPr>
              <w:pStyle w:val="a6"/>
              <w:numPr>
                <w:ilvl w:val="0"/>
                <w:numId w:val="18"/>
              </w:numPr>
              <w:rPr>
                <w:sz w:val="28"/>
                <w:szCs w:val="28"/>
              </w:rPr>
            </w:pPr>
            <w:proofErr w:type="spellStart"/>
            <w:r w:rsidRPr="002C455E">
              <w:rPr>
                <w:b/>
                <w:sz w:val="28"/>
                <w:szCs w:val="28"/>
              </w:rPr>
              <w:t>Сквитировано</w:t>
            </w:r>
            <w:proofErr w:type="spellEnd"/>
            <w:r w:rsidRPr="002C455E">
              <w:rPr>
                <w:b/>
                <w:sz w:val="28"/>
                <w:szCs w:val="28"/>
              </w:rPr>
              <w:t xml:space="preserve"> частично</w:t>
            </w:r>
            <w:r w:rsidRPr="002C455E">
              <w:rPr>
                <w:sz w:val="28"/>
                <w:szCs w:val="28"/>
              </w:rPr>
              <w:t xml:space="preserve">. Сумма платежей, </w:t>
            </w:r>
            <w:proofErr w:type="spellStart"/>
            <w:r w:rsidRPr="002C455E">
              <w:rPr>
                <w:sz w:val="28"/>
                <w:szCs w:val="28"/>
              </w:rPr>
              <w:t>сквитированных</w:t>
            </w:r>
            <w:proofErr w:type="spellEnd"/>
            <w:r w:rsidRPr="002C455E">
              <w:rPr>
                <w:sz w:val="28"/>
                <w:szCs w:val="28"/>
              </w:rPr>
              <w:t xml:space="preserve"> с начислением, меньше суммы начисления;</w:t>
            </w:r>
          </w:p>
          <w:p w:rsidR="005B092A" w:rsidRPr="002C455E" w:rsidRDefault="005B092A" w:rsidP="00331BA6">
            <w:pPr>
              <w:pStyle w:val="a6"/>
              <w:numPr>
                <w:ilvl w:val="0"/>
                <w:numId w:val="18"/>
              </w:numPr>
              <w:rPr>
                <w:sz w:val="28"/>
                <w:szCs w:val="28"/>
              </w:rPr>
            </w:pPr>
            <w:proofErr w:type="spellStart"/>
            <w:r w:rsidRPr="002C455E">
              <w:rPr>
                <w:b/>
                <w:sz w:val="28"/>
                <w:szCs w:val="28"/>
              </w:rPr>
              <w:t>Сквитировано</w:t>
            </w:r>
            <w:proofErr w:type="spellEnd"/>
            <w:r w:rsidRPr="002C455E">
              <w:rPr>
                <w:sz w:val="28"/>
                <w:szCs w:val="28"/>
              </w:rPr>
              <w:t xml:space="preserve">. Сумма платежей, </w:t>
            </w:r>
            <w:proofErr w:type="spellStart"/>
            <w:r w:rsidRPr="002C455E">
              <w:rPr>
                <w:sz w:val="28"/>
                <w:szCs w:val="28"/>
              </w:rPr>
              <w:t>сквитированных</w:t>
            </w:r>
            <w:proofErr w:type="spellEnd"/>
            <w:r w:rsidRPr="002C455E">
              <w:rPr>
                <w:sz w:val="28"/>
                <w:szCs w:val="28"/>
              </w:rPr>
              <w:t xml:space="preserve"> с начислением, равна сумме начисления.</w:t>
            </w:r>
          </w:p>
        </w:tc>
      </w:tr>
      <w:tr w:rsidR="005B092A"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B092A" w:rsidRPr="002C455E" w:rsidRDefault="005B092A" w:rsidP="00331BA6">
            <w:pPr>
              <w:rPr>
                <w:sz w:val="28"/>
                <w:szCs w:val="28"/>
              </w:rPr>
            </w:pPr>
            <w:r w:rsidRPr="002C455E">
              <w:rPr>
                <w:sz w:val="28"/>
                <w:szCs w:val="28"/>
              </w:rPr>
              <w:lastRenderedPageBreak/>
              <w:t>Услуга/функция</w:t>
            </w:r>
          </w:p>
        </w:tc>
        <w:tc>
          <w:tcPr>
            <w:tcW w:w="6946" w:type="dxa"/>
          </w:tcPr>
          <w:p w:rsidR="005B092A" w:rsidRPr="002C455E" w:rsidRDefault="005B092A" w:rsidP="00331BA6">
            <w:pPr>
              <w:rPr>
                <w:sz w:val="28"/>
                <w:szCs w:val="28"/>
              </w:rPr>
            </w:pPr>
            <w:r w:rsidRPr="002C455E">
              <w:rPr>
                <w:sz w:val="28"/>
                <w:szCs w:val="28"/>
              </w:rPr>
              <w:t xml:space="preserve">Содержит краткое наименование услуги/функции. </w:t>
            </w:r>
          </w:p>
          <w:p w:rsidR="005B092A" w:rsidRPr="002C455E" w:rsidRDefault="005B092A" w:rsidP="00331BA6">
            <w:pPr>
              <w:rPr>
                <w:sz w:val="28"/>
                <w:szCs w:val="28"/>
              </w:rPr>
            </w:pPr>
            <w:r w:rsidRPr="002C455E">
              <w:rPr>
                <w:sz w:val="28"/>
                <w:szCs w:val="28"/>
              </w:rPr>
              <w:t>Дополнительная информация включает:</w:t>
            </w:r>
          </w:p>
          <w:p w:rsidR="005B092A" w:rsidRPr="002C455E" w:rsidRDefault="005B092A" w:rsidP="00331BA6">
            <w:pPr>
              <w:rPr>
                <w:sz w:val="28"/>
                <w:szCs w:val="28"/>
              </w:rPr>
            </w:pPr>
            <w:r w:rsidRPr="002C455E">
              <w:rPr>
                <w:sz w:val="28"/>
                <w:szCs w:val="28"/>
              </w:rPr>
              <w:t>полное наименование, категорию и стоимость услуги/функции.</w:t>
            </w:r>
          </w:p>
          <w:p w:rsidR="005B092A" w:rsidRPr="002C455E" w:rsidRDefault="005B092A" w:rsidP="00331BA6">
            <w:pPr>
              <w:rPr>
                <w:sz w:val="28"/>
                <w:szCs w:val="28"/>
              </w:rPr>
            </w:pPr>
            <w:r w:rsidRPr="002C455E">
              <w:rPr>
                <w:sz w:val="28"/>
                <w:szCs w:val="28"/>
              </w:rPr>
              <w:t xml:space="preserve">Блок дополнительной информации по умолчанию находится в «скрытом» состоянии. Для его отображения необходимо нажать на кнопку «раскрыть». </w:t>
            </w:r>
          </w:p>
          <w:p w:rsidR="005B092A" w:rsidRPr="002C455E" w:rsidRDefault="005B092A" w:rsidP="00331BA6">
            <w:pPr>
              <w:rPr>
                <w:sz w:val="28"/>
                <w:szCs w:val="28"/>
              </w:rPr>
            </w:pPr>
            <w:r w:rsidRPr="002C455E">
              <w:rPr>
                <w:noProof/>
              </w:rPr>
              <w:drawing>
                <wp:inline distT="0" distB="0" distL="0" distR="0">
                  <wp:extent cx="3705225" cy="266700"/>
                  <wp:effectExtent l="0" t="0" r="9525" b="0"/>
                  <wp:docPr id="5060" name="Рисунок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3705225" cy="266700"/>
                          </a:xfrm>
                          <a:prstGeom prst="rect">
                            <a:avLst/>
                          </a:prstGeom>
                        </pic:spPr>
                      </pic:pic>
                    </a:graphicData>
                  </a:graphic>
                </wp:inline>
              </w:drawing>
            </w:r>
          </w:p>
        </w:tc>
      </w:tr>
      <w:tr w:rsidR="00FA187A"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FA187A" w:rsidRPr="002C455E" w:rsidRDefault="007676DD" w:rsidP="007676DD">
            <w:pPr>
              <w:rPr>
                <w:sz w:val="28"/>
                <w:szCs w:val="28"/>
              </w:rPr>
            </w:pPr>
            <w:r w:rsidRPr="002C455E">
              <w:rPr>
                <w:sz w:val="28"/>
                <w:szCs w:val="28"/>
              </w:rPr>
              <w:t>Назначение платежа</w:t>
            </w:r>
          </w:p>
        </w:tc>
        <w:tc>
          <w:tcPr>
            <w:tcW w:w="6946" w:type="dxa"/>
          </w:tcPr>
          <w:p w:rsidR="00FA187A" w:rsidRPr="002C455E" w:rsidRDefault="007676DD" w:rsidP="007676DD">
            <w:pPr>
              <w:rPr>
                <w:sz w:val="28"/>
                <w:szCs w:val="28"/>
              </w:rPr>
            </w:pPr>
            <w:r w:rsidRPr="002C455E">
              <w:rPr>
                <w:sz w:val="28"/>
                <w:szCs w:val="28"/>
              </w:rPr>
              <w:t>Содержит наименованием услуги и уточнение назначение платежа.</w:t>
            </w:r>
          </w:p>
        </w:tc>
      </w:tr>
      <w:tr w:rsidR="007676DD"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7676DD" w:rsidRPr="002C455E" w:rsidRDefault="007676DD" w:rsidP="00331BA6">
            <w:pPr>
              <w:rPr>
                <w:sz w:val="28"/>
                <w:szCs w:val="28"/>
              </w:rPr>
            </w:pPr>
            <w:r w:rsidRPr="002C455E">
              <w:rPr>
                <w:sz w:val="28"/>
                <w:szCs w:val="28"/>
              </w:rPr>
              <w:t>Дополнительная информация</w:t>
            </w:r>
          </w:p>
        </w:tc>
        <w:tc>
          <w:tcPr>
            <w:tcW w:w="6946" w:type="dxa"/>
          </w:tcPr>
          <w:p w:rsidR="007676DD" w:rsidRPr="002C455E" w:rsidRDefault="007676DD" w:rsidP="00331BA6">
            <w:pPr>
              <w:rPr>
                <w:sz w:val="28"/>
                <w:szCs w:val="28"/>
              </w:rPr>
            </w:pPr>
            <w:r w:rsidRPr="002C455E">
              <w:rPr>
                <w:sz w:val="28"/>
                <w:szCs w:val="28"/>
              </w:rPr>
              <w:t>Содержит дополнительную информацию к начислению.</w:t>
            </w:r>
          </w:p>
        </w:tc>
      </w:tr>
      <w:tr w:rsidR="005B092A"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B092A" w:rsidRPr="002C455E" w:rsidRDefault="005B092A" w:rsidP="00331BA6">
            <w:pPr>
              <w:rPr>
                <w:sz w:val="28"/>
                <w:szCs w:val="28"/>
              </w:rPr>
            </w:pPr>
            <w:r w:rsidRPr="002C455E">
              <w:rPr>
                <w:sz w:val="28"/>
                <w:szCs w:val="28"/>
              </w:rPr>
              <w:t>Администратор начислений</w:t>
            </w:r>
          </w:p>
        </w:tc>
        <w:tc>
          <w:tcPr>
            <w:tcW w:w="6946" w:type="dxa"/>
          </w:tcPr>
          <w:p w:rsidR="005B092A" w:rsidRPr="002C455E" w:rsidRDefault="005B092A" w:rsidP="00331BA6">
            <w:pPr>
              <w:rPr>
                <w:sz w:val="28"/>
                <w:szCs w:val="28"/>
              </w:rPr>
            </w:pPr>
            <w:r w:rsidRPr="002C455E">
              <w:rPr>
                <w:sz w:val="28"/>
                <w:szCs w:val="28"/>
              </w:rPr>
              <w:t>Содержит краткое наименование Администратора начислений.</w:t>
            </w:r>
          </w:p>
          <w:p w:rsidR="005B092A" w:rsidRPr="002C455E" w:rsidRDefault="005B092A" w:rsidP="00331BA6">
            <w:pPr>
              <w:rPr>
                <w:sz w:val="28"/>
                <w:szCs w:val="28"/>
              </w:rPr>
            </w:pPr>
            <w:r w:rsidRPr="002C455E">
              <w:rPr>
                <w:sz w:val="28"/>
                <w:szCs w:val="28"/>
              </w:rPr>
              <w:t xml:space="preserve">Также содержит информацию о реквизитах платежного документа: наименование получателя платежа, ИНН, КПП, наименование банка получателя, счет, субсчет, КБК и </w:t>
            </w:r>
            <w:r w:rsidR="00D035C8" w:rsidRPr="002C455E">
              <w:rPr>
                <w:sz w:val="28"/>
                <w:szCs w:val="28"/>
              </w:rPr>
              <w:t>ОКТМО</w:t>
            </w:r>
            <w:r w:rsidRPr="002C455E">
              <w:rPr>
                <w:sz w:val="28"/>
                <w:szCs w:val="28"/>
              </w:rPr>
              <w:t>.</w:t>
            </w:r>
          </w:p>
          <w:p w:rsidR="005B092A" w:rsidRPr="002C455E" w:rsidRDefault="005B092A" w:rsidP="00331BA6">
            <w:pPr>
              <w:rPr>
                <w:sz w:val="28"/>
                <w:szCs w:val="28"/>
              </w:rPr>
            </w:pPr>
            <w:r w:rsidRPr="002C455E">
              <w:rPr>
                <w:sz w:val="28"/>
                <w:szCs w:val="28"/>
              </w:rPr>
              <w:t xml:space="preserve">По умолчанию группа реквизитов платежного документа находится в «скрытом» состоянии. Для отображения информации необходимо нажать на кнопку «раскрыть». </w:t>
            </w:r>
          </w:p>
          <w:p w:rsidR="005B092A" w:rsidRPr="002C455E" w:rsidRDefault="005B092A" w:rsidP="00331BA6">
            <w:pPr>
              <w:rPr>
                <w:sz w:val="28"/>
                <w:szCs w:val="28"/>
              </w:rPr>
            </w:pPr>
            <w:r w:rsidRPr="002C455E">
              <w:rPr>
                <w:noProof/>
              </w:rPr>
              <w:drawing>
                <wp:inline distT="0" distB="0" distL="0" distR="0">
                  <wp:extent cx="3705225" cy="257175"/>
                  <wp:effectExtent l="0" t="0" r="9525" b="9525"/>
                  <wp:docPr id="5061" name="Рисунок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3705225" cy="257175"/>
                          </a:xfrm>
                          <a:prstGeom prst="rect">
                            <a:avLst/>
                          </a:prstGeom>
                        </pic:spPr>
                      </pic:pic>
                    </a:graphicData>
                  </a:graphic>
                </wp:inline>
              </w:drawing>
            </w:r>
          </w:p>
        </w:tc>
      </w:tr>
      <w:tr w:rsidR="005B092A"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B092A" w:rsidRPr="002C455E" w:rsidRDefault="005B092A" w:rsidP="00331BA6">
            <w:pPr>
              <w:rPr>
                <w:sz w:val="28"/>
                <w:szCs w:val="28"/>
              </w:rPr>
            </w:pPr>
            <w:r w:rsidRPr="002C455E">
              <w:rPr>
                <w:sz w:val="28"/>
                <w:szCs w:val="28"/>
              </w:rPr>
              <w:t>Плательщик</w:t>
            </w:r>
          </w:p>
        </w:tc>
        <w:tc>
          <w:tcPr>
            <w:tcW w:w="6946" w:type="dxa"/>
          </w:tcPr>
          <w:p w:rsidR="005B092A" w:rsidRPr="002C455E" w:rsidRDefault="005B092A" w:rsidP="00331BA6">
            <w:pPr>
              <w:rPr>
                <w:sz w:val="28"/>
                <w:szCs w:val="28"/>
              </w:rPr>
            </w:pPr>
            <w:r w:rsidRPr="002C455E">
              <w:rPr>
                <w:sz w:val="28"/>
                <w:szCs w:val="28"/>
              </w:rPr>
              <w:t>Содержит информацию о документе, предъявленном плательщиком при создании начисления (например, СНИЛС для физического лица, ИНН/КПП для юридического лица).</w:t>
            </w:r>
          </w:p>
        </w:tc>
      </w:tr>
      <w:tr w:rsidR="005B092A"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5B092A" w:rsidRPr="002C455E" w:rsidRDefault="00671037" w:rsidP="00331BA6">
            <w:pPr>
              <w:rPr>
                <w:sz w:val="28"/>
                <w:szCs w:val="28"/>
              </w:rPr>
            </w:pPr>
            <w:r w:rsidRPr="002C455E">
              <w:rPr>
                <w:sz w:val="28"/>
                <w:szCs w:val="28"/>
              </w:rPr>
              <w:t>Список платежей</w:t>
            </w:r>
          </w:p>
        </w:tc>
        <w:tc>
          <w:tcPr>
            <w:tcW w:w="6946" w:type="dxa"/>
          </w:tcPr>
          <w:p w:rsidR="005B092A" w:rsidRPr="002C455E" w:rsidRDefault="00671037" w:rsidP="00331BA6">
            <w:pPr>
              <w:rPr>
                <w:sz w:val="28"/>
                <w:szCs w:val="28"/>
              </w:rPr>
            </w:pPr>
            <w:r w:rsidRPr="002C455E">
              <w:rPr>
                <w:sz w:val="28"/>
                <w:szCs w:val="28"/>
              </w:rPr>
              <w:t xml:space="preserve">Содержит список платежей, </w:t>
            </w:r>
            <w:proofErr w:type="spellStart"/>
            <w:r w:rsidRPr="002C455E">
              <w:rPr>
                <w:sz w:val="28"/>
                <w:szCs w:val="28"/>
              </w:rPr>
              <w:t>сквитированных</w:t>
            </w:r>
            <w:proofErr w:type="spellEnd"/>
            <w:r w:rsidRPr="002C455E">
              <w:rPr>
                <w:sz w:val="28"/>
                <w:szCs w:val="28"/>
              </w:rPr>
              <w:t xml:space="preserve"> с начислением, включает информацию о дате,  сумме платежа и уникальном идентификаторе платежа (УИП).</w:t>
            </w:r>
          </w:p>
        </w:tc>
      </w:tr>
      <w:tr w:rsidR="00671037" w:rsidRPr="002C455E" w:rsidTr="00331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Ex>
        <w:tc>
          <w:tcPr>
            <w:tcW w:w="2693" w:type="dxa"/>
          </w:tcPr>
          <w:p w:rsidR="00671037" w:rsidRPr="002C455E" w:rsidRDefault="00671037" w:rsidP="00331BA6">
            <w:pPr>
              <w:rPr>
                <w:sz w:val="28"/>
                <w:szCs w:val="28"/>
              </w:rPr>
            </w:pPr>
            <w:r w:rsidRPr="002C455E">
              <w:rPr>
                <w:sz w:val="28"/>
                <w:szCs w:val="28"/>
              </w:rPr>
              <w:t>Поля расчетного документа</w:t>
            </w:r>
          </w:p>
        </w:tc>
        <w:tc>
          <w:tcPr>
            <w:tcW w:w="6946" w:type="dxa"/>
          </w:tcPr>
          <w:p w:rsidR="00671037" w:rsidRPr="002C455E" w:rsidRDefault="00671037" w:rsidP="00671037">
            <w:pPr>
              <w:rPr>
                <w:sz w:val="28"/>
                <w:szCs w:val="28"/>
              </w:rPr>
            </w:pPr>
            <w:r w:rsidRPr="002C455E">
              <w:rPr>
                <w:sz w:val="28"/>
                <w:szCs w:val="28"/>
              </w:rPr>
              <w:t>Содержит статус плательщика, тип платежа, основание платежа, налоговый период, номер и дату документа</w:t>
            </w:r>
          </w:p>
        </w:tc>
      </w:tr>
    </w:tbl>
    <w:p w:rsidR="00F64C37" w:rsidRPr="002C455E" w:rsidRDefault="00CC6A0C" w:rsidP="00781F81">
      <w:pPr>
        <w:spacing w:before="100" w:beforeAutospacing="1" w:after="100" w:afterAutospacing="1" w:line="276" w:lineRule="auto"/>
        <w:ind w:firstLine="851"/>
        <w:jc w:val="both"/>
        <w:rPr>
          <w:sz w:val="28"/>
          <w:szCs w:val="28"/>
        </w:rPr>
      </w:pPr>
      <w:r>
        <w:rPr>
          <w:noProof/>
          <w:sz w:val="28"/>
          <w:szCs w:val="28"/>
        </w:rPr>
        <w:lastRenderedPageBreak/>
        <w:drawing>
          <wp:inline distT="0" distB="0" distL="0" distR="0">
            <wp:extent cx="4666615" cy="8126095"/>
            <wp:effectExtent l="19050" t="0" r="635" b="0"/>
            <wp:docPr id="2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srcRect/>
                    <a:stretch>
                      <a:fillRect/>
                    </a:stretch>
                  </pic:blipFill>
                  <pic:spPr bwMode="auto">
                    <a:xfrm>
                      <a:off x="0" y="0"/>
                      <a:ext cx="4666615" cy="8126095"/>
                    </a:xfrm>
                    <a:prstGeom prst="rect">
                      <a:avLst/>
                    </a:prstGeom>
                    <a:noFill/>
                    <a:ln w="9525">
                      <a:noFill/>
                      <a:miter lim="800000"/>
                      <a:headEnd/>
                      <a:tailEnd/>
                    </a:ln>
                  </pic:spPr>
                </pic:pic>
              </a:graphicData>
            </a:graphic>
          </wp:inline>
        </w:drawing>
      </w:r>
    </w:p>
    <w:p w:rsidR="00335B2F" w:rsidRPr="002C455E" w:rsidRDefault="00CC6A0C" w:rsidP="00335B2F">
      <w:pPr>
        <w:spacing w:before="100" w:beforeAutospacing="1" w:line="360" w:lineRule="auto"/>
        <w:jc w:val="both"/>
        <w:rPr>
          <w:sz w:val="28"/>
          <w:szCs w:val="28"/>
        </w:rPr>
      </w:pPr>
      <w:r>
        <w:rPr>
          <w:sz w:val="28"/>
          <w:szCs w:val="28"/>
        </w:rPr>
        <w:t>Рис. 6</w:t>
      </w:r>
      <w:r w:rsidRPr="00C3163F">
        <w:rPr>
          <w:sz w:val="28"/>
          <w:szCs w:val="28"/>
        </w:rPr>
        <w:t>2</w:t>
      </w:r>
      <w:r w:rsidR="00335B2F" w:rsidRPr="002C455E">
        <w:rPr>
          <w:sz w:val="28"/>
          <w:szCs w:val="28"/>
        </w:rPr>
        <w:t xml:space="preserve">. Карточка </w:t>
      </w:r>
      <w:r w:rsidR="00FA187A" w:rsidRPr="002C455E">
        <w:rPr>
          <w:sz w:val="28"/>
          <w:szCs w:val="28"/>
        </w:rPr>
        <w:t>начисления</w:t>
      </w:r>
      <w:r w:rsidR="00335B2F" w:rsidRPr="002C455E">
        <w:rPr>
          <w:sz w:val="28"/>
          <w:szCs w:val="28"/>
        </w:rPr>
        <w:t xml:space="preserve"> </w:t>
      </w:r>
      <w:r w:rsidR="00FA187A" w:rsidRPr="002C455E">
        <w:rPr>
          <w:sz w:val="28"/>
          <w:szCs w:val="28"/>
        </w:rPr>
        <w:t>в режиме чтения</w:t>
      </w:r>
      <w:r w:rsidR="00335B2F" w:rsidRPr="002C455E">
        <w:rPr>
          <w:sz w:val="28"/>
          <w:szCs w:val="28"/>
        </w:rPr>
        <w:t>.</w:t>
      </w:r>
    </w:p>
    <w:p w:rsidR="00F64C37" w:rsidRPr="002C455E" w:rsidRDefault="00F64C37" w:rsidP="00F64C37">
      <w:pPr>
        <w:spacing w:before="100" w:beforeAutospacing="1" w:after="100" w:afterAutospacing="1" w:line="276" w:lineRule="auto"/>
        <w:ind w:firstLine="720"/>
        <w:jc w:val="both"/>
        <w:rPr>
          <w:sz w:val="28"/>
          <w:szCs w:val="28"/>
        </w:rPr>
      </w:pPr>
    </w:p>
    <w:p w:rsidR="00F64C37" w:rsidRPr="002C455E" w:rsidRDefault="00F64C37" w:rsidP="00F64C37">
      <w:pPr>
        <w:spacing w:before="100" w:beforeAutospacing="1" w:after="100" w:afterAutospacing="1" w:line="276" w:lineRule="auto"/>
        <w:ind w:firstLine="720"/>
        <w:jc w:val="both"/>
        <w:rPr>
          <w:sz w:val="28"/>
          <w:szCs w:val="28"/>
        </w:rPr>
      </w:pPr>
    </w:p>
    <w:p w:rsidR="005C3706" w:rsidRPr="002C455E" w:rsidRDefault="005C3706" w:rsidP="00597A17">
      <w:pPr>
        <w:spacing w:line="360" w:lineRule="auto"/>
        <w:ind w:firstLine="720"/>
        <w:jc w:val="both"/>
        <w:rPr>
          <w:sz w:val="28"/>
          <w:szCs w:val="28"/>
        </w:rPr>
      </w:pPr>
      <w:r w:rsidRPr="002C455E">
        <w:rPr>
          <w:sz w:val="28"/>
          <w:szCs w:val="28"/>
        </w:rPr>
        <w:t xml:space="preserve">Вкладка «История» содержит список действий с карточкой начисления (см. рис. </w:t>
      </w:r>
      <w:r w:rsidR="00CC6A0C">
        <w:rPr>
          <w:sz w:val="28"/>
          <w:szCs w:val="28"/>
        </w:rPr>
        <w:t>6</w:t>
      </w:r>
      <w:r w:rsidR="00CC6A0C" w:rsidRPr="00CC6A0C">
        <w:rPr>
          <w:sz w:val="28"/>
          <w:szCs w:val="28"/>
        </w:rPr>
        <w:t>3</w:t>
      </w:r>
      <w:r w:rsidRPr="002C455E">
        <w:rPr>
          <w:sz w:val="28"/>
          <w:szCs w:val="28"/>
        </w:rPr>
        <w:t>). Каждая запись списка содержит сведения:</w:t>
      </w:r>
    </w:p>
    <w:p w:rsidR="005C3706" w:rsidRPr="002C455E" w:rsidRDefault="005C3706" w:rsidP="00597A17">
      <w:pPr>
        <w:pStyle w:val="a6"/>
        <w:numPr>
          <w:ilvl w:val="0"/>
          <w:numId w:val="19"/>
        </w:numPr>
        <w:spacing w:after="100" w:afterAutospacing="1" w:line="276" w:lineRule="auto"/>
        <w:jc w:val="both"/>
        <w:rPr>
          <w:sz w:val="28"/>
          <w:szCs w:val="28"/>
        </w:rPr>
      </w:pPr>
      <w:r w:rsidRPr="002C455E">
        <w:rPr>
          <w:sz w:val="28"/>
          <w:szCs w:val="28"/>
        </w:rPr>
        <w:t>Дата и время действия;</w:t>
      </w:r>
    </w:p>
    <w:p w:rsidR="005C3706" w:rsidRPr="002C455E" w:rsidRDefault="005C3706" w:rsidP="00597A17">
      <w:pPr>
        <w:pStyle w:val="a6"/>
        <w:numPr>
          <w:ilvl w:val="0"/>
          <w:numId w:val="19"/>
        </w:numPr>
        <w:spacing w:after="100" w:afterAutospacing="1" w:line="276" w:lineRule="auto"/>
        <w:jc w:val="both"/>
        <w:rPr>
          <w:sz w:val="28"/>
          <w:szCs w:val="28"/>
        </w:rPr>
      </w:pPr>
      <w:r w:rsidRPr="002C455E">
        <w:rPr>
          <w:sz w:val="28"/>
          <w:szCs w:val="28"/>
        </w:rPr>
        <w:t>Описание действия</w:t>
      </w:r>
      <w:r w:rsidR="009E39FA" w:rsidRPr="002C455E">
        <w:rPr>
          <w:noProof/>
        </w:rPr>
        <w:t xml:space="preserve"> </w:t>
      </w:r>
    </w:p>
    <w:p w:rsidR="001D3341" w:rsidRPr="002C455E" w:rsidRDefault="00CC6A0C" w:rsidP="00781F81">
      <w:pPr>
        <w:spacing w:before="100" w:beforeAutospacing="1" w:after="100" w:afterAutospacing="1" w:line="360" w:lineRule="auto"/>
        <w:ind w:firstLine="709"/>
        <w:jc w:val="both"/>
        <w:rPr>
          <w:sz w:val="28"/>
          <w:szCs w:val="28"/>
        </w:rPr>
      </w:pPr>
      <w:r>
        <w:rPr>
          <w:noProof/>
          <w:sz w:val="28"/>
          <w:szCs w:val="28"/>
        </w:rPr>
        <w:drawing>
          <wp:inline distT="0" distB="0" distL="0" distR="0">
            <wp:extent cx="4744720" cy="4114800"/>
            <wp:effectExtent l="19050" t="0" r="0" b="0"/>
            <wp:docPr id="23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srcRect/>
                    <a:stretch>
                      <a:fillRect/>
                    </a:stretch>
                  </pic:blipFill>
                  <pic:spPr bwMode="auto">
                    <a:xfrm>
                      <a:off x="0" y="0"/>
                      <a:ext cx="4744720" cy="4114800"/>
                    </a:xfrm>
                    <a:prstGeom prst="rect">
                      <a:avLst/>
                    </a:prstGeom>
                    <a:noFill/>
                    <a:ln w="9525">
                      <a:noFill/>
                      <a:miter lim="800000"/>
                      <a:headEnd/>
                      <a:tailEnd/>
                    </a:ln>
                  </pic:spPr>
                </pic:pic>
              </a:graphicData>
            </a:graphic>
          </wp:inline>
        </w:drawing>
      </w:r>
    </w:p>
    <w:p w:rsidR="001D3341" w:rsidRPr="002C455E" w:rsidRDefault="001D3341" w:rsidP="00167BB2">
      <w:pPr>
        <w:spacing w:before="100" w:beforeAutospacing="1" w:after="100" w:afterAutospacing="1" w:line="360" w:lineRule="auto"/>
        <w:ind w:firstLine="720"/>
        <w:jc w:val="both"/>
        <w:rPr>
          <w:sz w:val="28"/>
          <w:szCs w:val="28"/>
        </w:rPr>
      </w:pPr>
      <w:r w:rsidRPr="002C455E">
        <w:rPr>
          <w:sz w:val="28"/>
          <w:szCs w:val="28"/>
        </w:rPr>
        <w:t xml:space="preserve">Рис. </w:t>
      </w:r>
      <w:r w:rsidR="00CC6A0C">
        <w:rPr>
          <w:sz w:val="28"/>
          <w:szCs w:val="28"/>
        </w:rPr>
        <w:t>6</w:t>
      </w:r>
      <w:r w:rsidR="00CC6A0C" w:rsidRPr="00C3163F">
        <w:rPr>
          <w:sz w:val="28"/>
          <w:szCs w:val="28"/>
        </w:rPr>
        <w:t>3</w:t>
      </w:r>
      <w:r w:rsidRPr="002C455E">
        <w:rPr>
          <w:sz w:val="28"/>
          <w:szCs w:val="28"/>
        </w:rPr>
        <w:t>. Вкладка «История» карточки начисления в режиме просмотра</w:t>
      </w:r>
    </w:p>
    <w:bookmarkEnd w:id="8"/>
    <w:bookmarkEnd w:id="9"/>
    <w:bookmarkEnd w:id="10"/>
    <w:bookmarkEnd w:id="11"/>
    <w:bookmarkEnd w:id="12"/>
    <w:bookmarkEnd w:id="15"/>
    <w:p w:rsidR="00671037" w:rsidRPr="00F4233F" w:rsidRDefault="00781F81" w:rsidP="00F4233F">
      <w:pPr>
        <w:spacing w:before="100" w:beforeAutospacing="1" w:after="100" w:afterAutospacing="1" w:line="360" w:lineRule="auto"/>
        <w:jc w:val="both"/>
        <w:rPr>
          <w:sz w:val="28"/>
          <w:szCs w:val="28"/>
        </w:rPr>
      </w:pPr>
      <w:r w:rsidRPr="002C455E">
        <w:rPr>
          <w:sz w:val="28"/>
          <w:szCs w:val="28"/>
        </w:rPr>
        <w:t xml:space="preserve">Кнопка </w:t>
      </w:r>
      <w:r w:rsidRPr="002C455E">
        <w:rPr>
          <w:noProof/>
        </w:rPr>
        <w:drawing>
          <wp:inline distT="0" distB="0" distL="0" distR="0">
            <wp:extent cx="1771650" cy="352425"/>
            <wp:effectExtent l="0" t="0" r="0" b="9525"/>
            <wp:docPr id="5108" name="Рисунок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1771650" cy="352425"/>
                    </a:xfrm>
                    <a:prstGeom prst="rect">
                      <a:avLst/>
                    </a:prstGeom>
                  </pic:spPr>
                </pic:pic>
              </a:graphicData>
            </a:graphic>
          </wp:inline>
        </w:drawing>
      </w:r>
      <w:r w:rsidRPr="002C455E">
        <w:rPr>
          <w:sz w:val="28"/>
          <w:szCs w:val="28"/>
        </w:rPr>
        <w:t xml:space="preserve"> позволяет выгрузить сведения о начислении в файл на жестком диске или съемном носителе.</w:t>
      </w:r>
    </w:p>
    <w:p w:rsidR="00671037" w:rsidRPr="002C455E" w:rsidRDefault="001A2C29" w:rsidP="00671037">
      <w:pPr>
        <w:pStyle w:val="Heading2Documentum"/>
        <w:rPr>
          <w:rFonts w:cs="Times New Roman"/>
        </w:rPr>
      </w:pPr>
      <w:r w:rsidRPr="002C455E">
        <w:rPr>
          <w:rFonts w:cs="Times New Roman"/>
        </w:rPr>
        <w:fldChar w:fldCharType="begin"/>
      </w:r>
      <w:r w:rsidR="00671037" w:rsidRPr="002C455E">
        <w:rPr>
          <w:rFonts w:cs="Times New Roman"/>
        </w:rPr>
        <w:instrText xml:space="preserve"> AUTONUMLGL  </w:instrText>
      </w:r>
      <w:bookmarkStart w:id="86" w:name="_Toc487016364"/>
      <w:r w:rsidRPr="002C455E">
        <w:rPr>
          <w:rFonts w:cs="Times New Roman"/>
        </w:rPr>
        <w:fldChar w:fldCharType="end"/>
      </w:r>
      <w:r w:rsidR="00671037" w:rsidRPr="002C455E">
        <w:rPr>
          <w:rFonts w:cs="Times New Roman"/>
        </w:rPr>
        <w:tab/>
        <w:t>Карточка платежа</w:t>
      </w:r>
      <w:bookmarkEnd w:id="86"/>
    </w:p>
    <w:p w:rsidR="00671037" w:rsidRPr="002C455E" w:rsidRDefault="00671037" w:rsidP="00671037">
      <w:pPr>
        <w:spacing w:before="100" w:beforeAutospacing="1" w:after="100" w:afterAutospacing="1" w:line="360" w:lineRule="auto"/>
        <w:ind w:firstLine="567"/>
        <w:jc w:val="both"/>
        <w:rPr>
          <w:sz w:val="28"/>
          <w:szCs w:val="28"/>
        </w:rPr>
      </w:pPr>
      <w:r w:rsidRPr="002C455E">
        <w:rPr>
          <w:sz w:val="28"/>
          <w:szCs w:val="28"/>
        </w:rPr>
        <w:t>Платежи поступают в Систему из ГИС ГМП в результате действий Оператора или Финансового Оператора либо при загрузке Системой в автоматическом режиме по настроенному расписанию.</w:t>
      </w:r>
    </w:p>
    <w:p w:rsidR="00671037" w:rsidRPr="002C455E" w:rsidRDefault="00671037" w:rsidP="00671037">
      <w:pPr>
        <w:spacing w:before="100" w:beforeAutospacing="1" w:after="100" w:afterAutospacing="1" w:line="360" w:lineRule="auto"/>
        <w:ind w:firstLine="567"/>
        <w:jc w:val="both"/>
        <w:rPr>
          <w:sz w:val="28"/>
          <w:szCs w:val="28"/>
        </w:rPr>
      </w:pPr>
      <w:r w:rsidRPr="002C455E">
        <w:rPr>
          <w:sz w:val="28"/>
          <w:szCs w:val="28"/>
        </w:rPr>
        <w:t>Платежи не могут быть изменены пользователями Системы.</w:t>
      </w:r>
    </w:p>
    <w:p w:rsidR="00671037" w:rsidRPr="002C455E" w:rsidRDefault="00671037" w:rsidP="00671037">
      <w:pPr>
        <w:spacing w:before="100" w:beforeAutospacing="1" w:after="100" w:afterAutospacing="1" w:line="360" w:lineRule="auto"/>
        <w:ind w:firstLine="567"/>
        <w:jc w:val="both"/>
        <w:rPr>
          <w:sz w:val="28"/>
          <w:szCs w:val="28"/>
        </w:rPr>
      </w:pPr>
      <w:r w:rsidRPr="002C455E">
        <w:rPr>
          <w:sz w:val="28"/>
          <w:szCs w:val="28"/>
        </w:rPr>
        <w:lastRenderedPageBreak/>
        <w:t>Карточка платежа может быть открыта Финансовым Администратором Системы по ссылке на УИП из журнала платежей.</w:t>
      </w:r>
    </w:p>
    <w:p w:rsidR="00671037" w:rsidRPr="002C455E" w:rsidRDefault="00671037" w:rsidP="00671037">
      <w:pPr>
        <w:spacing w:before="100" w:beforeAutospacing="1" w:after="100" w:afterAutospacing="1" w:line="360" w:lineRule="auto"/>
        <w:ind w:firstLine="567"/>
        <w:jc w:val="both"/>
        <w:rPr>
          <w:sz w:val="28"/>
          <w:szCs w:val="28"/>
        </w:rPr>
      </w:pPr>
      <w:r w:rsidRPr="002C455E">
        <w:rPr>
          <w:sz w:val="28"/>
          <w:szCs w:val="28"/>
        </w:rPr>
        <w:t>Карточка платежа содержит вкладки:</w:t>
      </w:r>
    </w:p>
    <w:p w:rsidR="00671037" w:rsidRPr="002C455E" w:rsidRDefault="00671037" w:rsidP="00671037">
      <w:pPr>
        <w:pStyle w:val="a6"/>
        <w:numPr>
          <w:ilvl w:val="0"/>
          <w:numId w:val="45"/>
        </w:numPr>
        <w:spacing w:before="100" w:beforeAutospacing="1" w:after="100" w:afterAutospacing="1" w:line="360" w:lineRule="auto"/>
        <w:jc w:val="both"/>
        <w:rPr>
          <w:sz w:val="28"/>
          <w:szCs w:val="28"/>
        </w:rPr>
      </w:pPr>
      <w:r w:rsidRPr="002C455E">
        <w:rPr>
          <w:b/>
          <w:sz w:val="28"/>
          <w:szCs w:val="28"/>
        </w:rPr>
        <w:t>Платеж</w:t>
      </w:r>
      <w:r w:rsidRPr="002C455E">
        <w:rPr>
          <w:sz w:val="28"/>
          <w:szCs w:val="28"/>
        </w:rPr>
        <w:t>. Содержит реквизиты платежа</w:t>
      </w:r>
      <w:r w:rsidR="00CC6A0C">
        <w:rPr>
          <w:sz w:val="28"/>
          <w:szCs w:val="28"/>
        </w:rPr>
        <w:t xml:space="preserve"> (см. рис. 6</w:t>
      </w:r>
      <w:r w:rsidR="00CC6A0C" w:rsidRPr="00CC6A0C">
        <w:rPr>
          <w:sz w:val="28"/>
          <w:szCs w:val="28"/>
        </w:rPr>
        <w:t>4</w:t>
      </w:r>
      <w:r w:rsidRPr="002C455E">
        <w:rPr>
          <w:sz w:val="28"/>
          <w:szCs w:val="28"/>
        </w:rPr>
        <w:t>)</w:t>
      </w:r>
    </w:p>
    <w:p w:rsidR="00671037" w:rsidRPr="002C455E" w:rsidRDefault="00671037" w:rsidP="00671037">
      <w:pPr>
        <w:pStyle w:val="a6"/>
        <w:numPr>
          <w:ilvl w:val="0"/>
          <w:numId w:val="45"/>
        </w:numPr>
        <w:spacing w:before="100" w:beforeAutospacing="1" w:after="100" w:afterAutospacing="1" w:line="360" w:lineRule="auto"/>
        <w:jc w:val="both"/>
        <w:rPr>
          <w:sz w:val="28"/>
          <w:szCs w:val="28"/>
        </w:rPr>
      </w:pPr>
      <w:r w:rsidRPr="002C455E">
        <w:rPr>
          <w:b/>
          <w:sz w:val="28"/>
          <w:szCs w:val="28"/>
        </w:rPr>
        <w:t>Квитанция</w:t>
      </w:r>
      <w:r w:rsidRPr="002C455E">
        <w:rPr>
          <w:sz w:val="28"/>
          <w:szCs w:val="28"/>
        </w:rPr>
        <w:t xml:space="preserve">. Содержит </w:t>
      </w:r>
      <w:r w:rsidR="00CC6A0C">
        <w:rPr>
          <w:sz w:val="28"/>
          <w:szCs w:val="28"/>
        </w:rPr>
        <w:t>реквизиты квитанции (см. рис. 6</w:t>
      </w:r>
      <w:r w:rsidR="00CC6A0C" w:rsidRPr="00CC6A0C">
        <w:rPr>
          <w:sz w:val="28"/>
          <w:szCs w:val="28"/>
        </w:rPr>
        <w:t>5</w:t>
      </w:r>
      <w:r w:rsidRPr="002C455E">
        <w:rPr>
          <w:sz w:val="28"/>
          <w:szCs w:val="28"/>
        </w:rPr>
        <w:t>)</w:t>
      </w:r>
    </w:p>
    <w:p w:rsidR="00671037" w:rsidRPr="002C455E" w:rsidRDefault="00671037" w:rsidP="00671037">
      <w:pPr>
        <w:pStyle w:val="a6"/>
        <w:numPr>
          <w:ilvl w:val="0"/>
          <w:numId w:val="45"/>
        </w:numPr>
        <w:spacing w:before="100" w:beforeAutospacing="1" w:after="100" w:afterAutospacing="1" w:line="360" w:lineRule="auto"/>
        <w:jc w:val="both"/>
        <w:rPr>
          <w:sz w:val="28"/>
          <w:szCs w:val="28"/>
        </w:rPr>
      </w:pPr>
      <w:r w:rsidRPr="002C455E">
        <w:rPr>
          <w:b/>
          <w:sz w:val="28"/>
          <w:szCs w:val="28"/>
        </w:rPr>
        <w:t>История</w:t>
      </w:r>
      <w:r w:rsidRPr="002C455E">
        <w:rPr>
          <w:sz w:val="28"/>
          <w:szCs w:val="28"/>
        </w:rPr>
        <w:t>. Содержит сведения о дате и времени загрузки в систему, аннулировании и ручном квитировании.</w:t>
      </w:r>
    </w:p>
    <w:p w:rsidR="00671037" w:rsidRPr="002C455E" w:rsidRDefault="00CC6A0C" w:rsidP="00671037">
      <w:pPr>
        <w:spacing w:before="100" w:beforeAutospacing="1" w:after="100" w:afterAutospacing="1" w:line="360" w:lineRule="auto"/>
        <w:ind w:firstLine="567"/>
        <w:jc w:val="both"/>
        <w:rPr>
          <w:sz w:val="28"/>
          <w:szCs w:val="28"/>
        </w:rPr>
      </w:pPr>
      <w:r>
        <w:rPr>
          <w:noProof/>
          <w:sz w:val="28"/>
          <w:szCs w:val="28"/>
        </w:rPr>
        <w:lastRenderedPageBreak/>
        <w:drawing>
          <wp:inline distT="0" distB="0" distL="0" distR="0">
            <wp:extent cx="4641215" cy="6995795"/>
            <wp:effectExtent l="19050" t="0" r="6985" b="0"/>
            <wp:docPr id="23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4" cstate="print"/>
                    <a:srcRect/>
                    <a:stretch>
                      <a:fillRect/>
                    </a:stretch>
                  </pic:blipFill>
                  <pic:spPr bwMode="auto">
                    <a:xfrm>
                      <a:off x="0" y="0"/>
                      <a:ext cx="4641215" cy="6995795"/>
                    </a:xfrm>
                    <a:prstGeom prst="rect">
                      <a:avLst/>
                    </a:prstGeom>
                    <a:noFill/>
                    <a:ln w="9525">
                      <a:noFill/>
                      <a:miter lim="800000"/>
                      <a:headEnd/>
                      <a:tailEnd/>
                    </a:ln>
                  </pic:spPr>
                </pic:pic>
              </a:graphicData>
            </a:graphic>
          </wp:inline>
        </w:drawing>
      </w:r>
    </w:p>
    <w:p w:rsidR="00671037" w:rsidRPr="002C455E" w:rsidRDefault="00CC6A0C" w:rsidP="00671037">
      <w:pPr>
        <w:spacing w:before="100" w:beforeAutospacing="1" w:after="100" w:afterAutospacing="1" w:line="360" w:lineRule="auto"/>
        <w:ind w:firstLine="567"/>
        <w:jc w:val="both"/>
        <w:rPr>
          <w:sz w:val="28"/>
          <w:szCs w:val="28"/>
        </w:rPr>
      </w:pPr>
      <w:r>
        <w:rPr>
          <w:sz w:val="28"/>
          <w:szCs w:val="28"/>
        </w:rPr>
        <w:t xml:space="preserve">Рис. </w:t>
      </w:r>
      <w:r w:rsidR="00671037" w:rsidRPr="002C455E">
        <w:rPr>
          <w:sz w:val="28"/>
          <w:szCs w:val="28"/>
        </w:rPr>
        <w:t>6</w:t>
      </w:r>
      <w:r w:rsidRPr="00C3163F">
        <w:rPr>
          <w:sz w:val="28"/>
          <w:szCs w:val="28"/>
        </w:rPr>
        <w:t>4</w:t>
      </w:r>
      <w:r w:rsidR="00671037" w:rsidRPr="002C455E">
        <w:rPr>
          <w:sz w:val="28"/>
          <w:szCs w:val="28"/>
        </w:rPr>
        <w:t xml:space="preserve"> Карточка платежа. Вкладка «Платеж».</w:t>
      </w:r>
    </w:p>
    <w:p w:rsidR="00671037" w:rsidRPr="002C455E" w:rsidRDefault="00CC6A0C" w:rsidP="00671037">
      <w:pPr>
        <w:spacing w:before="100" w:beforeAutospacing="1" w:after="100" w:afterAutospacing="1" w:line="360" w:lineRule="auto"/>
        <w:ind w:firstLine="567"/>
        <w:jc w:val="both"/>
        <w:rPr>
          <w:sz w:val="28"/>
          <w:szCs w:val="28"/>
        </w:rPr>
      </w:pPr>
      <w:r>
        <w:rPr>
          <w:noProof/>
          <w:sz w:val="28"/>
          <w:szCs w:val="28"/>
        </w:rPr>
        <w:lastRenderedPageBreak/>
        <w:drawing>
          <wp:inline distT="0" distB="0" distL="0" distR="0">
            <wp:extent cx="4675505" cy="3390265"/>
            <wp:effectExtent l="19050" t="0" r="0" b="0"/>
            <wp:docPr id="23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5" cstate="print"/>
                    <a:srcRect/>
                    <a:stretch>
                      <a:fillRect/>
                    </a:stretch>
                  </pic:blipFill>
                  <pic:spPr bwMode="auto">
                    <a:xfrm>
                      <a:off x="0" y="0"/>
                      <a:ext cx="4675505" cy="3390265"/>
                    </a:xfrm>
                    <a:prstGeom prst="rect">
                      <a:avLst/>
                    </a:prstGeom>
                    <a:noFill/>
                    <a:ln w="9525">
                      <a:noFill/>
                      <a:miter lim="800000"/>
                      <a:headEnd/>
                      <a:tailEnd/>
                    </a:ln>
                  </pic:spPr>
                </pic:pic>
              </a:graphicData>
            </a:graphic>
          </wp:inline>
        </w:drawing>
      </w:r>
    </w:p>
    <w:p w:rsidR="00671037" w:rsidRPr="002C455E" w:rsidRDefault="00CC6A0C" w:rsidP="00671037">
      <w:pPr>
        <w:spacing w:before="100" w:beforeAutospacing="1" w:after="100" w:afterAutospacing="1" w:line="360" w:lineRule="auto"/>
        <w:ind w:firstLine="567"/>
        <w:jc w:val="both"/>
        <w:rPr>
          <w:sz w:val="28"/>
          <w:szCs w:val="28"/>
        </w:rPr>
      </w:pPr>
      <w:r>
        <w:rPr>
          <w:sz w:val="28"/>
          <w:szCs w:val="28"/>
        </w:rPr>
        <w:t xml:space="preserve">Рис. </w:t>
      </w:r>
      <w:r w:rsidRPr="00C3163F">
        <w:rPr>
          <w:sz w:val="28"/>
          <w:szCs w:val="28"/>
        </w:rPr>
        <w:t>65</w:t>
      </w:r>
      <w:r w:rsidR="00671037" w:rsidRPr="002C455E">
        <w:rPr>
          <w:sz w:val="28"/>
          <w:szCs w:val="28"/>
        </w:rPr>
        <w:t xml:space="preserve"> Карточка платежа. Вкладка «Квитанция».</w:t>
      </w:r>
    </w:p>
    <w:p w:rsidR="00671037" w:rsidRPr="002C455E" w:rsidRDefault="00671037" w:rsidP="005B092A">
      <w:pPr>
        <w:spacing w:before="100" w:beforeAutospacing="1" w:after="100" w:afterAutospacing="1" w:line="360" w:lineRule="auto"/>
        <w:jc w:val="both"/>
        <w:rPr>
          <w:sz w:val="28"/>
          <w:szCs w:val="28"/>
        </w:rPr>
      </w:pPr>
    </w:p>
    <w:sectPr w:rsidR="00671037" w:rsidRPr="002C455E" w:rsidSect="00EF2FB0">
      <w:headerReference w:type="default" r:id="rId166"/>
      <w:headerReference w:type="first" r:id="rId167"/>
      <w:footerReference w:type="first" r:id="rId168"/>
      <w:footnotePr>
        <w:numRestart w:val="eachSect"/>
      </w:footnotePr>
      <w:pgSz w:w="11906" w:h="16838" w:code="9"/>
      <w:pgMar w:top="709" w:right="709" w:bottom="1559" w:left="1531" w:header="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F9C07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817" w:rsidRDefault="00864817">
      <w:r>
        <w:separator/>
      </w:r>
    </w:p>
  </w:endnote>
  <w:endnote w:type="continuationSeparator" w:id="0">
    <w:p w:rsidR="00864817" w:rsidRDefault="008648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ГОСТ тип А">
    <w:altName w:val="Arial"/>
    <w:charset w:val="CC"/>
    <w:family w:val="swiss"/>
    <w:pitch w:val="variable"/>
    <w:sig w:usb0="00000287" w:usb1="00000000" w:usb2="00000000" w:usb3="00000000" w:csb0="0000009F" w:csb1="00000000"/>
  </w:font>
  <w:font w:name="___WRD_EMBED_SUB_40">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17" w:rsidRDefault="001A2C29">
    <w:pPr>
      <w:ind w:right="360"/>
    </w:pPr>
    <w:r w:rsidRPr="001A2C29">
      <w:rPr>
        <w:noProof/>
        <w:sz w:val="20"/>
      </w:rPr>
      <w:pict>
        <v:shapetype id="_x0000_t202" coordsize="21600,21600" o:spt="202" path="m,l,21600r21600,l21600,xe">
          <v:stroke joinstyle="miter"/>
          <v:path gradientshapeok="t" o:connecttype="rect"/>
        </v:shapetype>
        <v:shape id="Text Box 5" o:spid="_x0000_s53269" type="#_x0000_t202" style="position:absolute;margin-left:215.4pt;margin-top:817.2pt;width:51.3pt;height:1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Wv6wIAAHIGAAAOAAAAZHJzL2Uyb0RvYy54bWysVV1vmzAUfZ+0/2D5nQIJEIJKpoSEaVL3&#10;IbX7AQ6YYA1sZjsl3bT/vmsTkjTdw7SOB3Sxr4/PuV/cvju0DXqkUjHBU+zfeBhRXoiS8V2Kvz7k&#10;ToyR0oSXpBGcpviJKvxu8fbNbd8ldCJq0ZRUIgDhKum7FNdad4nrqqKmLVE3oqMcNishW6LhU+7c&#10;UpIe0NvGnXhe5PZClp0UBVUKVtfDJl5Y/Kqihf5cVYpq1KQYuGn7lva9NW93cUuSnSRdzYojDfIP&#10;LFrCOFx6gloTTdBeshdQLSukUKLSN4VoXVFVrKBWA6jxvSs19zXpqNUCwVHdKUzq/8EWnx6/SMTK&#10;FEezCUactJCkB3rQaCUOKDTx6TuVgNt9B476AMuQZ6tVdXei+KYQF1lN+I4upRR9TUkJ/Hxz0r04&#10;OuAoA7LtP4oSriF7LSzQoZKtCR6EAwE65OnplBtDpYDFKPRDH3YK2PLDKA4sN5ck4+FOKv2eihYZ&#10;I8USUm/ByeOd0oYMSUYXcxcXOWsam/6GP1sAx2GF2voZTpMEiIBpPA0lm9ufc2++iTdx4ASTaOME&#10;3nrtLPMscKLcn4Xr6TrL1v4vw8IPkpqVJeXm0rHO/ODv8nis+KFCTpWmRMNKA2coKbnbZo1EjwTq&#10;PLePTQDsnN3c5zRsSEDLlSR/EnirydzJo3jmBHkQOvOZFzueP1/NIy+YB+v8uaQ7xunrJaE+xfNw&#10;Eg6VdSZ9pc2zz0ttJGmZhknSsDbF8cmJJKYeN7y0idaENYN9EQpD/8+hWOahNwumsTObhVMnmG48&#10;ZxXnmbPM/CiabVbZanOV3Y2tGPX6aNicXJTfBd/jHWfKUK9jbdqGMz02dJs+bA9Db499vBXlE3Sg&#10;FNAh0EwwuMGohfyBUQ9DMMXq+55IilHzgUMXm4k5GnI0tqNBeAFHU6wxGsxMD5N130m2qwF5mBNc&#10;LKHTK2a70IyEgQUoMB8w2KyW4xA2k/Py23qdfxWL3wAAAP//AwBQSwMEFAAGAAgAAAAhAHsE94Th&#10;AAAADQEAAA8AAABkcnMvZG93bnJldi54bWxMj8FOwzAQRO9I/IO1SNyoXZJGNMSpKgQnJEQaDhyd&#10;2E2sxusQu234e7anctvdGc2+KTazG9jJTMF6lLBcCGAGW68tdhK+6reHJ2AhKtRq8Ggk/JoAm/L2&#10;plC59meszGkXO0YhGHIloY9xzDkPbW+cCgs/GiRt7yenIq1Tx/WkzhTuBv4oRMadskgfejWal960&#10;h93RSdh+Y/Vqfz6az2pf2bpeC3zPDlLe383bZ2DRzPFqhgs+oUNJTI0/og5skJAmgtAjCVmSpsDI&#10;skoSGprLabVeAi8L/r9F+QcAAP//AwBQSwECLQAUAAYACAAAACEAtoM4kv4AAADhAQAAEwAAAAAA&#10;AAAAAAAAAAAAAAAAW0NvbnRlbnRfVHlwZXNdLnhtbFBLAQItABQABgAIAAAAIQA4/SH/1gAAAJQB&#10;AAALAAAAAAAAAAAAAAAAAC8BAABfcmVscy8ucmVsc1BLAQItABQABgAIAAAAIQCPjgWv6wIAAHIG&#10;AAAOAAAAAAAAAAAAAAAAAC4CAABkcnMvZTJvRG9jLnhtbFBLAQItABQABgAIAAAAIQB7BPeE4QAA&#10;AA0BAAAPAAAAAAAAAAAAAAAAAEUFAABkcnMvZG93bnJldi54bWxQSwUGAAAAAAQABADzAAAAUwYA&#10;AAAA&#10;" filled="f" stroked="f">
          <v:textbox inset="0,0,0,0">
            <w:txbxContent>
              <w:p w:rsidR="00864817" w:rsidRPr="003050FA" w:rsidRDefault="00864817" w:rsidP="00B236FB">
                <w:pPr>
                  <w:rPr>
                    <w:sz w:val="16"/>
                    <w:szCs w:val="16"/>
                  </w:rPr>
                </w:pPr>
                <w:r w:rsidRPr="003050FA">
                  <w:rPr>
                    <w:sz w:val="16"/>
                    <w:szCs w:val="16"/>
                  </w:rPr>
                  <w:t>Копировал:</w:t>
                </w:r>
              </w:p>
              <w:p w:rsidR="00864817" w:rsidRDefault="00864817">
                <w:pPr>
                  <w:rPr>
                    <w:sz w:val="18"/>
                    <w:szCs w:val="18"/>
                  </w:rPr>
                </w:pPr>
              </w:p>
            </w:txbxContent>
          </v:textbox>
          <w10:wrap anchory="page"/>
        </v:shape>
      </w:pict>
    </w:r>
    <w:r w:rsidRPr="001A2C29">
      <w:rPr>
        <w:noProof/>
        <w:sz w:val="20"/>
      </w:rPr>
      <w:pict>
        <v:shape id="Text Box 6" o:spid="_x0000_s53268" type="#_x0000_t202" style="position:absolute;margin-left:-3.9pt;margin-top:817.2pt;width:94.8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Bc6AIAAHIGAAAOAAAAZHJzL2Uyb0RvYy54bWysVd1umzAUvp+0d7B8T4GEEEAlVQJhmtT9&#10;SO0ewAETrIHNbCekm/buOzZJmrabNK3jwjq2j7/znV+ubw5di/ZUKiZ4iv0rDyPKS1Exvk3xl/vC&#10;iTBSmvCKtILTFD9QhW8Wb99cD31CJ6IRbUUlAhCukqFPcaN1n7iuKhvaEXUlesrhshayIxq2cutW&#10;kgyA3rXuxPNCdxCy6qUoqVJwmo+XeGHx65qW+lNdK6pRm2Lgpu0q7boxq7u4JslWkr5h5ZEG+QcW&#10;HWEcjJ6hcqIJ2kn2AqpjpRRK1PqqFJ0r6pqV1PoA3vjeM2/uGtJT6wsER/XnMKn/B1t+3H+WiFUp&#10;nvoYcdJBju7pQaOVOKDQhGfoVQJadz3o6QMcQ5qtq6q/FeVXhbjIGsK3dCmlGBpKKqDnm5fuxdMR&#10;RxmQzfBBVGCG7LSwQIdadiZ2EA0E6JCmh3NqDJXSmJx40ziEqxLu/FkYBTNrgiSn171U+h0VHTJC&#10;iiWk3qKT/a3Shg1JTirGGBcFa1ub/pY/OQDF8YTa+hlfkwSYgGg0DSeb2x+xF6+jdRQ4wSRcO4GX&#10;586yyAInLPz5LJ/mWZb7Pw0LP0gaVlWUG6OnOvODv8vjseLHCjlXmhItqwycoaTkdpO1Eu0J1Hlh&#10;v2N4LtTcpzRsSMCXZy75k8BbTWKnCKO5ExTBzInnXuR4fryCBARxkBdPXbplnL7eJTSkOJ5NZmNp&#10;/dE3z34vfSNJxzRMkpZ1KY7OSiQxBbnmlU20Jqwd5YtQGPq/D8WymHnzYBo58/ls6gTTteesoiJz&#10;lpkfhvP1Klutn2V3bStGvT4aNicX5XfB92jjkTLU66k2bceZJhvbTR82B9vbcxMw040bUT1AC0oB&#10;HQLNBIMbhEbI7xgNMARTrL7tiKQYte85tLGZmCdBnoTNSSC8hKcp1hiNYqbHybrrJds2gDwOCi6W&#10;0Oo1s134yAI8MBsYbNaX4xA2k/Nyb7UefxWLXwAAAP//AwBQSwMEFAAGAAgAAAAhAFm9Mk7fAAAA&#10;DAEAAA8AAABkcnMvZG93bnJldi54bWxMj8FOg0AQhu8mvsNmTLy1C1qxRZamMXoyMVI8eFzYKZCy&#10;s8huW3x7h5Me55s//3yTbSfbizOOvnOkIF5GIJBqZzpqFHyWr4s1CB80Gd07QgU/6GGbX19lOjXu&#10;QgWe96ERXEI+1QraEIZUSl+3aLVfugGJdwc3Wh14HBtpRn3hctvLuyhKpNUd8YVWD/jcYn3cn6yC&#10;3RcVL933e/VRHIquLDcRvSVHpW5vpt0TiIBT+AvDrM/qkLNT5U5kvOgVLB7ZPDBP7lcrEHNiHTOq&#10;ZvSwiUHmmfz/RP4LAAD//wMAUEsBAi0AFAAGAAgAAAAhALaDOJL+AAAA4QEAABMAAAAAAAAAAAAA&#10;AAAAAAAAAFtDb250ZW50X1R5cGVzXS54bWxQSwECLQAUAAYACAAAACEAOP0h/9YAAACUAQAACwAA&#10;AAAAAAAAAAAAAAAvAQAAX3JlbHMvLnJlbHNQSwECLQAUAAYACAAAACEAYH9gXOgCAAByBgAADgAA&#10;AAAAAAAAAAAAAAAuAgAAZHJzL2Uyb0RvYy54bWxQSwECLQAUAAYACAAAACEAWb0yTt8AAAAMAQAA&#10;DwAAAAAAAAAAAAAAAABCBQAAZHJzL2Rvd25yZXYueG1sUEsFBgAAAAAEAAQA8wAAAE4GAAAAAA==&#10;" filled="f" stroked="f">
          <v:textbox inset="0,0,0,0">
            <w:txbxContent>
              <w:p w:rsidR="00864817" w:rsidRPr="003050FA" w:rsidRDefault="00864817" w:rsidP="00B236FB">
                <w:pPr>
                  <w:rPr>
                    <w:sz w:val="16"/>
                    <w:szCs w:val="16"/>
                  </w:rPr>
                </w:pPr>
                <w:r w:rsidRPr="003050FA">
                  <w:rPr>
                    <w:sz w:val="16"/>
                    <w:szCs w:val="16"/>
                  </w:rPr>
                  <w:t>Форма 2 ГОСТ 2.104-68</w:t>
                </w:r>
              </w:p>
              <w:p w:rsidR="00864817" w:rsidRDefault="00864817">
                <w:pPr>
                  <w:rPr>
                    <w:sz w:val="18"/>
                    <w:szCs w:val="18"/>
                  </w:rPr>
                </w:pPr>
              </w:p>
            </w:txbxContent>
          </v:textbox>
          <w10:wrap anchory="page"/>
        </v:shape>
      </w:pict>
    </w:r>
    <w:r w:rsidRPr="001A2C29">
      <w:rPr>
        <w:noProof/>
        <w:sz w:val="20"/>
      </w:rPr>
      <w:pict>
        <v:shape id="Text Box 4" o:spid="_x0000_s53267" type="#_x0000_t202" style="position:absolute;margin-left:418.8pt;margin-top:817.2pt;width:51.3pt;height:1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FJ5wIAAHEGAAAOAAAAZHJzL2Uyb0RvYy54bWysVV1vmzAUfZ+0/2D5nQIJ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q&#10;w1MIDycd5OieHjRaigMKTHiGXqXgddeDnz7AMqTZSlX9rSi/KsRF3hC+pQspxdBQUgE935x0L46O&#10;OMqAbIYPooJryE4LC3SoZWdiB9FAgA48Hs6pMVRKWIxCP/Rhp4QtP4ziILQ3kPR0uJdKv6OiQ8bI&#10;sITMW3Cyv1XakCHpycXcxUXB2tZmv+VPFsBxXKG2fMbTJAUiYBpPQ8mm9kfiJet4HQdOMInWTuCt&#10;Vs6iyAMnKvxZuJqu8nzl/zQs/CBtWFVRbi49lZkf/F0ajwU/Fsi50JRoWWXgDCUlt5u8lWhPoMwL&#10;+xzDc+HmPqVhQwJanknyJ4G3nCROEcUzJyiC0ElmXux4frJMIi9IglXxVNIt4/T1ktCQ4SSchGNl&#10;/VGbZ5+X2kjaMQ2DpGVdhuOzE0lNPa55ZROtCWtH+yIUhv7vQ7EoQm8WTGNnNgunTjBde84yLnJn&#10;kftRNFsv8+X6WXbXtmLU66Nhc3JRfhd8j3c8UoZ6PdWmbTjTY2O36cPmYFs7NgEzzbgR1QN0oBTQ&#10;IdBMMLfBaIT8jtEAMzDD6tuOSIpR+55DF4OLPhnyZGxOBuElHM2wxmg0cz0O1l0v2bYB5HFOcLGA&#10;Tq+Z7cJHFqDAfMBcs1qOM9gMzstv6/X4p5j/AgAA//8DAFBLAwQUAAYACAAAACEAMs91M+IAAAAN&#10;AQAADwAAAGRycy9kb3ducmV2LnhtbEyPwU7DMAyG70i8Q+RJ3Fi6rZS1azpNCE5IaF05cEybrI3W&#10;OKXJtvL2eCc42v+n35/z7WR7dtGjNw4FLOYRMI2NUwZbAZ/V2+MamA8SlewdagE/2sO2uL/LZabc&#10;FUt9OYSWUQn6TAroQhgyzn3TaSv93A0aKTu60cpA49hyNcorldueL6Mo4VYapAudHPRLp5vT4WwF&#10;7L6wfDXfH/W+PJamqtII35OTEA+zabcBFvQU/mC46ZM6FORUuzMqz3oB69VzQigFySqOgRGSxtES&#10;WH1bPaUL4EXO/39R/AIAAP//AwBQSwECLQAUAAYACAAAACEAtoM4kv4AAADhAQAAEwAAAAAAAAAA&#10;AAAAAAAAAAAAW0NvbnRlbnRfVHlwZXNdLnhtbFBLAQItABQABgAIAAAAIQA4/SH/1gAAAJQBAAAL&#10;AAAAAAAAAAAAAAAAAC8BAABfcmVscy8ucmVsc1BLAQItABQABgAIAAAAIQA9uPFJ5wIAAHEGAAAO&#10;AAAAAAAAAAAAAAAAAC4CAABkcnMvZTJvRG9jLnhtbFBLAQItABQABgAIAAAAIQAyz3Uz4gAAAA0B&#10;AAAPAAAAAAAAAAAAAAAAAEEFAABkcnMvZG93bnJldi54bWxQSwUGAAAAAAQABADzAAAAUAYAAAAA&#10;" filled="f" stroked="f">
          <v:textbox inset="0,0,0,0">
            <w:txbxContent>
              <w:p w:rsidR="00864817" w:rsidRPr="003050FA" w:rsidRDefault="00864817">
                <w:pPr>
                  <w:rPr>
                    <w:sz w:val="16"/>
                    <w:szCs w:val="16"/>
                  </w:rPr>
                </w:pPr>
                <w:r w:rsidRPr="003050FA">
                  <w:rPr>
                    <w:sz w:val="16"/>
                    <w:szCs w:val="16"/>
                  </w:rPr>
                  <w:t>Формат А4</w:t>
                </w:r>
              </w:p>
            </w:txbxContent>
          </v:textbox>
          <w10:wrap anchory="page"/>
        </v:shape>
      </w:pict>
    </w:r>
    <w:r w:rsidRPr="001A2C29">
      <w:rPr>
        <w:noProof/>
        <w:sz w:val="20"/>
      </w:rPr>
      <w:pict>
        <v:rect id="Rectangle 7" o:spid="_x0000_s53266" style="position:absolute;margin-left:-49.8pt;margin-top:-252.55pt;width:29.7pt;height:4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8W5wIAAGoGAAAOAAAAZHJzL2Uyb0RvYy54bWysVW1v0zAQ/o7Ef7D8PctL06aJlk5t2iCk&#10;ARODH+AmTmOR2MF2lw7Ef+fsNF07+DAx+iE62+fzc/c8d72+ObQNeqBSMcFT7F95GFFeiJLxXYq/&#10;fsmdOUZKE16SRnCa4keq8M3i7ZvrvktoIGrRlFQiCMJV0ncprrXuEtdVRU1boq5ERzkcVkK2RMNS&#10;7txSkh6it40beN7M7YUsOykKqhTsrodDvLDxq4oW+lNVKapRk2LApu1X2u/WfN3FNUl2knQ1K44w&#10;yD+gaAnj8Ogp1JpogvaS/RGqZYUUSlT6qhCtK6qKFdTmANn43rNs7mvSUZsLFEd1pzKp/xe2+Phw&#10;JxErUxzEGHHSAkefoWqE7xqKIlOfvlMJuN13d9JkqLpbUXxTiIusBi+6lFL0NSUloPKNv3txwSwU&#10;XEXb/oMoITrZa2FLdahkawJCEdDBMvJ4YoQeNCpgcxJFfgy8FXA0DYNpGFrKXJKMtzup9DsqWmSM&#10;FEvAbqOTh1ulDRqSjC7mMS5y1jSW9YZfbIDjsEOtbIbbJAEkYBpPg8lS+jP24s18Mw+dMJhtnNBb&#10;r51lnoXOLPej6XqyzrK1/8ug8MOkZmVJuXl0lJcfvoy+o9AHYZwEpkTDShPOQFJyt80aiR4IyDu3&#10;P8sAnDy5uZcwbEkgl2cp+UHorYLYyWfzyAnzcOrEkTd3PD9exTMvjMN1fpnSLeP09SmhHlQTRJ5n&#10;STtD/cLkSNIyDROkYW2K5575DT1tFLnhpWVaE9YM9lktDP6/12KZT70onMydKJpOnHCy8ZzVPM+c&#10;ZebPZtFmla02z+jdWMmo15fDknKmvzO8xzeeIINgR3HaljNdNnSrPmwPtqfjsX+3onyEHpQCWgTa&#10;CQY2GLWQPzDqYfilWH3fE0kxat5z6GMzKUdDjsZ2NAgv4GqKNUaDmelhou47yXY1RPYtm1wsodcr&#10;ZtvQzIEBBWRgFjDQbC7H4Wsm5vnaej39RSx+AwAA//8DAFBLAwQUAAYACAAAACEARd1iAOQAAAAM&#10;AQAADwAAAGRycy9kb3ducmV2LnhtbEyPy07DMBBF90j8gzVIbFBq9ykS4lQIhNigqqQVYunEQxKw&#10;x1Hstilfj1nBbkZzdOfcfD1aw444+M6RhOlEAEOqne6okbDfPSW3wHxQpJVxhBLO6GFdXF7kKtPu&#10;RK94LEPDYgj5TEloQ+gzzn3dolV+4nqkePtwg1UhrkPD9aBOMdwaPhNixa3qKH5oVY8PLdZf5cFK&#10;qPjnIy+bb/Ou3zY3z+d2+9LVWymvr8b7O2ABx/AHw69+VIciOlXuQNozIyFJ01VE47AUyymwiCQL&#10;MQNWSZgv0jnwIuf/SxQ/AAAA//8DAFBLAQItABQABgAIAAAAIQC2gziS/gAAAOEBAAATAAAAAAAA&#10;AAAAAAAAAAAAAABbQ29udGVudF9UeXBlc10ueG1sUEsBAi0AFAAGAAgAAAAhADj9If/WAAAAlAEA&#10;AAsAAAAAAAAAAAAAAAAALwEAAF9yZWxzLy5yZWxzUEsBAi0AFAAGAAgAAAAhAEUUzxbnAgAAagYA&#10;AA4AAAAAAAAAAAAAAAAALgIAAGRycy9lMm9Eb2MueG1sUEsBAi0AFAAGAAgAAAAhAEXdYgDkAAAA&#10;DAEAAA8AAAAAAAAAAAAAAAAAQQUAAGRycy9kb3ducmV2LnhtbFBLBQYAAAAABAAEAPMAAABSBgAA&#10;AAA=&#10;" filled="f" stroked="f" strokecolor="white" strokeweight="1pt">
          <v:textbox inset="0,0,0,0">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284"/>
                  <w:gridCol w:w="284"/>
                </w:tblGrid>
                <w:tr w:rsidR="00864817">
                  <w:trPr>
                    <w:cantSplit/>
                    <w:trHeight w:hRule="exact" w:val="1701"/>
                  </w:trPr>
                  <w:tc>
                    <w:tcPr>
                      <w:tcW w:w="284" w:type="dxa"/>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Подпись и дата</w:t>
                      </w:r>
                    </w:p>
                  </w:tc>
                  <w:tc>
                    <w:tcPr>
                      <w:tcW w:w="284" w:type="dxa"/>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 xml:space="preserve">Инв. № </w:t>
                      </w:r>
                      <w:proofErr w:type="spellStart"/>
                      <w:r w:rsidRPr="007E2AEC">
                        <w:rPr>
                          <w:rFonts w:ascii="ГОСТ тип А" w:hAnsi="ГОСТ тип А" w:cs="Arial"/>
                          <w:b/>
                          <w:bCs/>
                          <w:i/>
                          <w:iCs/>
                          <w:sz w:val="16"/>
                          <w:szCs w:val="16"/>
                        </w:rPr>
                        <w:t>дубл</w:t>
                      </w:r>
                      <w:proofErr w:type="spellEnd"/>
                      <w:r w:rsidRPr="007E2AEC">
                        <w:rPr>
                          <w:rFonts w:ascii="ГОСТ тип А" w:hAnsi="ГОСТ тип А" w:cs="Arial"/>
                          <w:b/>
                          <w:bCs/>
                          <w:i/>
                          <w:iCs/>
                          <w:sz w:val="16"/>
                          <w:szCs w:val="16"/>
                        </w:rPr>
                        <w:t>.</w:t>
                      </w:r>
                    </w:p>
                  </w:tc>
                  <w:tc>
                    <w:tcPr>
                      <w:tcW w:w="284" w:type="dxa"/>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extDirection w:val="btLr"/>
                      <w:vAlign w:val="center"/>
                    </w:tcPr>
                    <w:p w:rsidR="00864817" w:rsidRPr="007E2AEC" w:rsidRDefault="00864817">
                      <w:pPr>
                        <w:ind w:left="113" w:right="113"/>
                        <w:jc w:val="center"/>
                        <w:rPr>
                          <w:rFonts w:ascii="ГОСТ тип А" w:hAnsi="ГОСТ тип А" w:cs="Arial"/>
                          <w:b/>
                          <w:bCs/>
                          <w:i/>
                          <w:iCs/>
                          <w:sz w:val="16"/>
                          <w:szCs w:val="16"/>
                        </w:rPr>
                      </w:pPr>
                      <w:proofErr w:type="spellStart"/>
                      <w:r w:rsidRPr="007E2AEC">
                        <w:rPr>
                          <w:rFonts w:ascii="ГОСТ тип А" w:hAnsi="ГОСТ тип А" w:cs="Arial"/>
                          <w:b/>
                          <w:bCs/>
                          <w:i/>
                          <w:iCs/>
                          <w:sz w:val="16"/>
                          <w:szCs w:val="16"/>
                        </w:rPr>
                        <w:t>Взам</w:t>
                      </w:r>
                      <w:proofErr w:type="spellEnd"/>
                      <w:r w:rsidRPr="007E2AEC">
                        <w:rPr>
                          <w:rFonts w:ascii="ГОСТ тип А" w:hAnsi="ГОСТ тип А" w:cs="Arial"/>
                          <w:b/>
                          <w:bCs/>
                          <w:i/>
                          <w:iCs/>
                          <w:sz w:val="16"/>
                          <w:szCs w:val="16"/>
                        </w:rPr>
                        <w:t>. инв. №</w:t>
                      </w:r>
                    </w:p>
                  </w:tc>
                  <w:tc>
                    <w:tcPr>
                      <w:tcW w:w="284" w:type="dxa"/>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Подпись и дата</w:t>
                      </w:r>
                    </w:p>
                  </w:tc>
                  <w:tc>
                    <w:tcPr>
                      <w:tcW w:w="284" w:type="dxa"/>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Инв. № подл.</w:t>
                      </w:r>
                    </w:p>
                  </w:tc>
                  <w:tc>
                    <w:tcPr>
                      <w:tcW w:w="284" w:type="dxa"/>
                      <w:textDirection w:val="btLr"/>
                      <w:vAlign w:val="center"/>
                    </w:tcPr>
                    <w:p w:rsidR="00864817" w:rsidRPr="007E2AEC" w:rsidRDefault="00864817">
                      <w:pPr>
                        <w:ind w:left="113" w:right="113"/>
                        <w:jc w:val="center"/>
                        <w:rPr>
                          <w:rFonts w:ascii="ГОСТ тип А" w:hAnsi="ГОСТ тип А" w:cs="Arial"/>
                          <w:i/>
                          <w:iCs/>
                          <w:sz w:val="18"/>
                          <w:szCs w:val="18"/>
                        </w:rPr>
                      </w:pPr>
                    </w:p>
                  </w:tc>
                </w:tr>
              </w:tbl>
              <w:p w:rsidR="00864817" w:rsidRDefault="00864817" w:rsidP="00C4684B">
                <w:pPr>
                  <w:jc w:val="center"/>
                </w:pPr>
              </w:p>
            </w:txbxContent>
          </v:textbox>
        </v:rect>
      </w:pict>
    </w:r>
    <w:r w:rsidRPr="001A2C29">
      <w:rPr>
        <w:noProof/>
        <w:sz w:val="20"/>
      </w:rPr>
      <w:pict>
        <v:rect id="Rectangle 2" o:spid="_x0000_s53265" style="position:absolute;margin-left:47.15pt;margin-top:638.45pt;width:529.5pt;height:180.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Tf9QIAAJUGAAAOAAAAZHJzL2Uyb0RvYy54bWysVW1vmzAQ/j5p/8Hyd8pLCBBUUiUQpknd&#10;Vq3bD3DABGtgM9st6ab9951N0qTdPlTr8gH57PP5ee65u1xe7fsO3VOpmOAZ9i88jCivRM34LsNf&#10;v5ROgpHShNekE5xm+IEqfLV8++ZyHFIaiFZ0NZUIgnCVjkOGW62H1HVV1dKeqAsxUA6HjZA90WDK&#10;nVtLMkL0vnMDz4vcUch6kKKiSsFuMR3ipY3fNLTSn5pGUY26DAM2bb/Sfrfm6y4vSbqTZGhZdYBB&#10;/gFFTxiHRx9DFUQTdCfZH6F6VkmhRKMvKtG7omlYRS0HYON7z9jctmSglgskRw2PaVL/L2z18f5G&#10;IlZnOAClOOlBo8+QNcJ3HUWByc84qBTcbocbaRiq4VpU3xTiIm/Bi66kFGNLSQ2ofOPvPrlgDAVX&#10;0Xb8IGqITu60sKnaN7I3ASEJaG8VeXhUhO41qmAzioMwmoNwFZwFQbJIfKuZS9Lj9UEq/Y6KHplF&#10;hiWAt+HJ/bXSBg5Jjy7mNS5K1nVW9o4/2QDHaYfauplukxSgwNJ4GlBW058Lb7FJNknohEG0cUKv&#10;KJxVmYdOVPrxvJgVeV74vwwKP0xbVteUm0eP9eWHL9PvUOlTZTxWmBIdq004A0nJ3TbvJLonUN+l&#10;/VkJ4OTk5j6FYVMCXJ5R8oPQWwcLp4yS2AnLcO4sYi9xPH+xXkReuAiL8imla8bp6ymhEVSegcSW&#10;zgn0C7lN4hZEtVMO1IMqhJ7aumcaZkvH+gwnnvlN26ZWN7y2JaAJ66b1WZIMsb8naVXOvTicJU4c&#10;z2dOONt4zjopc2eV+1EUb9b5evNM942tJfX6PFm1zgrzDO/hjRNkqORj1dpmNP039bHeb/e226c2&#10;Ms25FfUDtKcU0DzQaDDLYdEK+QOjEeZihtX3OyIpRt17blo8iCGRSJ8b8tzYnhuEVxAqwxqjaZnr&#10;afjeDZLtWnjJt8JzsYKx0DDbsCdUQMkYMPssucOcNsP13LZep3+T5W8AAAD//wMAUEsDBBQABgAI&#10;AAAAIQCOSoL/4gAAAA0BAAAPAAAAZHJzL2Rvd25yZXYueG1sTI/BTsMwEETvSPyDtUjcqJMmTUmI&#10;UxWkSj0hEZCq3tzYJBHxOthuGv6e7QluuzOj2bflZjYDm7TzvUUB8SICprGxqsdWwMf77uERmA8S&#10;lRwsagE/2sOmur0pZaHsBd/0VIeWUQn6QgroQhgLzn3TaSP9wo4ayfu0zshAq2u5cvJC5WbgyyjK&#10;uJE90oVOjvql081XfTYC8HXv0vp56+LUDtNhf8y/850S4v5u3j4BC3oOf2G44hM6VMR0smdUng0C&#10;8jShJOnLdZYDuybiVULaiaYsWa+AVyX//0X1CwAA//8DAFBLAQItABQABgAIAAAAIQC2gziS/gAA&#10;AOEBAAATAAAAAAAAAAAAAAAAAAAAAABbQ29udGVudF9UeXBlc10ueG1sUEsBAi0AFAAGAAgAAAAh&#10;ADj9If/WAAAAlAEAAAsAAAAAAAAAAAAAAAAALwEAAF9yZWxzLy5yZWxzUEsBAi0AFAAGAAgAAAAh&#10;AJ9TRN/1AgAAlQYAAA4AAAAAAAAAAAAAAAAALgIAAGRycy9lMm9Eb2MueG1sUEsBAi0AFAAGAAgA&#10;AAAhAI5Kgv/iAAAADQEAAA8AAAAAAAAAAAAAAAAATwUAAGRycy9kb3ducmV2LnhtbFBLBQYAAAAA&#10;BAAEAPMAAABeBgAAAAA=&#10;" filled="f" stroked="f" strokecolor="white" strokeweight=".5pt">
          <v:stroke dashstyle="1 1"/>
          <v:textbox inset="1pt,1pt,1pt,1pt">
            <w:txbxContent>
              <w:tbl>
                <w:tblPr>
                  <w:tblW w:w="0" w:type="auto"/>
                  <w:tblInd w:w="142" w:type="dxa"/>
                  <w:tblLayout w:type="fixed"/>
                  <w:tblCellMar>
                    <w:left w:w="0" w:type="dxa"/>
                    <w:right w:w="0" w:type="dxa"/>
                  </w:tblCellMar>
                  <w:tblLook w:val="0000"/>
                </w:tblPr>
                <w:tblGrid>
                  <w:gridCol w:w="403"/>
                  <w:gridCol w:w="567"/>
                  <w:gridCol w:w="1282"/>
                  <w:gridCol w:w="837"/>
                  <w:gridCol w:w="557"/>
                  <w:gridCol w:w="794"/>
                  <w:gridCol w:w="2948"/>
                  <w:gridCol w:w="165"/>
                  <w:gridCol w:w="283"/>
                  <w:gridCol w:w="284"/>
                  <w:gridCol w:w="284"/>
                  <w:gridCol w:w="964"/>
                  <w:gridCol w:w="1038"/>
                </w:tblGrid>
                <w:tr w:rsidR="00864817" w:rsidRPr="007E2AEC">
                  <w:trPr>
                    <w:cantSplit/>
                    <w:trHeight w:hRule="exact" w:val="800"/>
                  </w:trPr>
                  <w:tc>
                    <w:tcPr>
                      <w:tcW w:w="3646" w:type="dxa"/>
                      <w:gridSpan w:val="5"/>
                      <w:vMerge w:val="restart"/>
                      <w:tcBorders>
                        <w:top w:val="nil"/>
                        <w:left w:val="nil"/>
                        <w:bottom w:val="single" w:sz="4" w:space="0" w:color="auto"/>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794" w:type="dxa"/>
                      <w:tcBorders>
                        <w:top w:val="single" w:sz="12" w:space="0" w:color="auto"/>
                        <w:left w:val="single" w:sz="12" w:space="0" w:color="auto"/>
                        <w:bottom w:val="single" w:sz="12" w:space="0" w:color="auto"/>
                        <w:right w:val="single" w:sz="6" w:space="0" w:color="auto"/>
                      </w:tcBorders>
                    </w:tcPr>
                    <w:p w:rsidR="00864817" w:rsidRPr="007E2AEC" w:rsidRDefault="00864817">
                      <w:pPr>
                        <w:spacing w:before="60"/>
                        <w:jc w:val="center"/>
                        <w:rPr>
                          <w:rFonts w:ascii="ГОСТ тип А" w:hAnsi="ГОСТ тип А" w:cs="Arial"/>
                          <w:b/>
                          <w:bCs/>
                          <w:i/>
                          <w:iCs/>
                          <w:sz w:val="16"/>
                          <w:szCs w:val="16"/>
                        </w:rPr>
                      </w:pPr>
                    </w:p>
                  </w:tc>
                  <w:tc>
                    <w:tcPr>
                      <w:tcW w:w="2948" w:type="dxa"/>
                      <w:tcBorders>
                        <w:top w:val="single" w:sz="12" w:space="0" w:color="auto"/>
                        <w:left w:val="single" w:sz="12" w:space="0" w:color="auto"/>
                        <w:bottom w:val="single" w:sz="12" w:space="0" w:color="auto"/>
                        <w:right w:val="single" w:sz="6" w:space="0" w:color="auto"/>
                      </w:tcBorders>
                    </w:tcPr>
                    <w:p w:rsidR="00864817" w:rsidRPr="007E2AEC" w:rsidRDefault="00864817">
                      <w:pPr>
                        <w:spacing w:before="60"/>
                        <w:jc w:val="center"/>
                        <w:rPr>
                          <w:rFonts w:ascii="ГОСТ тип А" w:hAnsi="ГОСТ тип А" w:cs="Arial"/>
                          <w:b/>
                          <w:bCs/>
                          <w:i/>
                          <w:iCs/>
                          <w:sz w:val="16"/>
                          <w:szCs w:val="16"/>
                        </w:rPr>
                      </w:pPr>
                    </w:p>
                  </w:tc>
                  <w:tc>
                    <w:tcPr>
                      <w:tcW w:w="3018" w:type="dxa"/>
                      <w:gridSpan w:val="6"/>
                      <w:tcBorders>
                        <w:top w:val="single" w:sz="12" w:space="0" w:color="auto"/>
                        <w:left w:val="single" w:sz="12" w:space="0" w:color="auto"/>
                        <w:bottom w:val="single" w:sz="12" w:space="0" w:color="auto"/>
                        <w:right w:val="single" w:sz="12" w:space="0" w:color="auto"/>
                      </w:tcBorders>
                    </w:tcPr>
                    <w:p w:rsidR="00864817" w:rsidRPr="007E2AEC" w:rsidRDefault="00864817">
                      <w:pPr>
                        <w:spacing w:before="60"/>
                        <w:jc w:val="center"/>
                        <w:rPr>
                          <w:rFonts w:ascii="ГОСТ тип А" w:hAnsi="ГОСТ тип А" w:cs="Arial"/>
                          <w:b/>
                          <w:bCs/>
                          <w:i/>
                          <w:iCs/>
                          <w:sz w:val="16"/>
                          <w:szCs w:val="16"/>
                        </w:rPr>
                      </w:pPr>
                    </w:p>
                  </w:tc>
                </w:tr>
                <w:tr w:rsidR="00864817" w:rsidRPr="007E2AEC">
                  <w:trPr>
                    <w:cantSplit/>
                    <w:trHeight w:hRule="exact" w:val="460"/>
                  </w:trPr>
                  <w:tc>
                    <w:tcPr>
                      <w:tcW w:w="3646" w:type="dxa"/>
                      <w:gridSpan w:val="5"/>
                      <w:vMerge/>
                      <w:tcBorders>
                        <w:top w:val="single" w:sz="6" w:space="0" w:color="auto"/>
                        <w:left w:val="nil"/>
                        <w:bottom w:val="single" w:sz="12" w:space="0" w:color="auto"/>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6760" w:type="dxa"/>
                      <w:gridSpan w:val="8"/>
                      <w:tcBorders>
                        <w:top w:val="single" w:sz="12" w:space="0" w:color="auto"/>
                        <w:left w:val="single" w:sz="12" w:space="0" w:color="auto"/>
                        <w:bottom w:val="single" w:sz="12" w:space="0" w:color="auto"/>
                        <w:right w:val="single" w:sz="12" w:space="0" w:color="auto"/>
                      </w:tcBorders>
                      <w:vAlign w:val="center"/>
                    </w:tcPr>
                    <w:p w:rsidR="00864817" w:rsidRPr="007E2AEC" w:rsidRDefault="00864817" w:rsidP="006F6205">
                      <w:pPr>
                        <w:jc w:val="center"/>
                        <w:rPr>
                          <w:rFonts w:ascii="ГОСТ тип А" w:hAnsi="ГОСТ тип А" w:cs="Arial"/>
                          <w:bCs/>
                          <w:i/>
                          <w:iCs/>
                        </w:rPr>
                      </w:pPr>
                    </w:p>
                  </w:tc>
                </w:tr>
                <w:tr w:rsidR="00864817" w:rsidRPr="007E2AEC">
                  <w:trPr>
                    <w:cantSplit/>
                    <w:trHeight w:hRule="exact" w:val="284"/>
                  </w:trPr>
                  <w:tc>
                    <w:tcPr>
                      <w:tcW w:w="403" w:type="dxa"/>
                      <w:tcBorders>
                        <w:top w:val="single" w:sz="12" w:space="0" w:color="auto"/>
                        <w:left w:val="single" w:sz="12" w:space="0" w:color="auto"/>
                        <w:bottom w:val="single" w:sz="12" w:space="0" w:color="auto"/>
                        <w:right w:val="nil"/>
                      </w:tcBorders>
                      <w:vAlign w:val="center"/>
                    </w:tcPr>
                    <w:p w:rsidR="00864817" w:rsidRPr="007E2AEC" w:rsidRDefault="00864817">
                      <w:pPr>
                        <w:spacing w:before="40"/>
                        <w:rPr>
                          <w:rFonts w:ascii="ГОСТ тип А" w:hAnsi="ГОСТ тип А" w:cs="Arial"/>
                          <w:b/>
                          <w:bCs/>
                          <w:i/>
                          <w:iCs/>
                          <w:sz w:val="20"/>
                          <w:szCs w:val="20"/>
                        </w:rPr>
                      </w:pPr>
                    </w:p>
                  </w:tc>
                  <w:tc>
                    <w:tcPr>
                      <w:tcW w:w="567" w:type="dxa"/>
                      <w:tcBorders>
                        <w:top w:val="single" w:sz="12" w:space="0" w:color="auto"/>
                        <w:left w:val="single" w:sz="12" w:space="0" w:color="auto"/>
                        <w:bottom w:val="single" w:sz="12" w:space="0" w:color="auto"/>
                        <w:right w:val="single" w:sz="12" w:space="0" w:color="auto"/>
                      </w:tcBorders>
                      <w:vAlign w:val="center"/>
                    </w:tcPr>
                    <w:p w:rsidR="00864817" w:rsidRPr="007E2AEC" w:rsidRDefault="00864817">
                      <w:pPr>
                        <w:spacing w:before="40"/>
                        <w:rPr>
                          <w:rFonts w:ascii="ГОСТ тип А" w:hAnsi="ГОСТ тип А" w:cs="Arial"/>
                          <w:b/>
                          <w:bCs/>
                          <w:i/>
                          <w:iCs/>
                          <w:sz w:val="20"/>
                          <w:szCs w:val="20"/>
                        </w:rPr>
                      </w:pPr>
                    </w:p>
                  </w:tc>
                  <w:tc>
                    <w:tcPr>
                      <w:tcW w:w="1282" w:type="dxa"/>
                      <w:tcBorders>
                        <w:top w:val="single" w:sz="12" w:space="0" w:color="auto"/>
                        <w:left w:val="nil"/>
                        <w:bottom w:val="single" w:sz="12" w:space="0" w:color="auto"/>
                        <w:right w:val="nil"/>
                      </w:tcBorders>
                      <w:vAlign w:val="center"/>
                    </w:tcPr>
                    <w:p w:rsidR="00864817" w:rsidRPr="007E2AEC" w:rsidRDefault="00864817">
                      <w:pPr>
                        <w:spacing w:before="40"/>
                        <w:rPr>
                          <w:rFonts w:ascii="ГОСТ тип А" w:hAnsi="ГОСТ тип А" w:cs="Arial"/>
                          <w:b/>
                          <w:bCs/>
                          <w:i/>
                          <w:iCs/>
                          <w:sz w:val="20"/>
                          <w:szCs w:val="20"/>
                        </w:rPr>
                      </w:pPr>
                    </w:p>
                  </w:tc>
                  <w:tc>
                    <w:tcPr>
                      <w:tcW w:w="837" w:type="dxa"/>
                      <w:tcBorders>
                        <w:top w:val="single" w:sz="12" w:space="0" w:color="auto"/>
                        <w:left w:val="single" w:sz="12" w:space="0" w:color="auto"/>
                        <w:bottom w:val="single" w:sz="12" w:space="0" w:color="auto"/>
                        <w:right w:val="single" w:sz="12" w:space="0" w:color="auto"/>
                      </w:tcBorders>
                      <w:vAlign w:val="center"/>
                    </w:tcPr>
                    <w:p w:rsidR="00864817" w:rsidRPr="007E2AEC" w:rsidRDefault="00864817">
                      <w:pPr>
                        <w:spacing w:before="40"/>
                        <w:rPr>
                          <w:rFonts w:ascii="ГОСТ тип А" w:hAnsi="ГОСТ тип А" w:cs="Arial"/>
                          <w:b/>
                          <w:bCs/>
                          <w:i/>
                          <w:iCs/>
                          <w:sz w:val="20"/>
                          <w:szCs w:val="20"/>
                        </w:rPr>
                      </w:pPr>
                    </w:p>
                  </w:tc>
                  <w:tc>
                    <w:tcPr>
                      <w:tcW w:w="557" w:type="dxa"/>
                      <w:tcBorders>
                        <w:top w:val="single" w:sz="12" w:space="0" w:color="auto"/>
                        <w:left w:val="nil"/>
                        <w:bottom w:val="single" w:sz="12" w:space="0" w:color="auto"/>
                        <w:right w:val="nil"/>
                      </w:tcBorders>
                      <w:vAlign w:val="center"/>
                    </w:tcPr>
                    <w:p w:rsidR="00864817" w:rsidRPr="007E2AEC" w:rsidRDefault="00864817">
                      <w:pPr>
                        <w:spacing w:before="40"/>
                        <w:rPr>
                          <w:rFonts w:ascii="ГОСТ тип А" w:hAnsi="ГОСТ тип А" w:cs="Arial"/>
                          <w:b/>
                          <w:bCs/>
                          <w:i/>
                          <w:iCs/>
                          <w:sz w:val="20"/>
                          <w:szCs w:val="20"/>
                        </w:rPr>
                      </w:pPr>
                    </w:p>
                  </w:tc>
                  <w:tc>
                    <w:tcPr>
                      <w:tcW w:w="6760" w:type="dxa"/>
                      <w:gridSpan w:val="8"/>
                      <w:vMerge w:val="restart"/>
                      <w:tcBorders>
                        <w:top w:val="single" w:sz="12" w:space="0" w:color="auto"/>
                        <w:left w:val="single" w:sz="12" w:space="0" w:color="auto"/>
                        <w:bottom w:val="nil"/>
                        <w:right w:val="single" w:sz="12" w:space="0" w:color="auto"/>
                      </w:tcBorders>
                      <w:vAlign w:val="center"/>
                    </w:tcPr>
                    <w:p w:rsidR="00864817" w:rsidRPr="0071169F" w:rsidRDefault="00864817" w:rsidP="00041616">
                      <w:pPr>
                        <w:jc w:val="center"/>
                        <w:rPr>
                          <w:rFonts w:ascii="ГОСТ тип А" w:hAnsi="ГОСТ тип А" w:cs="Arial"/>
                          <w:bCs/>
                          <w:i/>
                          <w:iCs/>
                          <w:sz w:val="20"/>
                        </w:rPr>
                      </w:pPr>
                      <w:r>
                        <w:rPr>
                          <w:rFonts w:ascii="ГОСТ тип А" w:hAnsi="ГОСТ тип А" w:cs="Arial"/>
                          <w:bCs/>
                          <w:i/>
                          <w:iCs/>
                          <w:sz w:val="20"/>
                        </w:rPr>
                        <w:t>Автоматизированная информационная система государственных и муниципальных платежей «</w:t>
                      </w:r>
                      <w:proofErr w:type="spellStart"/>
                      <w:r>
                        <w:rPr>
                          <w:rFonts w:ascii="ГОСТ тип А" w:hAnsi="ГОСТ тип А" w:cs="Arial"/>
                          <w:bCs/>
                          <w:i/>
                          <w:iCs/>
                          <w:sz w:val="20"/>
                        </w:rPr>
                        <w:t>ГМП-Экспресс</w:t>
                      </w:r>
                      <w:proofErr w:type="spellEnd"/>
                      <w:r>
                        <w:rPr>
                          <w:rFonts w:ascii="ГОСТ тип А" w:hAnsi="ГОСТ тип А" w:cs="Arial"/>
                          <w:bCs/>
                          <w:i/>
                          <w:iCs/>
                          <w:sz w:val="20"/>
                        </w:rPr>
                        <w:t>»</w:t>
                      </w:r>
                    </w:p>
                  </w:tc>
                </w:tr>
                <w:tr w:rsidR="00864817" w:rsidRPr="007E2AEC">
                  <w:trPr>
                    <w:cantSplit/>
                    <w:trHeight w:hRule="exact" w:val="284"/>
                  </w:trPr>
                  <w:tc>
                    <w:tcPr>
                      <w:tcW w:w="403" w:type="dxa"/>
                      <w:tcBorders>
                        <w:top w:val="nil"/>
                        <w:left w:val="single" w:sz="12" w:space="0" w:color="auto"/>
                        <w:bottom w:val="single" w:sz="6" w:space="0" w:color="auto"/>
                        <w:right w:val="nil"/>
                      </w:tcBorders>
                      <w:vAlign w:val="center"/>
                    </w:tcPr>
                    <w:p w:rsidR="00864817" w:rsidRPr="007E2AEC" w:rsidRDefault="00864817">
                      <w:pPr>
                        <w:spacing w:before="40"/>
                        <w:rPr>
                          <w:rFonts w:ascii="ГОСТ тип А" w:hAnsi="ГОСТ тип А" w:cs="Arial"/>
                          <w:b/>
                          <w:bCs/>
                          <w:i/>
                          <w:iCs/>
                          <w:sz w:val="20"/>
                          <w:szCs w:val="20"/>
                        </w:rPr>
                      </w:pPr>
                    </w:p>
                  </w:tc>
                  <w:tc>
                    <w:tcPr>
                      <w:tcW w:w="567" w:type="dxa"/>
                      <w:tcBorders>
                        <w:top w:val="nil"/>
                        <w:left w:val="single" w:sz="12" w:space="0" w:color="auto"/>
                        <w:bottom w:val="single" w:sz="6" w:space="0" w:color="auto"/>
                        <w:right w:val="single" w:sz="12" w:space="0" w:color="auto"/>
                      </w:tcBorders>
                      <w:vAlign w:val="center"/>
                    </w:tcPr>
                    <w:p w:rsidR="00864817" w:rsidRPr="007E2AEC" w:rsidRDefault="00864817">
                      <w:pPr>
                        <w:spacing w:before="40"/>
                        <w:rPr>
                          <w:rFonts w:ascii="ГОСТ тип А" w:hAnsi="ГОСТ тип А" w:cs="Arial"/>
                          <w:b/>
                          <w:bCs/>
                          <w:i/>
                          <w:iCs/>
                          <w:sz w:val="20"/>
                          <w:szCs w:val="20"/>
                        </w:rPr>
                      </w:pPr>
                    </w:p>
                  </w:tc>
                  <w:tc>
                    <w:tcPr>
                      <w:tcW w:w="1282" w:type="dxa"/>
                      <w:tcBorders>
                        <w:top w:val="nil"/>
                        <w:left w:val="nil"/>
                        <w:bottom w:val="single" w:sz="6" w:space="0" w:color="auto"/>
                        <w:right w:val="nil"/>
                      </w:tcBorders>
                      <w:vAlign w:val="center"/>
                    </w:tcPr>
                    <w:p w:rsidR="00864817" w:rsidRPr="007E2AEC" w:rsidRDefault="00864817">
                      <w:pPr>
                        <w:spacing w:before="40"/>
                        <w:rPr>
                          <w:rFonts w:ascii="ГОСТ тип А" w:hAnsi="ГОСТ тип А" w:cs="Arial"/>
                          <w:b/>
                          <w:bCs/>
                          <w:i/>
                          <w:iCs/>
                          <w:sz w:val="20"/>
                          <w:szCs w:val="20"/>
                        </w:rPr>
                      </w:pPr>
                    </w:p>
                  </w:tc>
                  <w:tc>
                    <w:tcPr>
                      <w:tcW w:w="837" w:type="dxa"/>
                      <w:tcBorders>
                        <w:top w:val="nil"/>
                        <w:left w:val="single" w:sz="12" w:space="0" w:color="auto"/>
                        <w:bottom w:val="single" w:sz="6" w:space="0" w:color="auto"/>
                        <w:right w:val="single" w:sz="12" w:space="0" w:color="auto"/>
                      </w:tcBorders>
                      <w:vAlign w:val="center"/>
                    </w:tcPr>
                    <w:p w:rsidR="00864817" w:rsidRPr="007E2AEC" w:rsidRDefault="00864817">
                      <w:pPr>
                        <w:spacing w:before="40"/>
                        <w:rPr>
                          <w:rFonts w:ascii="ГОСТ тип А" w:hAnsi="ГОСТ тип А" w:cs="Arial"/>
                          <w:b/>
                          <w:bCs/>
                          <w:i/>
                          <w:iCs/>
                          <w:sz w:val="20"/>
                          <w:szCs w:val="20"/>
                        </w:rPr>
                      </w:pPr>
                    </w:p>
                  </w:tc>
                  <w:tc>
                    <w:tcPr>
                      <w:tcW w:w="557" w:type="dxa"/>
                      <w:tcBorders>
                        <w:top w:val="nil"/>
                        <w:left w:val="nil"/>
                        <w:bottom w:val="single" w:sz="6" w:space="0" w:color="auto"/>
                        <w:right w:val="nil"/>
                      </w:tcBorders>
                      <w:vAlign w:val="center"/>
                    </w:tcPr>
                    <w:p w:rsidR="00864817" w:rsidRPr="007E2AEC" w:rsidRDefault="00864817">
                      <w:pPr>
                        <w:spacing w:before="40"/>
                        <w:rPr>
                          <w:rFonts w:ascii="ГОСТ тип А" w:hAnsi="ГОСТ тип А" w:cs="Arial"/>
                          <w:b/>
                          <w:bCs/>
                          <w:i/>
                          <w:iCs/>
                          <w:sz w:val="20"/>
                          <w:szCs w:val="20"/>
                        </w:rPr>
                      </w:pPr>
                    </w:p>
                  </w:tc>
                  <w:tc>
                    <w:tcPr>
                      <w:tcW w:w="6760" w:type="dxa"/>
                      <w:gridSpan w:val="8"/>
                      <w:vMerge/>
                      <w:tcBorders>
                        <w:top w:val="nil"/>
                        <w:left w:val="single" w:sz="12" w:space="0" w:color="auto"/>
                        <w:bottom w:val="nil"/>
                        <w:right w:val="single" w:sz="12" w:space="0" w:color="auto"/>
                      </w:tcBorders>
                    </w:tcPr>
                    <w:p w:rsidR="00864817" w:rsidRPr="007E2AEC" w:rsidRDefault="00864817">
                      <w:pPr>
                        <w:pStyle w:val="1"/>
                        <w:tabs>
                          <w:tab w:val="num" w:pos="360"/>
                        </w:tabs>
                        <w:ind w:left="432"/>
                        <w:rPr>
                          <w:rFonts w:ascii="ГОСТ тип А" w:hAnsi="ГОСТ тип А"/>
                          <w:i/>
                          <w:iCs/>
                        </w:rPr>
                      </w:pPr>
                    </w:p>
                  </w:tc>
                </w:tr>
                <w:tr w:rsidR="00864817" w:rsidRPr="007E2AEC">
                  <w:trPr>
                    <w:cantSplit/>
                    <w:trHeight w:hRule="exact" w:val="284"/>
                  </w:trPr>
                  <w:tc>
                    <w:tcPr>
                      <w:tcW w:w="403" w:type="dxa"/>
                      <w:tcBorders>
                        <w:top w:val="single" w:sz="12" w:space="0" w:color="auto"/>
                        <w:left w:val="single" w:sz="12" w:space="0" w:color="auto"/>
                        <w:bottom w:val="nil"/>
                        <w:right w:val="nil"/>
                      </w:tcBorders>
                      <w:vAlign w:val="center"/>
                    </w:tcPr>
                    <w:p w:rsidR="00864817" w:rsidRPr="007E2AEC" w:rsidRDefault="00864817">
                      <w:pPr>
                        <w:spacing w:before="40"/>
                        <w:jc w:val="center"/>
                        <w:rPr>
                          <w:rFonts w:ascii="ГОСТ тип А" w:hAnsi="ГОСТ тип А" w:cs="Arial"/>
                          <w:b/>
                          <w:bCs/>
                          <w:i/>
                          <w:iCs/>
                          <w:sz w:val="14"/>
                          <w:szCs w:val="14"/>
                        </w:rPr>
                      </w:pPr>
                      <w:proofErr w:type="spellStart"/>
                      <w:r w:rsidRPr="007E2AEC">
                        <w:rPr>
                          <w:rFonts w:ascii="ГОСТ тип А" w:hAnsi="ГОСТ тип А" w:cs="Arial"/>
                          <w:b/>
                          <w:bCs/>
                          <w:i/>
                          <w:iCs/>
                          <w:sz w:val="16"/>
                          <w:szCs w:val="16"/>
                        </w:rPr>
                        <w:t>Изм</w:t>
                      </w:r>
                      <w:proofErr w:type="spellEnd"/>
                    </w:p>
                  </w:tc>
                  <w:tc>
                    <w:tcPr>
                      <w:tcW w:w="567" w:type="dxa"/>
                      <w:tcBorders>
                        <w:top w:val="single" w:sz="12" w:space="0" w:color="auto"/>
                        <w:left w:val="single" w:sz="12" w:space="0" w:color="auto"/>
                        <w:bottom w:val="nil"/>
                        <w:right w:val="single" w:sz="12" w:space="0" w:color="auto"/>
                      </w:tcBorders>
                      <w:vAlign w:val="center"/>
                    </w:tcPr>
                    <w:p w:rsidR="00864817" w:rsidRPr="007E2AEC" w:rsidRDefault="00864817">
                      <w:pPr>
                        <w:spacing w:before="40"/>
                        <w:jc w:val="center"/>
                        <w:rPr>
                          <w:rFonts w:ascii="ГОСТ тип А" w:hAnsi="ГОСТ тип А" w:cs="Arial"/>
                          <w:b/>
                          <w:bCs/>
                          <w:i/>
                          <w:iCs/>
                          <w:sz w:val="14"/>
                          <w:szCs w:val="14"/>
                        </w:rPr>
                      </w:pPr>
                      <w:r w:rsidRPr="007E2AEC">
                        <w:rPr>
                          <w:rFonts w:ascii="ГОСТ тип А" w:hAnsi="ГОСТ тип А" w:cs="Arial"/>
                          <w:b/>
                          <w:bCs/>
                          <w:i/>
                          <w:iCs/>
                          <w:sz w:val="16"/>
                          <w:szCs w:val="16"/>
                        </w:rPr>
                        <w:t>Лист</w:t>
                      </w:r>
                    </w:p>
                  </w:tc>
                  <w:tc>
                    <w:tcPr>
                      <w:tcW w:w="1282" w:type="dxa"/>
                      <w:tcBorders>
                        <w:top w:val="single" w:sz="12" w:space="0" w:color="auto"/>
                        <w:left w:val="nil"/>
                        <w:bottom w:val="nil"/>
                        <w:right w:val="nil"/>
                      </w:tcBorders>
                      <w:vAlign w:val="center"/>
                    </w:tcPr>
                    <w:p w:rsidR="00864817" w:rsidRPr="007E2AEC" w:rsidRDefault="00864817">
                      <w:pPr>
                        <w:spacing w:before="40"/>
                        <w:jc w:val="center"/>
                        <w:rPr>
                          <w:rFonts w:ascii="ГОСТ тип А" w:hAnsi="ГОСТ тип А" w:cs="Arial"/>
                          <w:b/>
                          <w:bCs/>
                          <w:i/>
                          <w:iCs/>
                          <w:sz w:val="14"/>
                          <w:szCs w:val="14"/>
                        </w:rPr>
                      </w:pPr>
                      <w:r w:rsidRPr="007E2AEC">
                        <w:rPr>
                          <w:rFonts w:ascii="ГОСТ тип А" w:hAnsi="ГОСТ тип А" w:cs="Arial"/>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rsidR="00864817" w:rsidRPr="007E2AEC" w:rsidRDefault="00864817">
                      <w:pPr>
                        <w:spacing w:before="40"/>
                        <w:jc w:val="center"/>
                        <w:rPr>
                          <w:rFonts w:ascii="ГОСТ тип А" w:hAnsi="ГОСТ тип А" w:cs="Arial"/>
                          <w:b/>
                          <w:bCs/>
                          <w:i/>
                          <w:iCs/>
                          <w:sz w:val="14"/>
                          <w:szCs w:val="14"/>
                        </w:rPr>
                      </w:pPr>
                      <w:r w:rsidRPr="007E2AEC">
                        <w:rPr>
                          <w:rFonts w:ascii="ГОСТ тип А" w:hAnsi="ГОСТ тип А" w:cs="Arial"/>
                          <w:b/>
                          <w:bCs/>
                          <w:i/>
                          <w:iCs/>
                          <w:sz w:val="16"/>
                          <w:szCs w:val="16"/>
                        </w:rPr>
                        <w:t>Подпись</w:t>
                      </w:r>
                    </w:p>
                  </w:tc>
                  <w:tc>
                    <w:tcPr>
                      <w:tcW w:w="557" w:type="dxa"/>
                      <w:tcBorders>
                        <w:top w:val="single" w:sz="12" w:space="0" w:color="auto"/>
                        <w:left w:val="nil"/>
                        <w:bottom w:val="nil"/>
                        <w:right w:val="nil"/>
                      </w:tcBorders>
                      <w:vAlign w:val="center"/>
                    </w:tcPr>
                    <w:p w:rsidR="00864817" w:rsidRPr="007E2AEC" w:rsidRDefault="00864817">
                      <w:pPr>
                        <w:spacing w:before="40"/>
                        <w:jc w:val="center"/>
                        <w:rPr>
                          <w:rFonts w:ascii="ГОСТ тип А" w:hAnsi="ГОСТ тип А" w:cs="Arial"/>
                          <w:b/>
                          <w:bCs/>
                          <w:i/>
                          <w:iCs/>
                          <w:sz w:val="14"/>
                          <w:szCs w:val="14"/>
                        </w:rPr>
                      </w:pPr>
                      <w:r w:rsidRPr="007E2AEC">
                        <w:rPr>
                          <w:rFonts w:ascii="ГОСТ тип А" w:hAnsi="ГОСТ тип А" w:cs="Arial"/>
                          <w:b/>
                          <w:bCs/>
                          <w:i/>
                          <w:iCs/>
                          <w:sz w:val="16"/>
                          <w:szCs w:val="16"/>
                        </w:rPr>
                        <w:t>Дата</w:t>
                      </w:r>
                    </w:p>
                  </w:tc>
                  <w:tc>
                    <w:tcPr>
                      <w:tcW w:w="6760" w:type="dxa"/>
                      <w:gridSpan w:val="8"/>
                      <w:vMerge/>
                      <w:tcBorders>
                        <w:top w:val="nil"/>
                        <w:left w:val="single" w:sz="12" w:space="0" w:color="auto"/>
                        <w:bottom w:val="nil"/>
                        <w:right w:val="single" w:sz="12" w:space="0" w:color="auto"/>
                      </w:tcBorders>
                    </w:tcPr>
                    <w:p w:rsidR="00864817" w:rsidRPr="007E2AEC" w:rsidRDefault="00864817">
                      <w:pPr>
                        <w:spacing w:before="60"/>
                        <w:jc w:val="center"/>
                        <w:rPr>
                          <w:rFonts w:ascii="ГОСТ тип А" w:hAnsi="ГОСТ тип А" w:cs="Arial"/>
                          <w:b/>
                          <w:bCs/>
                          <w:i/>
                          <w:iCs/>
                          <w:sz w:val="16"/>
                          <w:szCs w:val="16"/>
                        </w:rPr>
                      </w:pPr>
                    </w:p>
                  </w:tc>
                </w:tr>
                <w:tr w:rsidR="00864817" w:rsidRPr="007E2AEC">
                  <w:trPr>
                    <w:cantSplit/>
                    <w:trHeight w:hRule="exact" w:val="284"/>
                  </w:trPr>
                  <w:tc>
                    <w:tcPr>
                      <w:tcW w:w="970" w:type="dxa"/>
                      <w:gridSpan w:val="2"/>
                      <w:tcBorders>
                        <w:top w:val="single" w:sz="12" w:space="0" w:color="auto"/>
                        <w:left w:val="single" w:sz="12" w:space="0" w:color="auto"/>
                        <w:bottom w:val="nil"/>
                        <w:right w:val="single" w:sz="12" w:space="0" w:color="auto"/>
                      </w:tcBorders>
                      <w:vAlign w:val="center"/>
                    </w:tcPr>
                    <w:p w:rsidR="00864817" w:rsidRPr="007E2AEC" w:rsidRDefault="00864817">
                      <w:pPr>
                        <w:spacing w:before="40"/>
                        <w:rPr>
                          <w:rFonts w:ascii="ГОСТ тип А" w:hAnsi="ГОСТ тип А" w:cs="Arial"/>
                          <w:b/>
                          <w:bCs/>
                          <w:i/>
                          <w:iCs/>
                          <w:sz w:val="14"/>
                          <w:szCs w:val="14"/>
                        </w:rPr>
                      </w:pPr>
                      <w:r w:rsidRPr="007E2AEC">
                        <w:rPr>
                          <w:rFonts w:ascii="ГОСТ тип А" w:hAnsi="ГОСТ тип А" w:cs="Arial"/>
                          <w:b/>
                          <w:bCs/>
                          <w:i/>
                          <w:iCs/>
                          <w:sz w:val="16"/>
                          <w:szCs w:val="16"/>
                        </w:rPr>
                        <w:t xml:space="preserve"> </w:t>
                      </w:r>
                      <w:proofErr w:type="spellStart"/>
                      <w:r w:rsidRPr="007E2AEC">
                        <w:rPr>
                          <w:rFonts w:ascii="ГОСТ тип А" w:hAnsi="ГОСТ тип А" w:cs="Arial"/>
                          <w:b/>
                          <w:bCs/>
                          <w:i/>
                          <w:iCs/>
                          <w:sz w:val="16"/>
                          <w:szCs w:val="16"/>
                        </w:rPr>
                        <w:t>Разработ</w:t>
                      </w:r>
                      <w:proofErr w:type="spellEnd"/>
                      <w:r w:rsidRPr="007E2AEC">
                        <w:rPr>
                          <w:rFonts w:ascii="ГОСТ тип А" w:hAnsi="ГОСТ тип А" w:cs="Arial"/>
                          <w:b/>
                          <w:bCs/>
                          <w:i/>
                          <w:iCs/>
                          <w:sz w:val="16"/>
                          <w:szCs w:val="16"/>
                        </w:rPr>
                        <w:t>.</w:t>
                      </w:r>
                    </w:p>
                  </w:tc>
                  <w:tc>
                    <w:tcPr>
                      <w:tcW w:w="1282" w:type="dxa"/>
                      <w:tcBorders>
                        <w:top w:val="single" w:sz="12" w:space="0" w:color="auto"/>
                        <w:left w:val="nil"/>
                        <w:bottom w:val="nil"/>
                        <w:right w:val="nil"/>
                      </w:tcBorders>
                      <w:vAlign w:val="center"/>
                    </w:tcPr>
                    <w:p w:rsidR="00864817" w:rsidRPr="007E2AEC" w:rsidRDefault="00864817" w:rsidP="00041616">
                      <w:pPr>
                        <w:spacing w:before="40"/>
                        <w:rPr>
                          <w:rFonts w:ascii="ГОСТ тип А" w:hAnsi="ГОСТ тип А" w:cs="Arial"/>
                          <w:bCs/>
                          <w:i/>
                          <w:iCs/>
                          <w:sz w:val="16"/>
                          <w:szCs w:val="16"/>
                        </w:rPr>
                      </w:pPr>
                    </w:p>
                  </w:tc>
                  <w:tc>
                    <w:tcPr>
                      <w:tcW w:w="837" w:type="dxa"/>
                      <w:tcBorders>
                        <w:top w:val="single" w:sz="12" w:space="0" w:color="auto"/>
                        <w:left w:val="single" w:sz="12" w:space="0" w:color="auto"/>
                        <w:bottom w:val="nil"/>
                        <w:right w:val="single" w:sz="12" w:space="0" w:color="auto"/>
                      </w:tcBorders>
                      <w:vAlign w:val="center"/>
                    </w:tcPr>
                    <w:p w:rsidR="00864817" w:rsidRPr="007E2AEC" w:rsidRDefault="00864817">
                      <w:pPr>
                        <w:spacing w:before="40"/>
                        <w:rPr>
                          <w:rFonts w:ascii="ГОСТ тип А" w:hAnsi="ГОСТ тип А" w:cs="Arial"/>
                          <w:b/>
                          <w:bCs/>
                          <w:i/>
                          <w:iCs/>
                          <w:sz w:val="20"/>
                          <w:szCs w:val="20"/>
                        </w:rPr>
                      </w:pPr>
                    </w:p>
                  </w:tc>
                  <w:tc>
                    <w:tcPr>
                      <w:tcW w:w="557" w:type="dxa"/>
                      <w:tcBorders>
                        <w:top w:val="single" w:sz="12" w:space="0" w:color="auto"/>
                        <w:left w:val="nil"/>
                        <w:bottom w:val="nil"/>
                        <w:right w:val="nil"/>
                      </w:tcBorders>
                      <w:vAlign w:val="center"/>
                    </w:tcPr>
                    <w:p w:rsidR="00864817" w:rsidRPr="007E2AEC" w:rsidRDefault="00864817">
                      <w:pPr>
                        <w:spacing w:before="40"/>
                        <w:rPr>
                          <w:rFonts w:ascii="ГОСТ тип А" w:hAnsi="ГОСТ тип А" w:cs="Arial"/>
                          <w:b/>
                          <w:bCs/>
                          <w:i/>
                          <w:iCs/>
                          <w:sz w:val="20"/>
                          <w:szCs w:val="20"/>
                        </w:rPr>
                      </w:pPr>
                    </w:p>
                  </w:tc>
                  <w:tc>
                    <w:tcPr>
                      <w:tcW w:w="3907" w:type="dxa"/>
                      <w:gridSpan w:val="3"/>
                      <w:vMerge w:val="restart"/>
                      <w:tcBorders>
                        <w:top w:val="single" w:sz="12" w:space="0" w:color="auto"/>
                        <w:left w:val="single" w:sz="12" w:space="0" w:color="auto"/>
                        <w:bottom w:val="nil"/>
                        <w:right w:val="single" w:sz="12" w:space="0" w:color="auto"/>
                      </w:tcBorders>
                      <w:vAlign w:val="center"/>
                    </w:tcPr>
                    <w:p w:rsidR="00864817" w:rsidRDefault="00864817" w:rsidP="00B2269E">
                      <w:pPr>
                        <w:jc w:val="center"/>
                        <w:rPr>
                          <w:rFonts w:ascii="ГОСТ тип А" w:hAnsi="ГОСТ тип А" w:cs="Arial"/>
                          <w:i/>
                          <w:iCs/>
                        </w:rPr>
                      </w:pPr>
                      <w:r>
                        <w:rPr>
                          <w:rFonts w:ascii="ГОСТ тип А" w:hAnsi="ГОСТ тип А" w:cs="Arial"/>
                          <w:i/>
                          <w:iCs/>
                        </w:rPr>
                        <w:t>ХХХХХХХХ</w:t>
                      </w:r>
                      <w:r w:rsidRPr="00F906DF">
                        <w:rPr>
                          <w:rFonts w:ascii="ГОСТ тип А" w:hAnsi="ГОСТ тип А" w:cs="Arial"/>
                          <w:i/>
                          <w:iCs/>
                        </w:rPr>
                        <w:t>.425520.003.ИЗ.02</w:t>
                      </w:r>
                    </w:p>
                    <w:p w:rsidR="00864817" w:rsidRPr="00B2269E" w:rsidRDefault="00864817" w:rsidP="00B2269E">
                      <w:pPr>
                        <w:jc w:val="center"/>
                        <w:rPr>
                          <w:rFonts w:ascii="ГОСТ тип А" w:hAnsi="ГОСТ тип А" w:cs="Arial"/>
                          <w:i/>
                          <w:iCs/>
                        </w:rPr>
                      </w:pPr>
                      <w:r>
                        <w:rPr>
                          <w:rFonts w:ascii="ГОСТ тип А" w:hAnsi="ГОСТ тип А" w:cs="Arial"/>
                          <w:i/>
                          <w:iCs/>
                        </w:rPr>
                        <w:t>Руководство Финансового Администратора</w:t>
                      </w:r>
                    </w:p>
                  </w:tc>
                  <w:tc>
                    <w:tcPr>
                      <w:tcW w:w="851" w:type="dxa"/>
                      <w:gridSpan w:val="3"/>
                      <w:tcBorders>
                        <w:top w:val="single" w:sz="12" w:space="0" w:color="auto"/>
                        <w:left w:val="single" w:sz="12" w:space="0" w:color="auto"/>
                        <w:bottom w:val="nil"/>
                        <w:right w:val="single" w:sz="12" w:space="0" w:color="auto"/>
                      </w:tcBorders>
                    </w:tcPr>
                    <w:p w:rsidR="00864817" w:rsidRPr="007E2AEC" w:rsidRDefault="00864817">
                      <w:pPr>
                        <w:spacing w:before="60"/>
                        <w:jc w:val="center"/>
                        <w:rPr>
                          <w:rFonts w:ascii="ГОСТ тип А" w:hAnsi="ГОСТ тип А" w:cs="Arial"/>
                          <w:b/>
                          <w:bCs/>
                          <w:sz w:val="14"/>
                          <w:szCs w:val="14"/>
                        </w:rPr>
                      </w:pPr>
                      <w:r w:rsidRPr="007E2AEC">
                        <w:rPr>
                          <w:rFonts w:ascii="ГОСТ тип А" w:hAnsi="ГОСТ тип А" w:cs="Arial"/>
                          <w:b/>
                          <w:bCs/>
                          <w:i/>
                          <w:iCs/>
                          <w:sz w:val="16"/>
                          <w:szCs w:val="16"/>
                        </w:rPr>
                        <w:t>Литера</w:t>
                      </w:r>
                    </w:p>
                  </w:tc>
                  <w:tc>
                    <w:tcPr>
                      <w:tcW w:w="964" w:type="dxa"/>
                      <w:tcBorders>
                        <w:top w:val="single" w:sz="12" w:space="0" w:color="auto"/>
                        <w:left w:val="single" w:sz="12" w:space="0" w:color="auto"/>
                        <w:bottom w:val="nil"/>
                        <w:right w:val="single" w:sz="12" w:space="0" w:color="auto"/>
                      </w:tcBorders>
                    </w:tcPr>
                    <w:p w:rsidR="00864817" w:rsidRPr="007E2AEC" w:rsidRDefault="00864817">
                      <w:pPr>
                        <w:spacing w:before="60"/>
                        <w:jc w:val="center"/>
                        <w:rPr>
                          <w:rFonts w:ascii="ГОСТ тип А" w:hAnsi="ГОСТ тип А" w:cs="Arial"/>
                          <w:b/>
                          <w:bCs/>
                          <w:sz w:val="14"/>
                          <w:szCs w:val="14"/>
                        </w:rPr>
                      </w:pPr>
                      <w:r w:rsidRPr="007E2AEC">
                        <w:rPr>
                          <w:rFonts w:ascii="ГОСТ тип А" w:hAnsi="ГОСТ тип А" w:cs="Arial"/>
                          <w:b/>
                          <w:bCs/>
                          <w:i/>
                          <w:iCs/>
                          <w:sz w:val="16"/>
                          <w:szCs w:val="16"/>
                        </w:rPr>
                        <w:t>Лист</w:t>
                      </w:r>
                    </w:p>
                  </w:tc>
                  <w:tc>
                    <w:tcPr>
                      <w:tcW w:w="1038" w:type="dxa"/>
                      <w:tcBorders>
                        <w:top w:val="single" w:sz="12" w:space="0" w:color="auto"/>
                        <w:left w:val="nil"/>
                        <w:bottom w:val="nil"/>
                        <w:right w:val="single" w:sz="12" w:space="0" w:color="auto"/>
                      </w:tcBorders>
                    </w:tcPr>
                    <w:p w:rsidR="00864817" w:rsidRPr="007E2AEC" w:rsidRDefault="00864817">
                      <w:pPr>
                        <w:spacing w:before="60"/>
                        <w:jc w:val="center"/>
                        <w:rPr>
                          <w:rFonts w:ascii="ГОСТ тип А" w:hAnsi="ГОСТ тип А" w:cs="Arial"/>
                          <w:b/>
                          <w:bCs/>
                          <w:sz w:val="14"/>
                          <w:szCs w:val="14"/>
                        </w:rPr>
                      </w:pPr>
                      <w:r w:rsidRPr="007E2AEC">
                        <w:rPr>
                          <w:rFonts w:ascii="ГОСТ тип А" w:hAnsi="ГОСТ тип А" w:cs="Arial"/>
                          <w:b/>
                          <w:bCs/>
                          <w:i/>
                          <w:iCs/>
                          <w:sz w:val="16"/>
                          <w:szCs w:val="16"/>
                        </w:rPr>
                        <w:t>Листов</w:t>
                      </w:r>
                    </w:p>
                  </w:tc>
                </w:tr>
                <w:tr w:rsidR="00864817" w:rsidRPr="007E2AEC">
                  <w:trPr>
                    <w:cantSplit/>
                    <w:trHeight w:hRule="exact" w:val="284"/>
                  </w:trPr>
                  <w:tc>
                    <w:tcPr>
                      <w:tcW w:w="970" w:type="dxa"/>
                      <w:gridSpan w:val="2"/>
                      <w:tcBorders>
                        <w:top w:val="single" w:sz="8" w:space="0" w:color="auto"/>
                        <w:left w:val="single" w:sz="12" w:space="0" w:color="auto"/>
                        <w:bottom w:val="single" w:sz="6" w:space="0" w:color="auto"/>
                        <w:right w:val="single" w:sz="12" w:space="0" w:color="auto"/>
                      </w:tcBorders>
                      <w:vAlign w:val="center"/>
                    </w:tcPr>
                    <w:p w:rsidR="00864817" w:rsidRPr="007E2AEC" w:rsidRDefault="00864817">
                      <w:pPr>
                        <w:spacing w:before="40"/>
                        <w:rPr>
                          <w:rFonts w:ascii="ГОСТ тип А" w:hAnsi="ГОСТ тип А" w:cs="Arial"/>
                          <w:b/>
                          <w:bCs/>
                          <w:i/>
                          <w:iCs/>
                          <w:sz w:val="14"/>
                          <w:szCs w:val="14"/>
                        </w:rPr>
                      </w:pPr>
                      <w:r w:rsidRPr="007E2AEC">
                        <w:rPr>
                          <w:rFonts w:ascii="ГОСТ тип А" w:hAnsi="ГОСТ тип А" w:cs="Arial"/>
                          <w:b/>
                          <w:bCs/>
                          <w:i/>
                          <w:iCs/>
                          <w:sz w:val="16"/>
                          <w:szCs w:val="16"/>
                        </w:rPr>
                        <w:t xml:space="preserve"> Проверил</w:t>
                      </w:r>
                    </w:p>
                  </w:tc>
                  <w:tc>
                    <w:tcPr>
                      <w:tcW w:w="1282" w:type="dxa"/>
                      <w:tcBorders>
                        <w:top w:val="single" w:sz="8" w:space="0" w:color="auto"/>
                        <w:left w:val="nil"/>
                        <w:bottom w:val="single" w:sz="6" w:space="0" w:color="auto"/>
                        <w:right w:val="nil"/>
                      </w:tcBorders>
                      <w:vAlign w:val="center"/>
                    </w:tcPr>
                    <w:p w:rsidR="00864817" w:rsidRPr="007E2AEC" w:rsidRDefault="00864817" w:rsidP="00475EA4">
                      <w:pPr>
                        <w:spacing w:before="40"/>
                        <w:rPr>
                          <w:rFonts w:ascii="ГОСТ тип А" w:hAnsi="ГОСТ тип А" w:cs="Arial"/>
                          <w:bCs/>
                          <w:i/>
                          <w:iCs/>
                          <w:sz w:val="16"/>
                          <w:szCs w:val="16"/>
                        </w:rPr>
                      </w:pPr>
                    </w:p>
                  </w:tc>
                  <w:tc>
                    <w:tcPr>
                      <w:tcW w:w="837" w:type="dxa"/>
                      <w:tcBorders>
                        <w:top w:val="single" w:sz="8" w:space="0" w:color="auto"/>
                        <w:left w:val="single" w:sz="12" w:space="0" w:color="auto"/>
                        <w:bottom w:val="single" w:sz="6" w:space="0" w:color="auto"/>
                        <w:right w:val="single" w:sz="12" w:space="0" w:color="auto"/>
                      </w:tcBorders>
                      <w:vAlign w:val="center"/>
                    </w:tcPr>
                    <w:p w:rsidR="00864817" w:rsidRPr="007E2AEC" w:rsidRDefault="00864817">
                      <w:pPr>
                        <w:spacing w:before="40"/>
                        <w:rPr>
                          <w:rFonts w:ascii="ГОСТ тип А" w:hAnsi="ГОСТ тип А" w:cs="Arial"/>
                          <w:b/>
                          <w:bCs/>
                          <w:i/>
                          <w:iCs/>
                          <w:sz w:val="20"/>
                          <w:szCs w:val="20"/>
                        </w:rPr>
                      </w:pPr>
                    </w:p>
                  </w:tc>
                  <w:tc>
                    <w:tcPr>
                      <w:tcW w:w="557" w:type="dxa"/>
                      <w:tcBorders>
                        <w:top w:val="single" w:sz="8" w:space="0" w:color="auto"/>
                        <w:left w:val="nil"/>
                        <w:bottom w:val="single" w:sz="6" w:space="0" w:color="auto"/>
                        <w:right w:val="nil"/>
                      </w:tcBorders>
                      <w:vAlign w:val="center"/>
                    </w:tcPr>
                    <w:p w:rsidR="00864817" w:rsidRPr="007E2AEC" w:rsidRDefault="00864817">
                      <w:pPr>
                        <w:spacing w:before="40"/>
                        <w:rPr>
                          <w:rFonts w:ascii="ГОСТ тип А" w:hAnsi="ГОСТ тип А" w:cs="Arial"/>
                          <w:b/>
                          <w:bCs/>
                          <w:i/>
                          <w:iCs/>
                          <w:sz w:val="20"/>
                          <w:szCs w:val="20"/>
                        </w:rPr>
                      </w:pPr>
                    </w:p>
                  </w:tc>
                  <w:tc>
                    <w:tcPr>
                      <w:tcW w:w="3907" w:type="dxa"/>
                      <w:gridSpan w:val="3"/>
                      <w:vMerge/>
                      <w:tcBorders>
                        <w:top w:val="nil"/>
                        <w:left w:val="single" w:sz="12" w:space="0" w:color="auto"/>
                        <w:bottom w:val="nil"/>
                        <w:right w:val="single" w:sz="12" w:space="0" w:color="auto"/>
                      </w:tcBorders>
                    </w:tcPr>
                    <w:p w:rsidR="00864817" w:rsidRPr="007E2AEC" w:rsidRDefault="00864817">
                      <w:pPr>
                        <w:jc w:val="center"/>
                        <w:rPr>
                          <w:rFonts w:ascii="ГОСТ тип А" w:hAnsi="ГОСТ тип А"/>
                        </w:rPr>
                      </w:pPr>
                    </w:p>
                  </w:tc>
                  <w:tc>
                    <w:tcPr>
                      <w:tcW w:w="283" w:type="dxa"/>
                      <w:tcBorders>
                        <w:top w:val="single" w:sz="12" w:space="0" w:color="auto"/>
                        <w:left w:val="single" w:sz="12" w:space="0" w:color="auto"/>
                        <w:bottom w:val="single" w:sz="12" w:space="0" w:color="auto"/>
                        <w:right w:val="single" w:sz="12" w:space="0" w:color="auto"/>
                      </w:tcBorders>
                    </w:tcPr>
                    <w:p w:rsidR="00864817" w:rsidRPr="007E2AEC" w:rsidRDefault="00864817">
                      <w:pPr>
                        <w:jc w:val="center"/>
                        <w:rPr>
                          <w:rFonts w:ascii="ГОСТ тип А" w:hAnsi="ГОСТ тип А" w:cs="Times New Roman CYR"/>
                        </w:rPr>
                      </w:pPr>
                    </w:p>
                  </w:tc>
                  <w:tc>
                    <w:tcPr>
                      <w:tcW w:w="284" w:type="dxa"/>
                      <w:tcBorders>
                        <w:top w:val="single" w:sz="12" w:space="0" w:color="auto"/>
                        <w:left w:val="single" w:sz="12" w:space="0" w:color="auto"/>
                        <w:bottom w:val="single" w:sz="12" w:space="0" w:color="auto"/>
                        <w:right w:val="single" w:sz="12" w:space="0" w:color="auto"/>
                      </w:tcBorders>
                    </w:tcPr>
                    <w:p w:rsidR="00864817" w:rsidRPr="007E2AEC" w:rsidRDefault="00864817">
                      <w:pPr>
                        <w:jc w:val="center"/>
                        <w:rPr>
                          <w:rFonts w:ascii="ГОСТ тип А" w:hAnsi="ГОСТ тип А" w:cs="Times New Roman CYR"/>
                        </w:rPr>
                      </w:pPr>
                    </w:p>
                  </w:tc>
                  <w:tc>
                    <w:tcPr>
                      <w:tcW w:w="284" w:type="dxa"/>
                      <w:tcBorders>
                        <w:top w:val="single" w:sz="12" w:space="0" w:color="auto"/>
                        <w:left w:val="single" w:sz="12" w:space="0" w:color="auto"/>
                        <w:bottom w:val="single" w:sz="12" w:space="0" w:color="auto"/>
                        <w:right w:val="single" w:sz="12" w:space="0" w:color="auto"/>
                      </w:tcBorders>
                    </w:tcPr>
                    <w:p w:rsidR="00864817" w:rsidRPr="007E2AEC" w:rsidRDefault="00864817">
                      <w:pPr>
                        <w:jc w:val="center"/>
                        <w:rPr>
                          <w:rFonts w:ascii="ГОСТ тип А" w:hAnsi="ГОСТ тип А" w:cs="Times New Roman CYR"/>
                        </w:rPr>
                      </w:pPr>
                    </w:p>
                  </w:tc>
                  <w:tc>
                    <w:tcPr>
                      <w:tcW w:w="964" w:type="dxa"/>
                      <w:tcBorders>
                        <w:top w:val="single" w:sz="12" w:space="0" w:color="auto"/>
                        <w:left w:val="single" w:sz="12" w:space="0" w:color="auto"/>
                        <w:bottom w:val="single" w:sz="12" w:space="0" w:color="auto"/>
                        <w:right w:val="single" w:sz="12" w:space="0" w:color="auto"/>
                      </w:tcBorders>
                    </w:tcPr>
                    <w:p w:rsidR="00864817" w:rsidRPr="007E2AEC" w:rsidRDefault="001A2C29">
                      <w:pPr>
                        <w:jc w:val="center"/>
                        <w:rPr>
                          <w:rFonts w:ascii="ГОСТ тип А" w:hAnsi="ГОСТ тип А" w:cs="Arial"/>
                          <w:b/>
                          <w:bCs/>
                          <w:i/>
                          <w:iCs/>
                        </w:rPr>
                      </w:pPr>
                      <w:r w:rsidRPr="007E2AEC">
                        <w:rPr>
                          <w:rFonts w:ascii="ГОСТ тип А" w:hAnsi="ГОСТ тип А" w:cs="Arial"/>
                          <w:i/>
                        </w:rPr>
                        <w:fldChar w:fldCharType="begin"/>
                      </w:r>
                      <w:r w:rsidR="00864817" w:rsidRPr="007E2AEC">
                        <w:rPr>
                          <w:rFonts w:ascii="ГОСТ тип А" w:hAnsi="ГОСТ тип А" w:cs="Arial"/>
                          <w:i/>
                        </w:rPr>
                        <w:instrText xml:space="preserve"> PAGE </w:instrText>
                      </w:r>
                      <w:r w:rsidRPr="007E2AEC">
                        <w:rPr>
                          <w:rFonts w:ascii="ГОСТ тип А" w:hAnsi="ГОСТ тип А" w:cs="Arial"/>
                          <w:i/>
                        </w:rPr>
                        <w:fldChar w:fldCharType="separate"/>
                      </w:r>
                      <w:r w:rsidR="00C927D8">
                        <w:rPr>
                          <w:rFonts w:ascii="ГОСТ тип А" w:hAnsi="ГОСТ тип А" w:cs="Arial"/>
                          <w:i/>
                          <w:noProof/>
                        </w:rPr>
                        <w:t>1</w:t>
                      </w:r>
                      <w:r w:rsidRPr="007E2AEC">
                        <w:rPr>
                          <w:rFonts w:ascii="ГОСТ тип А" w:hAnsi="ГОСТ тип А" w:cs="Arial"/>
                          <w:i/>
                        </w:rPr>
                        <w:fldChar w:fldCharType="end"/>
                      </w:r>
                    </w:p>
                  </w:tc>
                  <w:tc>
                    <w:tcPr>
                      <w:tcW w:w="1038" w:type="dxa"/>
                      <w:tcBorders>
                        <w:top w:val="single" w:sz="12" w:space="0" w:color="auto"/>
                        <w:left w:val="nil"/>
                        <w:bottom w:val="single" w:sz="12" w:space="0" w:color="auto"/>
                        <w:right w:val="single" w:sz="12" w:space="0" w:color="auto"/>
                      </w:tcBorders>
                    </w:tcPr>
                    <w:p w:rsidR="00864817" w:rsidRPr="007E2AEC" w:rsidRDefault="001A2C29">
                      <w:pPr>
                        <w:jc w:val="center"/>
                        <w:rPr>
                          <w:rFonts w:ascii="ГОСТ тип А" w:hAnsi="ГОСТ тип А" w:cs="Arial"/>
                          <w:bCs/>
                          <w:i/>
                          <w:iCs/>
                        </w:rPr>
                      </w:pPr>
                      <w:fldSimple w:instr=" NUMPAGES   \* MERGEFORMAT ">
                        <w:r w:rsidR="00C927D8" w:rsidRPr="00C927D8">
                          <w:rPr>
                            <w:rFonts w:ascii="ГОСТ тип А" w:hAnsi="ГОСТ тип А" w:cs="Arial"/>
                            <w:bCs/>
                            <w:i/>
                            <w:iCs/>
                            <w:noProof/>
                          </w:rPr>
                          <w:t>95</w:t>
                        </w:r>
                      </w:fldSimple>
                    </w:p>
                  </w:tc>
                </w:tr>
                <w:tr w:rsidR="00864817" w:rsidRPr="007E2AEC">
                  <w:trPr>
                    <w:cantSplit/>
                    <w:trHeight w:hRule="exact" w:val="284"/>
                  </w:trPr>
                  <w:tc>
                    <w:tcPr>
                      <w:tcW w:w="970" w:type="dxa"/>
                      <w:gridSpan w:val="2"/>
                      <w:tcBorders>
                        <w:top w:val="single" w:sz="6" w:space="0" w:color="auto"/>
                        <w:left w:val="single" w:sz="12" w:space="0" w:color="auto"/>
                        <w:bottom w:val="nil"/>
                        <w:right w:val="single" w:sz="12" w:space="0" w:color="auto"/>
                      </w:tcBorders>
                      <w:vAlign w:val="center"/>
                    </w:tcPr>
                    <w:p w:rsidR="00864817" w:rsidRPr="007E2AEC" w:rsidRDefault="00864817">
                      <w:pPr>
                        <w:spacing w:before="40"/>
                        <w:rPr>
                          <w:rFonts w:ascii="ГОСТ тип А" w:hAnsi="ГОСТ тип А" w:cs="Arial"/>
                          <w:b/>
                          <w:bCs/>
                          <w:i/>
                          <w:iCs/>
                          <w:sz w:val="14"/>
                          <w:szCs w:val="14"/>
                        </w:rPr>
                      </w:pPr>
                      <w:r w:rsidRPr="007E2AEC">
                        <w:rPr>
                          <w:rFonts w:ascii="ГОСТ тип А" w:hAnsi="ГОСТ тип А" w:cs="Arial"/>
                          <w:b/>
                          <w:bCs/>
                          <w:i/>
                          <w:iCs/>
                          <w:sz w:val="16"/>
                          <w:szCs w:val="16"/>
                        </w:rPr>
                        <w:t xml:space="preserve"> Т.контр.</w:t>
                      </w:r>
                    </w:p>
                    <w:p w:rsidR="00864817" w:rsidRPr="007E2AEC" w:rsidRDefault="00864817">
                      <w:pPr>
                        <w:spacing w:before="40"/>
                        <w:jc w:val="center"/>
                        <w:rPr>
                          <w:rFonts w:ascii="ГОСТ тип А" w:hAnsi="ГОСТ тип А" w:cs="Arial"/>
                          <w:b/>
                          <w:bCs/>
                          <w:i/>
                          <w:iCs/>
                          <w:sz w:val="14"/>
                          <w:szCs w:val="14"/>
                        </w:rPr>
                      </w:pPr>
                    </w:p>
                  </w:tc>
                  <w:tc>
                    <w:tcPr>
                      <w:tcW w:w="1282" w:type="dxa"/>
                      <w:tcBorders>
                        <w:top w:val="single" w:sz="6" w:space="0" w:color="auto"/>
                        <w:left w:val="nil"/>
                        <w:bottom w:val="nil"/>
                        <w:right w:val="nil"/>
                      </w:tcBorders>
                      <w:vAlign w:val="center"/>
                    </w:tcPr>
                    <w:p w:rsidR="00864817" w:rsidRPr="007E2AEC" w:rsidRDefault="00864817">
                      <w:pPr>
                        <w:spacing w:before="40"/>
                        <w:rPr>
                          <w:rFonts w:ascii="ГОСТ тип А" w:hAnsi="ГОСТ тип А" w:cs="Arial"/>
                          <w:bCs/>
                          <w:i/>
                          <w:iCs/>
                          <w:sz w:val="16"/>
                          <w:szCs w:val="16"/>
                        </w:rPr>
                      </w:pPr>
                    </w:p>
                  </w:tc>
                  <w:tc>
                    <w:tcPr>
                      <w:tcW w:w="837" w:type="dxa"/>
                      <w:tcBorders>
                        <w:top w:val="single" w:sz="6" w:space="0" w:color="auto"/>
                        <w:left w:val="single" w:sz="12" w:space="0" w:color="auto"/>
                        <w:bottom w:val="nil"/>
                        <w:right w:val="single" w:sz="12" w:space="0" w:color="auto"/>
                      </w:tcBorders>
                      <w:vAlign w:val="center"/>
                    </w:tcPr>
                    <w:p w:rsidR="00864817" w:rsidRPr="007E2AEC" w:rsidRDefault="00864817">
                      <w:pPr>
                        <w:spacing w:before="40"/>
                        <w:rPr>
                          <w:rFonts w:ascii="ГОСТ тип А" w:hAnsi="ГОСТ тип А" w:cs="Arial"/>
                          <w:b/>
                          <w:bCs/>
                          <w:i/>
                          <w:iCs/>
                          <w:sz w:val="20"/>
                          <w:szCs w:val="20"/>
                        </w:rPr>
                      </w:pPr>
                    </w:p>
                  </w:tc>
                  <w:tc>
                    <w:tcPr>
                      <w:tcW w:w="557" w:type="dxa"/>
                      <w:tcBorders>
                        <w:top w:val="single" w:sz="6" w:space="0" w:color="auto"/>
                        <w:left w:val="nil"/>
                        <w:bottom w:val="nil"/>
                        <w:right w:val="nil"/>
                      </w:tcBorders>
                      <w:vAlign w:val="center"/>
                    </w:tcPr>
                    <w:p w:rsidR="00864817" w:rsidRPr="007E2AEC" w:rsidRDefault="00864817">
                      <w:pPr>
                        <w:spacing w:before="40"/>
                        <w:rPr>
                          <w:rFonts w:ascii="ГОСТ тип А" w:hAnsi="ГОСТ тип А" w:cs="Arial"/>
                          <w:b/>
                          <w:bCs/>
                          <w:i/>
                          <w:iCs/>
                          <w:sz w:val="20"/>
                          <w:szCs w:val="20"/>
                        </w:rPr>
                      </w:pPr>
                    </w:p>
                  </w:tc>
                  <w:tc>
                    <w:tcPr>
                      <w:tcW w:w="3907" w:type="dxa"/>
                      <w:gridSpan w:val="3"/>
                      <w:vMerge/>
                      <w:tcBorders>
                        <w:top w:val="nil"/>
                        <w:left w:val="single" w:sz="12" w:space="0" w:color="auto"/>
                        <w:bottom w:val="nil"/>
                        <w:right w:val="single" w:sz="12" w:space="0" w:color="auto"/>
                      </w:tcBorders>
                    </w:tcPr>
                    <w:p w:rsidR="00864817" w:rsidRPr="007E2AEC" w:rsidRDefault="00864817">
                      <w:pPr>
                        <w:pStyle w:val="3"/>
                        <w:numPr>
                          <w:ilvl w:val="2"/>
                          <w:numId w:val="0"/>
                        </w:numPr>
                        <w:tabs>
                          <w:tab w:val="num" w:pos="360"/>
                        </w:tabs>
                        <w:ind w:left="720"/>
                        <w:rPr>
                          <w:rFonts w:ascii="ГОСТ тип А" w:hAnsi="ГОСТ тип А"/>
                        </w:rPr>
                      </w:pPr>
                    </w:p>
                  </w:tc>
                  <w:tc>
                    <w:tcPr>
                      <w:tcW w:w="2853" w:type="dxa"/>
                      <w:gridSpan w:val="5"/>
                      <w:vMerge w:val="restart"/>
                      <w:tcBorders>
                        <w:top w:val="nil"/>
                        <w:left w:val="single" w:sz="12" w:space="0" w:color="auto"/>
                        <w:bottom w:val="nil"/>
                        <w:right w:val="single" w:sz="12" w:space="0" w:color="auto"/>
                      </w:tcBorders>
                      <w:vAlign w:val="center"/>
                    </w:tcPr>
                    <w:p w:rsidR="00864817" w:rsidRPr="007E2AEC" w:rsidRDefault="00864817" w:rsidP="00E967BD">
                      <w:pPr>
                        <w:jc w:val="center"/>
                        <w:rPr>
                          <w:rFonts w:ascii="ГОСТ тип А" w:hAnsi="ГОСТ тип А" w:cs="Arial"/>
                        </w:rPr>
                      </w:pPr>
                    </w:p>
                  </w:tc>
                </w:tr>
                <w:tr w:rsidR="00864817" w:rsidRPr="007E2AEC">
                  <w:trPr>
                    <w:cantSplit/>
                    <w:trHeight w:hRule="exact" w:val="284"/>
                  </w:trPr>
                  <w:tc>
                    <w:tcPr>
                      <w:tcW w:w="970" w:type="dxa"/>
                      <w:gridSpan w:val="2"/>
                      <w:tcBorders>
                        <w:top w:val="single" w:sz="6" w:space="0" w:color="auto"/>
                        <w:left w:val="single" w:sz="12" w:space="0" w:color="auto"/>
                        <w:bottom w:val="nil"/>
                        <w:right w:val="single" w:sz="12" w:space="0" w:color="auto"/>
                      </w:tcBorders>
                      <w:vAlign w:val="center"/>
                    </w:tcPr>
                    <w:p w:rsidR="00864817" w:rsidRPr="007E2AEC" w:rsidRDefault="00864817">
                      <w:pPr>
                        <w:spacing w:before="40"/>
                        <w:rPr>
                          <w:rFonts w:ascii="ГОСТ тип А" w:hAnsi="ГОСТ тип А" w:cs="Arial"/>
                          <w:b/>
                          <w:bCs/>
                          <w:i/>
                          <w:iCs/>
                          <w:sz w:val="14"/>
                          <w:szCs w:val="14"/>
                        </w:rPr>
                      </w:pPr>
                      <w:r w:rsidRPr="007E2AEC">
                        <w:rPr>
                          <w:rFonts w:ascii="ГОСТ тип А" w:hAnsi="ГОСТ тип А" w:cs="Arial"/>
                          <w:b/>
                          <w:bCs/>
                          <w:i/>
                          <w:iCs/>
                          <w:sz w:val="16"/>
                          <w:szCs w:val="16"/>
                        </w:rPr>
                        <w:t xml:space="preserve"> Н.контр.</w:t>
                      </w:r>
                    </w:p>
                  </w:tc>
                  <w:tc>
                    <w:tcPr>
                      <w:tcW w:w="1282" w:type="dxa"/>
                      <w:tcBorders>
                        <w:top w:val="single" w:sz="6" w:space="0" w:color="auto"/>
                        <w:left w:val="nil"/>
                        <w:bottom w:val="nil"/>
                        <w:right w:val="nil"/>
                      </w:tcBorders>
                      <w:vAlign w:val="center"/>
                    </w:tcPr>
                    <w:p w:rsidR="00864817" w:rsidRPr="007E2AEC" w:rsidRDefault="00864817">
                      <w:pPr>
                        <w:spacing w:before="40"/>
                        <w:rPr>
                          <w:rFonts w:ascii="ГОСТ тип А" w:hAnsi="ГОСТ тип А" w:cs="Arial"/>
                          <w:bCs/>
                          <w:i/>
                          <w:iCs/>
                          <w:sz w:val="16"/>
                          <w:szCs w:val="16"/>
                        </w:rPr>
                      </w:pPr>
                    </w:p>
                  </w:tc>
                  <w:tc>
                    <w:tcPr>
                      <w:tcW w:w="837" w:type="dxa"/>
                      <w:tcBorders>
                        <w:top w:val="single" w:sz="6" w:space="0" w:color="auto"/>
                        <w:left w:val="single" w:sz="12" w:space="0" w:color="auto"/>
                        <w:bottom w:val="nil"/>
                        <w:right w:val="single" w:sz="12" w:space="0" w:color="auto"/>
                      </w:tcBorders>
                      <w:vAlign w:val="center"/>
                    </w:tcPr>
                    <w:p w:rsidR="00864817" w:rsidRPr="007E2AEC" w:rsidRDefault="00864817">
                      <w:pPr>
                        <w:spacing w:before="40"/>
                        <w:rPr>
                          <w:rFonts w:ascii="ГОСТ тип А" w:hAnsi="ГОСТ тип А" w:cs="Arial"/>
                          <w:b/>
                          <w:bCs/>
                          <w:i/>
                          <w:iCs/>
                          <w:sz w:val="20"/>
                          <w:szCs w:val="20"/>
                        </w:rPr>
                      </w:pPr>
                    </w:p>
                  </w:tc>
                  <w:tc>
                    <w:tcPr>
                      <w:tcW w:w="557" w:type="dxa"/>
                      <w:tcBorders>
                        <w:top w:val="single" w:sz="6" w:space="0" w:color="auto"/>
                        <w:left w:val="nil"/>
                        <w:bottom w:val="nil"/>
                        <w:right w:val="nil"/>
                      </w:tcBorders>
                      <w:vAlign w:val="center"/>
                    </w:tcPr>
                    <w:p w:rsidR="00864817" w:rsidRPr="007E2AEC" w:rsidRDefault="00864817">
                      <w:pPr>
                        <w:spacing w:before="40"/>
                        <w:rPr>
                          <w:rFonts w:ascii="ГОСТ тип А" w:hAnsi="ГОСТ тип А" w:cs="Arial"/>
                          <w:b/>
                          <w:bCs/>
                          <w:i/>
                          <w:iCs/>
                          <w:sz w:val="20"/>
                          <w:szCs w:val="20"/>
                        </w:rPr>
                      </w:pPr>
                    </w:p>
                  </w:tc>
                  <w:tc>
                    <w:tcPr>
                      <w:tcW w:w="3907" w:type="dxa"/>
                      <w:gridSpan w:val="3"/>
                      <w:vMerge/>
                      <w:tcBorders>
                        <w:top w:val="nil"/>
                        <w:left w:val="single" w:sz="12" w:space="0" w:color="auto"/>
                        <w:bottom w:val="nil"/>
                        <w:right w:val="single" w:sz="12" w:space="0" w:color="auto"/>
                      </w:tcBorders>
                    </w:tcPr>
                    <w:p w:rsidR="00864817" w:rsidRPr="007E2AEC" w:rsidRDefault="00864817">
                      <w:pPr>
                        <w:pStyle w:val="3"/>
                        <w:numPr>
                          <w:ilvl w:val="2"/>
                          <w:numId w:val="0"/>
                        </w:numPr>
                        <w:tabs>
                          <w:tab w:val="num" w:pos="360"/>
                        </w:tabs>
                        <w:ind w:left="720"/>
                        <w:rPr>
                          <w:rFonts w:ascii="ГОСТ тип А" w:hAnsi="ГОСТ тип А"/>
                          <w:b w:val="0"/>
                          <w:bCs w:val="0"/>
                          <w:sz w:val="22"/>
                          <w:szCs w:val="22"/>
                        </w:rPr>
                      </w:pPr>
                    </w:p>
                  </w:tc>
                  <w:tc>
                    <w:tcPr>
                      <w:tcW w:w="2853" w:type="dxa"/>
                      <w:gridSpan w:val="5"/>
                      <w:vMerge/>
                      <w:tcBorders>
                        <w:top w:val="nil"/>
                        <w:left w:val="single" w:sz="12" w:space="0" w:color="auto"/>
                        <w:bottom w:val="nil"/>
                        <w:right w:val="single" w:sz="12" w:space="0" w:color="auto"/>
                      </w:tcBorders>
                    </w:tcPr>
                    <w:p w:rsidR="00864817" w:rsidRPr="007E2AEC" w:rsidRDefault="00864817">
                      <w:pPr>
                        <w:rPr>
                          <w:rFonts w:ascii="ГОСТ тип А" w:hAnsi="ГОСТ тип А" w:cs="Arial"/>
                          <w:sz w:val="14"/>
                          <w:szCs w:val="14"/>
                        </w:rPr>
                      </w:pPr>
                    </w:p>
                  </w:tc>
                </w:tr>
                <w:tr w:rsidR="00864817" w:rsidRPr="007E2AEC">
                  <w:trPr>
                    <w:cantSplit/>
                    <w:trHeight w:hRule="exact" w:val="284"/>
                  </w:trPr>
                  <w:tc>
                    <w:tcPr>
                      <w:tcW w:w="970" w:type="dxa"/>
                      <w:gridSpan w:val="2"/>
                      <w:tcBorders>
                        <w:top w:val="single" w:sz="8" w:space="0" w:color="auto"/>
                        <w:left w:val="single" w:sz="12" w:space="0" w:color="auto"/>
                        <w:bottom w:val="single" w:sz="12" w:space="0" w:color="auto"/>
                        <w:right w:val="single" w:sz="12" w:space="0" w:color="auto"/>
                      </w:tcBorders>
                      <w:vAlign w:val="center"/>
                    </w:tcPr>
                    <w:p w:rsidR="00864817" w:rsidRPr="007E2AEC" w:rsidRDefault="00864817">
                      <w:pPr>
                        <w:spacing w:before="40"/>
                        <w:rPr>
                          <w:rFonts w:ascii="ГОСТ тип А" w:hAnsi="ГОСТ тип А" w:cs="Arial"/>
                          <w:b/>
                          <w:bCs/>
                          <w:i/>
                          <w:iCs/>
                          <w:sz w:val="16"/>
                          <w:szCs w:val="16"/>
                        </w:rPr>
                      </w:pPr>
                      <w:r w:rsidRPr="007E2AEC">
                        <w:rPr>
                          <w:rFonts w:ascii="ГОСТ тип А" w:hAnsi="ГОСТ тип А" w:cs="Arial"/>
                          <w:b/>
                          <w:bCs/>
                          <w:i/>
                          <w:iCs/>
                          <w:sz w:val="16"/>
                          <w:szCs w:val="16"/>
                        </w:rPr>
                        <w:t xml:space="preserve"> Утвердил</w:t>
                      </w:r>
                    </w:p>
                  </w:tc>
                  <w:tc>
                    <w:tcPr>
                      <w:tcW w:w="1282" w:type="dxa"/>
                      <w:tcBorders>
                        <w:top w:val="single" w:sz="8" w:space="0" w:color="auto"/>
                        <w:left w:val="nil"/>
                        <w:bottom w:val="single" w:sz="12" w:space="0" w:color="auto"/>
                        <w:right w:val="nil"/>
                      </w:tcBorders>
                      <w:vAlign w:val="center"/>
                    </w:tcPr>
                    <w:p w:rsidR="00864817" w:rsidRPr="007E2AEC" w:rsidRDefault="00864817" w:rsidP="00475EA4">
                      <w:pPr>
                        <w:spacing w:before="40"/>
                        <w:rPr>
                          <w:rFonts w:ascii="ГОСТ тип А" w:hAnsi="ГОСТ тип А" w:cs="Arial"/>
                          <w:bCs/>
                          <w:i/>
                          <w:iCs/>
                          <w:sz w:val="16"/>
                          <w:szCs w:val="16"/>
                        </w:rPr>
                      </w:pPr>
                    </w:p>
                  </w:tc>
                  <w:tc>
                    <w:tcPr>
                      <w:tcW w:w="837" w:type="dxa"/>
                      <w:tcBorders>
                        <w:top w:val="single" w:sz="8" w:space="0" w:color="auto"/>
                        <w:left w:val="single" w:sz="12" w:space="0" w:color="auto"/>
                        <w:bottom w:val="single" w:sz="12" w:space="0" w:color="auto"/>
                        <w:right w:val="single" w:sz="12" w:space="0" w:color="auto"/>
                      </w:tcBorders>
                      <w:vAlign w:val="center"/>
                    </w:tcPr>
                    <w:p w:rsidR="00864817" w:rsidRPr="00EA00E4" w:rsidRDefault="00864817">
                      <w:pPr>
                        <w:spacing w:before="40"/>
                        <w:rPr>
                          <w:rFonts w:ascii="ГОСТ тип А" w:hAnsi="ГОСТ тип А" w:cs="Arial"/>
                          <w:bCs/>
                          <w:i/>
                          <w:iCs/>
                          <w:sz w:val="16"/>
                          <w:szCs w:val="16"/>
                        </w:rPr>
                      </w:pPr>
                    </w:p>
                  </w:tc>
                  <w:tc>
                    <w:tcPr>
                      <w:tcW w:w="557" w:type="dxa"/>
                      <w:tcBorders>
                        <w:top w:val="single" w:sz="8" w:space="0" w:color="auto"/>
                        <w:left w:val="nil"/>
                        <w:bottom w:val="single" w:sz="12" w:space="0" w:color="auto"/>
                        <w:right w:val="nil"/>
                      </w:tcBorders>
                      <w:vAlign w:val="center"/>
                    </w:tcPr>
                    <w:p w:rsidR="00864817" w:rsidRPr="007E2AEC" w:rsidRDefault="00864817">
                      <w:pPr>
                        <w:spacing w:before="40"/>
                        <w:rPr>
                          <w:rFonts w:ascii="ГОСТ тип А" w:hAnsi="ГОСТ тип А" w:cs="Arial"/>
                          <w:b/>
                          <w:bCs/>
                          <w:i/>
                          <w:iCs/>
                          <w:sz w:val="20"/>
                          <w:szCs w:val="20"/>
                        </w:rPr>
                      </w:pPr>
                    </w:p>
                  </w:tc>
                  <w:tc>
                    <w:tcPr>
                      <w:tcW w:w="3907" w:type="dxa"/>
                      <w:gridSpan w:val="3"/>
                      <w:vMerge/>
                      <w:tcBorders>
                        <w:top w:val="nil"/>
                        <w:left w:val="single" w:sz="12" w:space="0" w:color="auto"/>
                        <w:bottom w:val="single" w:sz="12" w:space="0" w:color="auto"/>
                        <w:right w:val="single" w:sz="12" w:space="0" w:color="auto"/>
                      </w:tcBorders>
                    </w:tcPr>
                    <w:p w:rsidR="00864817" w:rsidRPr="007E2AEC" w:rsidRDefault="00864817">
                      <w:pPr>
                        <w:jc w:val="center"/>
                        <w:rPr>
                          <w:rFonts w:ascii="ГОСТ тип А" w:hAnsi="ГОСТ тип А" w:cs="Times New Roman CYR"/>
                        </w:rPr>
                      </w:pPr>
                    </w:p>
                  </w:tc>
                  <w:tc>
                    <w:tcPr>
                      <w:tcW w:w="2853" w:type="dxa"/>
                      <w:gridSpan w:val="5"/>
                      <w:vMerge/>
                      <w:tcBorders>
                        <w:top w:val="nil"/>
                        <w:left w:val="single" w:sz="12" w:space="0" w:color="auto"/>
                        <w:bottom w:val="single" w:sz="12" w:space="0" w:color="auto"/>
                        <w:right w:val="single" w:sz="12" w:space="0" w:color="auto"/>
                      </w:tcBorders>
                    </w:tcPr>
                    <w:p w:rsidR="00864817" w:rsidRPr="007E2AEC" w:rsidRDefault="00864817">
                      <w:pPr>
                        <w:jc w:val="center"/>
                        <w:rPr>
                          <w:rFonts w:ascii="ГОСТ тип А" w:hAnsi="ГОСТ тип А" w:cs="Arial"/>
                          <w:sz w:val="14"/>
                          <w:szCs w:val="14"/>
                        </w:rPr>
                      </w:pPr>
                    </w:p>
                  </w:tc>
                </w:tr>
              </w:tbl>
              <w:p w:rsidR="00864817" w:rsidRPr="007E2AEC" w:rsidRDefault="00864817">
                <w:pPr>
                  <w:rPr>
                    <w:rFonts w:ascii="ГОСТ тип А" w:hAnsi="ГОСТ тип А" w:cs="Times New Roman CYR"/>
                  </w:rPr>
                </w:pPr>
              </w:p>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17" w:rsidRDefault="001A2C29">
    <w:pPr>
      <w:ind w:right="360"/>
    </w:pPr>
    <w:r w:rsidRPr="001A2C29">
      <w:rPr>
        <w:noProof/>
        <w:sz w:val="20"/>
      </w:rPr>
      <w:pict>
        <v:rect id="Rectangle 12" o:spid="_x0000_s53253" style="position:absolute;margin-left:-30.05pt;margin-top:770.1pt;width:527.1pt;height:4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C59AIAAJQGAAAOAAAAZHJzL2Uyb0RvYy54bWysVVFvmzAQfp+0/2D5nQIJgQSVVAmEaVK3&#10;Vev2AxwwwRrYzHZKumn/fWeTpKTbQ7WOB+Qz5/N333d3XN8c2gY9UKmY4An2rzyMKC9EyfguwV+/&#10;5M4cI6UJL0kjOE3wI1X4Zvn2zXXfxXQiatGUVCIIwlXcdwmute5i11VFTVuirkRHOXyshGyJBlPu&#10;3FKSHqK3jTvxvNDthSw7KQqqFOxmw0e8tPGrihb6U1UpqlGTYMCm7Vva99a83eU1iXeSdDUrjjDI&#10;P6BoCeNw6TlURjRBe8n+CNWyQgolKn1ViNYVVcUKanOAbHzvWTb3NemozQXIUd2ZJvX/whYfH+4k&#10;YmWCZxhx0oJEn4E0wncNRf7E8NN3Kga3++5OmgxVdyuKbwpxkdbgRldSir6mpARUvvF3Lw4YQ8FR&#10;tO0/iBLCk70WlqpDJVsTEEhAB6vI41kRetCogM0wXAR+BMIV8C2c+GE4s1eQ+HS6k0q/o6JFZpFg&#10;CeBtdPJwq7RBQ+KTi7mMi5w1jVW94Rcb4DjsUFs2w2kSAxJYGk+DyUr6c+EtNvPNPHCCSbhxAi/L&#10;nFWeBk6Y+9Esm2Zpmvm/DAo/iGtWlpSbS0/l5Qcvk+9Y6ENhnAtMiYaVJpyBpORumzYSPRAo79w+&#10;R3pGbu4lDEsJ5PIsJX8SeOvJwsnDeeQEeTBzFpE3dzx/sV6EXrAIsvwypVvG6etTQj3oOp15VrMR&#10;6BfmNoibEVUPHKhHlQltOCBxyzSMloa1CZ575hm2TalueGldNGHNsB6RZBL7O0mrfOZFwXTuRNFs&#10;6gTTjees53nqrFIozGizTtebZ7pvbC2p1/Nk1RoV5gjv8Y4nyFDJp6q1vWjab2hjfdgebLP7oSHD&#10;9OZWlI/QnVJA80CfwSiHRS3kD4x6GIsJVt/3RFKMmvfcdPgkAiKRHhtybGzHBuEFhEqwxmhYpnqY&#10;vftOsl0NN/lWeC5WMBUqZhv2CRWkZAwYfTa545g2s3VsW6+nn8nyNwAAAP//AwBQSwMEFAAGAAgA&#10;AAAhABug50/hAAAADQEAAA8AAABkcnMvZG93bnJldi54bWxMj8FOwzAQRO9I/IO1SNxaJyVETRqn&#10;KkiVekIiICFubuwmEfY62G4a/p7lRI878zQ7U21na9ikfRgcCkiXCTCNrVMDdgLe3/aLNbAQJSpp&#10;HGoBPzrAtr69qWSp3AVf9dTEjlEIhlIK6GMcS85D22srw9KNGsk7OW9lpNN3XHl5oXBr+CpJcm7l&#10;gPShl6N+7nX71ZytAHw5+Kx52vk0c2b6OHwW38VeCXF/N+82wKKe4z8Mf/WpOtTU6ejOqAIzAhZ5&#10;khJKxmOWrIARUhQZSUeS8od1Cryu+PWK+hcAAP//AwBQSwECLQAUAAYACAAAACEAtoM4kv4AAADh&#10;AQAAEwAAAAAAAAAAAAAAAAAAAAAAW0NvbnRlbnRfVHlwZXNdLnhtbFBLAQItABQABgAIAAAAIQA4&#10;/SH/1gAAAJQBAAALAAAAAAAAAAAAAAAAAC8BAABfcmVscy8ucmVsc1BLAQItABQABgAIAAAAIQDU&#10;5vC59AIAAJQGAAAOAAAAAAAAAAAAAAAAAC4CAABkcnMvZTJvRG9jLnhtbFBLAQItABQABgAIAAAA&#10;IQAboOdP4QAAAA0BAAAPAAAAAAAAAAAAAAAAAE4FAABkcnMvZG93bnJldi54bWxQSwUGAAAAAAQA&#10;BADzAAAAXAYAAAAA&#10;" filled="f" stroked="f" strokecolor="white" strokeweight=".5pt">
          <v:stroke dashstyle="1 1"/>
          <v:textbox inset="1pt,1pt,1pt,1pt">
            <w:txbxContent>
              <w:tbl>
                <w:tblPr>
                  <w:tblW w:w="0" w:type="auto"/>
                  <w:tblInd w:w="147" w:type="dxa"/>
                  <w:tblLayout w:type="fixed"/>
                  <w:tblCellMar>
                    <w:left w:w="0" w:type="dxa"/>
                    <w:right w:w="0" w:type="dxa"/>
                  </w:tblCellMar>
                  <w:tblLook w:val="0000"/>
                </w:tblPr>
                <w:tblGrid>
                  <w:gridCol w:w="403"/>
                  <w:gridCol w:w="567"/>
                  <w:gridCol w:w="1282"/>
                  <w:gridCol w:w="837"/>
                  <w:gridCol w:w="557"/>
                  <w:gridCol w:w="6078"/>
                  <w:gridCol w:w="675"/>
                </w:tblGrid>
                <w:tr w:rsidR="00864817">
                  <w:trPr>
                    <w:cantSplit/>
                    <w:trHeight w:hRule="exact" w:val="313"/>
                  </w:trPr>
                  <w:tc>
                    <w:tcPr>
                      <w:tcW w:w="403" w:type="dxa"/>
                      <w:tcBorders>
                        <w:top w:val="single" w:sz="12" w:space="0" w:color="auto"/>
                        <w:left w:val="single" w:sz="4" w:space="0" w:color="auto"/>
                        <w:bottom w:val="single" w:sz="6" w:space="0" w:color="auto"/>
                        <w:right w:val="nil"/>
                      </w:tcBorders>
                    </w:tcPr>
                    <w:p w:rsidR="00864817" w:rsidRDefault="00864817">
                      <w:pPr>
                        <w:spacing w:before="40"/>
                        <w:jc w:val="center"/>
                        <w:rPr>
                          <w:rFonts w:ascii="Arial" w:hAnsi="Arial" w:cs="Arial"/>
                          <w:b/>
                          <w:bCs/>
                          <w:i/>
                          <w:iCs/>
                          <w:sz w:val="14"/>
                          <w:szCs w:val="14"/>
                        </w:rPr>
                      </w:pPr>
                    </w:p>
                  </w:tc>
                  <w:tc>
                    <w:tcPr>
                      <w:tcW w:w="567" w:type="dxa"/>
                      <w:tcBorders>
                        <w:top w:val="single" w:sz="12" w:space="0" w:color="auto"/>
                        <w:left w:val="single" w:sz="12" w:space="0" w:color="auto"/>
                        <w:bottom w:val="single" w:sz="6" w:space="0" w:color="auto"/>
                        <w:right w:val="single" w:sz="12" w:space="0" w:color="auto"/>
                      </w:tcBorders>
                    </w:tcPr>
                    <w:p w:rsidR="00864817" w:rsidRDefault="00864817">
                      <w:pPr>
                        <w:spacing w:before="40"/>
                        <w:jc w:val="center"/>
                        <w:rPr>
                          <w:rFonts w:ascii="Arial" w:hAnsi="Arial" w:cs="Arial"/>
                          <w:b/>
                          <w:bCs/>
                          <w:i/>
                          <w:iCs/>
                          <w:sz w:val="14"/>
                          <w:szCs w:val="14"/>
                        </w:rPr>
                      </w:pPr>
                    </w:p>
                  </w:tc>
                  <w:tc>
                    <w:tcPr>
                      <w:tcW w:w="1282" w:type="dxa"/>
                      <w:tcBorders>
                        <w:top w:val="single" w:sz="12" w:space="0" w:color="auto"/>
                        <w:left w:val="nil"/>
                        <w:bottom w:val="single" w:sz="6" w:space="0" w:color="auto"/>
                        <w:right w:val="nil"/>
                      </w:tcBorders>
                    </w:tcPr>
                    <w:p w:rsidR="00864817" w:rsidRDefault="00864817">
                      <w:pPr>
                        <w:spacing w:before="40"/>
                        <w:jc w:val="center"/>
                        <w:rPr>
                          <w:rFonts w:ascii="Arial" w:hAnsi="Arial" w:cs="Arial"/>
                          <w:b/>
                          <w:bCs/>
                          <w:i/>
                          <w:iCs/>
                          <w:sz w:val="14"/>
                          <w:szCs w:val="14"/>
                        </w:rPr>
                      </w:pPr>
                    </w:p>
                  </w:tc>
                  <w:tc>
                    <w:tcPr>
                      <w:tcW w:w="837" w:type="dxa"/>
                      <w:tcBorders>
                        <w:top w:val="single" w:sz="12" w:space="0" w:color="auto"/>
                        <w:left w:val="single" w:sz="12" w:space="0" w:color="auto"/>
                        <w:bottom w:val="single" w:sz="6" w:space="0" w:color="auto"/>
                        <w:right w:val="single" w:sz="12" w:space="0" w:color="auto"/>
                      </w:tcBorders>
                    </w:tcPr>
                    <w:p w:rsidR="00864817" w:rsidRDefault="00864817">
                      <w:pPr>
                        <w:spacing w:before="40"/>
                        <w:jc w:val="center"/>
                        <w:rPr>
                          <w:rFonts w:ascii="Arial" w:hAnsi="Arial" w:cs="Arial"/>
                          <w:b/>
                          <w:bCs/>
                          <w:i/>
                          <w:iCs/>
                          <w:sz w:val="14"/>
                          <w:szCs w:val="14"/>
                        </w:rPr>
                      </w:pPr>
                    </w:p>
                  </w:tc>
                  <w:tc>
                    <w:tcPr>
                      <w:tcW w:w="557" w:type="dxa"/>
                      <w:tcBorders>
                        <w:top w:val="single" w:sz="12" w:space="0" w:color="auto"/>
                        <w:left w:val="nil"/>
                        <w:bottom w:val="single" w:sz="6" w:space="0" w:color="auto"/>
                        <w:right w:val="nil"/>
                      </w:tcBorders>
                    </w:tcPr>
                    <w:p w:rsidR="00864817" w:rsidRDefault="00864817">
                      <w:pPr>
                        <w:spacing w:before="40"/>
                        <w:jc w:val="center"/>
                        <w:rPr>
                          <w:rFonts w:ascii="Arial" w:hAnsi="Arial" w:cs="Arial"/>
                          <w:b/>
                          <w:bCs/>
                          <w:i/>
                          <w:iCs/>
                          <w:sz w:val="14"/>
                          <w:szCs w:val="14"/>
                        </w:rPr>
                      </w:pPr>
                    </w:p>
                  </w:tc>
                  <w:tc>
                    <w:tcPr>
                      <w:tcW w:w="6078" w:type="dxa"/>
                      <w:vMerge w:val="restart"/>
                      <w:tcBorders>
                        <w:top w:val="single" w:sz="12" w:space="0" w:color="auto"/>
                        <w:left w:val="single" w:sz="12" w:space="0" w:color="auto"/>
                        <w:bottom w:val="nil"/>
                        <w:right w:val="single" w:sz="12" w:space="0" w:color="auto"/>
                      </w:tcBorders>
                      <w:vAlign w:val="center"/>
                    </w:tcPr>
                    <w:p w:rsidR="00864817" w:rsidRDefault="00864817">
                      <w:pPr>
                        <w:jc w:val="center"/>
                        <w:rPr>
                          <w:rFonts w:ascii="Arial" w:hAnsi="Arial" w:cs="Arial"/>
                          <w:b/>
                          <w:bCs/>
                          <w:i/>
                          <w:iCs/>
                        </w:rPr>
                      </w:pPr>
                    </w:p>
                  </w:tc>
                  <w:tc>
                    <w:tcPr>
                      <w:tcW w:w="675" w:type="dxa"/>
                      <w:tcBorders>
                        <w:top w:val="single" w:sz="12" w:space="0" w:color="auto"/>
                        <w:left w:val="nil"/>
                        <w:bottom w:val="nil"/>
                        <w:right w:val="nil"/>
                      </w:tcBorders>
                    </w:tcPr>
                    <w:p w:rsidR="00864817" w:rsidRDefault="00864817">
                      <w:pPr>
                        <w:spacing w:before="60"/>
                        <w:jc w:val="center"/>
                        <w:rPr>
                          <w:rFonts w:ascii="Arial" w:hAnsi="Arial" w:cs="Arial"/>
                          <w:b/>
                          <w:bCs/>
                          <w:sz w:val="14"/>
                          <w:szCs w:val="14"/>
                        </w:rPr>
                      </w:pPr>
                      <w:r>
                        <w:rPr>
                          <w:rFonts w:ascii="Arial" w:hAnsi="Arial" w:cs="Arial"/>
                          <w:b/>
                          <w:bCs/>
                          <w:i/>
                          <w:iCs/>
                          <w:sz w:val="16"/>
                          <w:szCs w:val="16"/>
                        </w:rPr>
                        <w:t>Лист</w:t>
                      </w:r>
                    </w:p>
                  </w:tc>
                </w:tr>
                <w:tr w:rsidR="00864817">
                  <w:trPr>
                    <w:cantSplit/>
                    <w:trHeight w:hRule="exact" w:val="284"/>
                  </w:trPr>
                  <w:tc>
                    <w:tcPr>
                      <w:tcW w:w="403" w:type="dxa"/>
                      <w:tcBorders>
                        <w:top w:val="single" w:sz="6" w:space="0" w:color="auto"/>
                        <w:left w:val="single" w:sz="4" w:space="0" w:color="auto"/>
                        <w:bottom w:val="nil"/>
                        <w:right w:val="nil"/>
                      </w:tcBorders>
                    </w:tcPr>
                    <w:p w:rsidR="00864817" w:rsidRDefault="00864817">
                      <w:pPr>
                        <w:spacing w:before="40"/>
                        <w:jc w:val="center"/>
                        <w:rPr>
                          <w:rFonts w:ascii="Arial" w:hAnsi="Arial" w:cs="Arial"/>
                          <w:b/>
                          <w:bCs/>
                          <w:i/>
                          <w:iCs/>
                          <w:sz w:val="14"/>
                          <w:szCs w:val="14"/>
                        </w:rPr>
                      </w:pPr>
                    </w:p>
                  </w:tc>
                  <w:tc>
                    <w:tcPr>
                      <w:tcW w:w="567" w:type="dxa"/>
                      <w:tcBorders>
                        <w:top w:val="single" w:sz="6" w:space="0" w:color="auto"/>
                        <w:left w:val="single" w:sz="12" w:space="0" w:color="auto"/>
                        <w:bottom w:val="nil"/>
                        <w:right w:val="single" w:sz="12" w:space="0" w:color="auto"/>
                      </w:tcBorders>
                    </w:tcPr>
                    <w:p w:rsidR="00864817" w:rsidRDefault="00864817">
                      <w:pPr>
                        <w:spacing w:before="40"/>
                        <w:jc w:val="center"/>
                        <w:rPr>
                          <w:rFonts w:ascii="Arial" w:hAnsi="Arial" w:cs="Arial"/>
                          <w:b/>
                          <w:bCs/>
                          <w:i/>
                          <w:iCs/>
                          <w:sz w:val="14"/>
                          <w:szCs w:val="14"/>
                        </w:rPr>
                      </w:pPr>
                    </w:p>
                  </w:tc>
                  <w:tc>
                    <w:tcPr>
                      <w:tcW w:w="1282" w:type="dxa"/>
                      <w:tcBorders>
                        <w:top w:val="single" w:sz="6" w:space="0" w:color="auto"/>
                        <w:left w:val="nil"/>
                        <w:bottom w:val="nil"/>
                        <w:right w:val="nil"/>
                      </w:tcBorders>
                    </w:tcPr>
                    <w:p w:rsidR="00864817" w:rsidRDefault="00864817">
                      <w:pPr>
                        <w:spacing w:before="40"/>
                        <w:jc w:val="center"/>
                        <w:rPr>
                          <w:rFonts w:ascii="Arial" w:hAnsi="Arial" w:cs="Arial"/>
                          <w:b/>
                          <w:bCs/>
                          <w:i/>
                          <w:iCs/>
                          <w:sz w:val="14"/>
                          <w:szCs w:val="14"/>
                        </w:rPr>
                      </w:pPr>
                    </w:p>
                  </w:tc>
                  <w:tc>
                    <w:tcPr>
                      <w:tcW w:w="837" w:type="dxa"/>
                      <w:tcBorders>
                        <w:top w:val="single" w:sz="6" w:space="0" w:color="auto"/>
                        <w:left w:val="single" w:sz="12" w:space="0" w:color="auto"/>
                        <w:bottom w:val="nil"/>
                        <w:right w:val="single" w:sz="12" w:space="0" w:color="auto"/>
                      </w:tcBorders>
                    </w:tcPr>
                    <w:p w:rsidR="00864817" w:rsidRDefault="00864817">
                      <w:pPr>
                        <w:spacing w:before="40"/>
                        <w:jc w:val="center"/>
                        <w:rPr>
                          <w:rFonts w:ascii="Arial" w:hAnsi="Arial" w:cs="Arial"/>
                          <w:b/>
                          <w:bCs/>
                          <w:i/>
                          <w:iCs/>
                          <w:sz w:val="14"/>
                          <w:szCs w:val="14"/>
                        </w:rPr>
                      </w:pPr>
                    </w:p>
                  </w:tc>
                  <w:tc>
                    <w:tcPr>
                      <w:tcW w:w="557" w:type="dxa"/>
                      <w:tcBorders>
                        <w:top w:val="single" w:sz="6" w:space="0" w:color="auto"/>
                        <w:left w:val="nil"/>
                        <w:bottom w:val="nil"/>
                        <w:right w:val="nil"/>
                      </w:tcBorders>
                    </w:tcPr>
                    <w:p w:rsidR="00864817" w:rsidRDefault="00864817">
                      <w:pPr>
                        <w:spacing w:before="40"/>
                        <w:jc w:val="center"/>
                        <w:rPr>
                          <w:rFonts w:ascii="Arial" w:hAnsi="Arial" w:cs="Arial"/>
                          <w:b/>
                          <w:bCs/>
                          <w:i/>
                          <w:iCs/>
                          <w:sz w:val="14"/>
                          <w:szCs w:val="14"/>
                        </w:rPr>
                      </w:pPr>
                    </w:p>
                  </w:tc>
                  <w:tc>
                    <w:tcPr>
                      <w:tcW w:w="6078" w:type="dxa"/>
                      <w:vMerge/>
                      <w:tcBorders>
                        <w:top w:val="nil"/>
                        <w:left w:val="single" w:sz="12" w:space="0" w:color="auto"/>
                        <w:bottom w:val="nil"/>
                        <w:right w:val="single" w:sz="12" w:space="0" w:color="auto"/>
                      </w:tcBorders>
                    </w:tcPr>
                    <w:p w:rsidR="00864817" w:rsidRDefault="00864817">
                      <w:pPr>
                        <w:jc w:val="center"/>
                        <w:rPr>
                          <w:rFonts w:ascii="Times New Roman CYR" w:hAnsi="Times New Roman CYR" w:cs="Times New Roman CYR"/>
                        </w:rPr>
                      </w:pPr>
                    </w:p>
                  </w:tc>
                  <w:tc>
                    <w:tcPr>
                      <w:tcW w:w="675" w:type="dxa"/>
                      <w:vMerge w:val="restart"/>
                      <w:tcBorders>
                        <w:top w:val="single" w:sz="12" w:space="0" w:color="auto"/>
                        <w:left w:val="nil"/>
                        <w:bottom w:val="nil"/>
                        <w:right w:val="nil"/>
                      </w:tcBorders>
                      <w:vAlign w:val="center"/>
                    </w:tcPr>
                    <w:p w:rsidR="00864817" w:rsidRDefault="00864817">
                      <w:pPr>
                        <w:jc w:val="center"/>
                        <w:rPr>
                          <w:rFonts w:ascii="Arial" w:hAnsi="Arial" w:cs="Arial"/>
                        </w:rPr>
                      </w:pPr>
                    </w:p>
                  </w:tc>
                </w:tr>
                <w:tr w:rsidR="00864817">
                  <w:trPr>
                    <w:cantSplit/>
                    <w:trHeight w:hRule="exact" w:val="428"/>
                  </w:trPr>
                  <w:tc>
                    <w:tcPr>
                      <w:tcW w:w="403" w:type="dxa"/>
                      <w:tcBorders>
                        <w:top w:val="single" w:sz="12" w:space="0" w:color="auto"/>
                        <w:left w:val="single" w:sz="4" w:space="0" w:color="auto"/>
                        <w:bottom w:val="nil"/>
                        <w:right w:val="nil"/>
                      </w:tcBorders>
                      <w:vAlign w:val="center"/>
                    </w:tcPr>
                    <w:p w:rsidR="00864817" w:rsidRDefault="00864817">
                      <w:pPr>
                        <w:spacing w:before="40"/>
                        <w:jc w:val="center"/>
                        <w:rPr>
                          <w:rFonts w:ascii="Arial" w:hAnsi="Arial" w:cs="Arial"/>
                          <w:b/>
                          <w:bCs/>
                          <w:i/>
                          <w:iCs/>
                          <w:sz w:val="16"/>
                          <w:szCs w:val="16"/>
                        </w:rPr>
                      </w:pPr>
                      <w:proofErr w:type="spellStart"/>
                      <w:r>
                        <w:rPr>
                          <w:rFonts w:ascii="Arial" w:hAnsi="Arial" w:cs="Arial"/>
                          <w:b/>
                          <w:bCs/>
                          <w:i/>
                          <w:iCs/>
                          <w:sz w:val="16"/>
                          <w:szCs w:val="16"/>
                        </w:rPr>
                        <w:t>Изм</w:t>
                      </w:r>
                      <w:proofErr w:type="spellEnd"/>
                      <w:r>
                        <w:rPr>
                          <w:rFonts w:ascii="Arial" w:hAnsi="Arial" w:cs="Arial"/>
                          <w:b/>
                          <w:bCs/>
                          <w:i/>
                          <w:iCs/>
                          <w:sz w:val="16"/>
                          <w:szCs w:val="16"/>
                        </w:rPr>
                        <w:t>.</w:t>
                      </w:r>
                    </w:p>
                  </w:tc>
                  <w:tc>
                    <w:tcPr>
                      <w:tcW w:w="567" w:type="dxa"/>
                      <w:tcBorders>
                        <w:top w:val="single" w:sz="12" w:space="0" w:color="auto"/>
                        <w:left w:val="single" w:sz="12" w:space="0" w:color="auto"/>
                        <w:bottom w:val="nil"/>
                        <w:right w:val="single" w:sz="12" w:space="0" w:color="auto"/>
                      </w:tcBorders>
                      <w:vAlign w:val="center"/>
                    </w:tcPr>
                    <w:p w:rsidR="00864817" w:rsidRDefault="00864817">
                      <w:pPr>
                        <w:spacing w:before="40"/>
                        <w:jc w:val="center"/>
                        <w:rPr>
                          <w:rFonts w:ascii="Arial" w:hAnsi="Arial" w:cs="Arial"/>
                          <w:b/>
                          <w:bCs/>
                          <w:i/>
                          <w:iCs/>
                          <w:sz w:val="16"/>
                          <w:szCs w:val="16"/>
                        </w:rPr>
                      </w:pPr>
                      <w:r>
                        <w:rPr>
                          <w:rFonts w:ascii="Arial" w:hAnsi="Arial" w:cs="Arial"/>
                          <w:b/>
                          <w:bCs/>
                          <w:i/>
                          <w:iCs/>
                          <w:sz w:val="16"/>
                          <w:szCs w:val="16"/>
                        </w:rPr>
                        <w:t>Лист</w:t>
                      </w:r>
                    </w:p>
                  </w:tc>
                  <w:tc>
                    <w:tcPr>
                      <w:tcW w:w="1282" w:type="dxa"/>
                      <w:tcBorders>
                        <w:top w:val="single" w:sz="12" w:space="0" w:color="auto"/>
                        <w:left w:val="nil"/>
                        <w:bottom w:val="nil"/>
                        <w:right w:val="nil"/>
                      </w:tcBorders>
                      <w:vAlign w:val="center"/>
                    </w:tcPr>
                    <w:p w:rsidR="00864817" w:rsidRDefault="00864817">
                      <w:pPr>
                        <w:spacing w:before="40"/>
                        <w:jc w:val="center"/>
                        <w:rPr>
                          <w:rFonts w:ascii="Arial" w:hAnsi="Arial" w:cs="Arial"/>
                          <w:b/>
                          <w:bCs/>
                          <w:i/>
                          <w:iCs/>
                          <w:sz w:val="16"/>
                          <w:szCs w:val="16"/>
                        </w:rPr>
                      </w:pPr>
                      <w:r>
                        <w:rPr>
                          <w:rFonts w:ascii="Arial" w:hAnsi="Arial" w:cs="Arial"/>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rsidR="00864817" w:rsidRDefault="00864817">
                      <w:pPr>
                        <w:spacing w:before="40"/>
                        <w:jc w:val="center"/>
                        <w:rPr>
                          <w:rFonts w:ascii="Arial" w:hAnsi="Arial" w:cs="Arial"/>
                          <w:b/>
                          <w:bCs/>
                          <w:i/>
                          <w:iCs/>
                          <w:sz w:val="16"/>
                          <w:szCs w:val="16"/>
                        </w:rPr>
                      </w:pPr>
                      <w:r>
                        <w:rPr>
                          <w:rFonts w:ascii="Arial" w:hAnsi="Arial" w:cs="Arial"/>
                          <w:b/>
                          <w:bCs/>
                          <w:i/>
                          <w:iCs/>
                          <w:sz w:val="16"/>
                          <w:szCs w:val="16"/>
                        </w:rPr>
                        <w:t>Подпись</w:t>
                      </w:r>
                    </w:p>
                  </w:tc>
                  <w:tc>
                    <w:tcPr>
                      <w:tcW w:w="557" w:type="dxa"/>
                      <w:tcBorders>
                        <w:top w:val="single" w:sz="12" w:space="0" w:color="auto"/>
                        <w:left w:val="nil"/>
                        <w:bottom w:val="nil"/>
                        <w:right w:val="nil"/>
                      </w:tcBorders>
                      <w:vAlign w:val="center"/>
                    </w:tcPr>
                    <w:p w:rsidR="00864817" w:rsidRDefault="00864817">
                      <w:pPr>
                        <w:spacing w:before="40"/>
                        <w:jc w:val="center"/>
                        <w:rPr>
                          <w:rFonts w:ascii="Arial" w:hAnsi="Arial" w:cs="Arial"/>
                          <w:b/>
                          <w:bCs/>
                          <w:i/>
                          <w:iCs/>
                          <w:sz w:val="16"/>
                          <w:szCs w:val="16"/>
                        </w:rPr>
                      </w:pPr>
                      <w:r>
                        <w:rPr>
                          <w:rFonts w:ascii="Arial" w:hAnsi="Arial" w:cs="Arial"/>
                          <w:b/>
                          <w:bCs/>
                          <w:i/>
                          <w:iCs/>
                          <w:sz w:val="16"/>
                          <w:szCs w:val="16"/>
                        </w:rPr>
                        <w:t>Дата</w:t>
                      </w:r>
                    </w:p>
                  </w:tc>
                  <w:tc>
                    <w:tcPr>
                      <w:tcW w:w="6078" w:type="dxa"/>
                      <w:vMerge/>
                      <w:tcBorders>
                        <w:top w:val="nil"/>
                        <w:left w:val="single" w:sz="12" w:space="0" w:color="auto"/>
                        <w:bottom w:val="nil"/>
                        <w:right w:val="single" w:sz="12" w:space="0" w:color="auto"/>
                      </w:tcBorders>
                    </w:tcPr>
                    <w:p w:rsidR="00864817" w:rsidRDefault="00864817">
                      <w:pPr>
                        <w:jc w:val="center"/>
                        <w:rPr>
                          <w:rFonts w:ascii="Times New Roman CYR" w:hAnsi="Times New Roman CYR" w:cs="Times New Roman CYR"/>
                        </w:rPr>
                      </w:pPr>
                    </w:p>
                  </w:tc>
                  <w:tc>
                    <w:tcPr>
                      <w:tcW w:w="675" w:type="dxa"/>
                      <w:vMerge/>
                      <w:tcBorders>
                        <w:top w:val="single" w:sz="12" w:space="0" w:color="auto"/>
                        <w:left w:val="nil"/>
                        <w:bottom w:val="nil"/>
                        <w:right w:val="nil"/>
                      </w:tcBorders>
                    </w:tcPr>
                    <w:p w:rsidR="00864817" w:rsidRDefault="00864817">
                      <w:pPr>
                        <w:jc w:val="center"/>
                        <w:rPr>
                          <w:rFonts w:ascii="Arial" w:hAnsi="Arial" w:cs="Arial"/>
                          <w:sz w:val="14"/>
                          <w:szCs w:val="14"/>
                        </w:rPr>
                      </w:pPr>
                    </w:p>
                  </w:tc>
                </w:tr>
              </w:tbl>
              <w:p w:rsidR="00864817" w:rsidRDefault="00864817">
                <w:pPr>
                  <w:rPr>
                    <w:rFonts w:ascii="Times New Roman CYR" w:hAnsi="Times New Roman CYR" w:cs="Times New Roman CYR"/>
                  </w:rPr>
                </w:pPr>
              </w:p>
            </w:txbxContent>
          </v:textbox>
          <w10:wrap anchory="page"/>
        </v:rect>
      </w:pict>
    </w:r>
    <w:r w:rsidRPr="001A2C29">
      <w:rPr>
        <w:noProof/>
        <w:sz w:val="20"/>
      </w:rPr>
      <w:pict>
        <v:shapetype id="_x0000_t202" coordsize="21600,21600" o:spt="202" path="m,l,21600r21600,l21600,xe">
          <v:stroke joinstyle="miter"/>
          <v:path gradientshapeok="t" o:connecttype="rect"/>
        </v:shapetype>
        <v:shape id="Text Box 11" o:spid="_x0000_s53252" type="#_x0000_t202" style="position:absolute;margin-left:422.9pt;margin-top:829.25pt;width:51.3pt;height: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Zr5wIAAHIGAAAOAAAAZHJzL2Uyb0RvYy54bWysVV1vmzAUfZ+0/2D5nQIJ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q&#10;wwFGnHSQont60GgpDsj3TXiGXqXgddeDnz7AOqTZSlX9rSi/KsRF3hC+pQspxdBQUgE9e9K9ODri&#10;KAOyGT6ICu4hOy0s0KGWnYkdRAMBOqTp4Zwaw6WExSj0Qx92StjywygOQsPNJenpcC+VfkdFh4yR&#10;YQmZt+Bkf6v06HpyMXdxUbC2tdlv+ZMFwBxXqC2f8TRJgQiYxtNQsqn9kXjJOl7HgRNMorUTeKuV&#10;syjywIkKfxaupqs8X/k/DQs/SBtWVZSbS09l5gd/l8ZjwY8Fci40JVpWGThDScntJm8l2hMo88I+&#10;x/BcuLlPadjogZZnkvxJ4C0niVNE8cwJiiB0kpkXO56fLJPIC5JgVTyVdMs4fb0kNGQ4CSfhWFl/&#10;1ObZ56U2knZMwyBpWZfh+OxEUlOPa17ZRGvC2tG+CIWh//tQLIrQmwXT2JnNwqkTTNees4yL3Fnk&#10;fhTN1st8uX6W3bWtGPX6aNicXJTfBd/jHY+UoV5PtWkbzvTY2G36sDnY1vZnp0beiOoBWlAKaBHo&#10;JhjcYDRCfsdogCGYYfVtRyTFqH3PoY3NxDwZ8mRsTgbhJRzNsMZoNHM9TtZdL9m2AeRxUHCxgFav&#10;mW1DMxNGFiDBfMBgs2KOQ9hMzstv6/X4q5j/AgAA//8DAFBLAwQUAAYACAAAACEAqVlhsuIAAAAN&#10;AQAADwAAAGRycy9kb3ducmV2LnhtbEyPwU7DMBBE70j8g7WVuFGnJYncEKeqEJyQEGk4cHQSN7Ea&#10;r0PstuHv2Z7KcXZGM2/z7WwHdtaTNw4lrJYRMI2Naw12Er6qt0cBzAeFrRocagm/2sO2uL/LVda6&#10;C5b6vA8doxL0mZLQhzBmnPum11b5pRs1kndwk1WB5NTxdlIXKrcDX0dRyq0ySAu9GvVLr5vj/mQl&#10;7L6xfDU/H/VneShNVW0ifE+PUj4s5t0zsKDncAvDFZ/QoSCm2p2w9WyQIOKE0AMZaSISYBTZxCIG&#10;Vl9P4mkNvMj5/y+KPwAAAP//AwBQSwECLQAUAAYACAAAACEAtoM4kv4AAADhAQAAEwAAAAAAAAAA&#10;AAAAAAAAAAAAW0NvbnRlbnRfVHlwZXNdLnhtbFBLAQItABQABgAIAAAAIQA4/SH/1gAAAJQBAAAL&#10;AAAAAAAAAAAAAAAAAC8BAABfcmVscy8ucmVsc1BLAQItABQABgAIAAAAIQDSByZr5wIAAHIGAAAO&#10;AAAAAAAAAAAAAAAAAC4CAABkcnMvZTJvRG9jLnhtbFBLAQItABQABgAIAAAAIQCpWWGy4gAAAA0B&#10;AAAPAAAAAAAAAAAAAAAAAEEFAABkcnMvZG93bnJldi54bWxQSwUGAAAAAAQABADzAAAAUAYAAAAA&#10;" filled="f" stroked="f">
          <v:textbox inset="0,0,0,0">
            <w:txbxContent>
              <w:p w:rsidR="00864817" w:rsidRDefault="00864817">
                <w:pPr>
                  <w:rPr>
                    <w:sz w:val="18"/>
                    <w:szCs w:val="18"/>
                  </w:rPr>
                </w:pPr>
                <w:r>
                  <w:rPr>
                    <w:sz w:val="18"/>
                    <w:szCs w:val="18"/>
                  </w:rPr>
                  <w:t>Формат А4</w:t>
                </w:r>
              </w:p>
            </w:txbxContent>
          </v:textbox>
          <w10:wrap anchory="page"/>
        </v:shape>
      </w:pict>
    </w:r>
    <w:r w:rsidRPr="001A2C29">
      <w:rPr>
        <w:noProof/>
        <w:sz w:val="20"/>
      </w:rPr>
      <w:pict>
        <v:shape id="Text Box 10" o:spid="_x0000_s53251" type="#_x0000_t202" style="position:absolute;margin-left:-26.15pt;margin-top:21.05pt;width:105.65pt;height:1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H6gIAAHMGAAAOAAAAZHJzL2Uyb0RvYy54bWysVd1umzAUvp+0d7B8T4EEEkAlVQJhmtT9&#10;SO0ewAETrIHNbCekm/buOzZJmrabNK3jwjq2j8/5vvPH9c2ha9GeSsUET7F/5WFEeSkqxrcp/nJf&#10;OBFGShNekVZwmuIHqvDN4u2b66FP6EQ0oq2oRGCEq2ToU9xo3Seuq8qGdkRdiZ5yuKyF7IiGrdy6&#10;lSQDWO9ad+J5M3cQsuqlKKlScJqPl3hh7dc1LfWnulZUozbFgE3bVdp1Y1Z3cU2SrSR9w8ojDPIP&#10;KDrCODg9m8qJJmgn2QtTHSulUKLWV6XoXFHXrKSWA7DxvWds7hrSU8sFgqP6c5jU/zNbftx/lohV&#10;KZ5ixEkHKbqnB41W4oB8G56hVwlo3fWgpw9wDmm2VFV/K8qvCnGRNYRv6VJKMTSUVADPN4F1L56a&#10;hKhEGSOb4YOowA/ZaWENHWrZmdhBNBBYhzQ9nFNjsJTG5TTw52GIUQl3fjiLgtC6IMnpdS+VfkdF&#10;h4yQYgmpt9bJ/lZpg4YkJxXjjIuCta1Nf8ufHIDieEJt/YyvSQJIQDSaBpPN7Y/Yi9fROgqcYDJb&#10;O4GX586yyAJnVgDYfJpnWe7/NCj8IGlYVVFunJ7qzA/+Lo/Hih8r5FxpSrSsMuYMJCW3m6yVaE+g&#10;zgv7HcNzoeY+hWFDAlyeUfIngbeaxE4xi+ZOUAShE8+9yPH8eBXPvCAO8uIppVvG6espoSHFcTgJ&#10;x9L6IzfPfi+5kaRjGiZJy7oUR2clkpiCXPPKJloT1o7yRSgM/N+HYlmE3jyYRs58Hk6dYLr2nFVU&#10;ZM4y82ez+XqVrdbPsru2FaNeHw2bk4vyu8B79PEIGer1VJu240yTje2mD5uD7W0/MhEzHbgR1QP0&#10;oBTQItBoMLlBaIT8jtEAUzDF6tuOSIpR+55DH5uReRLkSdicBMJLeJpijdEoZnocrbtesm0DlsdJ&#10;wcUSer1mtg0fUQAFs4HJZskcp7AZnZd7q/X4r1j8AgAA//8DAFBLAwQUAAYACAAAACEABeN8Id8A&#10;AAAJAQAADwAAAGRycy9kb3ducmV2LnhtbEyPQU/CQBCF7yb+h82QeIMtVRoonRJi9GRiLPXgcdsO&#10;7YbubO0uUP+9y0mPk/ny3vey3WR6caHRacsIy0UEgri2jeYW4bN8na9BOK+4Ub1lQvghB7v8/i5T&#10;aWOvXNDl4FsRQtilCqHzfkildHVHRrmFHYjD72hHo3w4x1Y2o7qGcNPLOIoSaZTm0NCpgZ47qk+H&#10;s0HYf3Hxor/fq4/iWOiy3ET8lpwQH2bTfgvC0+T/YLjpB3XIg1Nlz9w40SPMV/FjQBGe4iWIG7Da&#10;hHEVQpKsQeaZ/L8g/wUAAP//AwBQSwECLQAUAAYACAAAACEAtoM4kv4AAADhAQAAEwAAAAAAAAAA&#10;AAAAAAAAAAAAW0NvbnRlbnRfVHlwZXNdLnhtbFBLAQItABQABgAIAAAAIQA4/SH/1gAAAJQBAAAL&#10;AAAAAAAAAAAAAAAAAC8BAABfcmVscy8ucmVsc1BLAQItABQABgAIAAAAIQCr/4TH6gIAAHMGAAAO&#10;AAAAAAAAAAAAAAAAAC4CAABkcnMvZTJvRG9jLnhtbFBLAQItABQABgAIAAAAIQAF43wh3wAAAAkB&#10;AAAPAAAAAAAAAAAAAAAAAEQFAABkcnMvZG93bnJldi54bWxQSwUGAAAAAAQABADzAAAAUAYAAAAA&#10;" filled="f" stroked="f">
          <v:textbox inset="0,0,0,0">
            <w:txbxContent>
              <w:p w:rsidR="00864817" w:rsidRDefault="00864817">
                <w:pPr>
                  <w:spacing w:before="60"/>
                  <w:rPr>
                    <w:sz w:val="18"/>
                    <w:szCs w:val="18"/>
                  </w:rPr>
                </w:pPr>
                <w:r>
                  <w:rPr>
                    <w:sz w:val="18"/>
                    <w:szCs w:val="18"/>
                  </w:rPr>
                  <w:t>Форма 2а ГОСТ 2.104-68</w:t>
                </w:r>
              </w:p>
            </w:txbxContent>
          </v:textbox>
        </v:shape>
      </w:pict>
    </w:r>
    <w:r w:rsidRPr="001A2C29">
      <w:rPr>
        <w:noProof/>
        <w:sz w:val="20"/>
      </w:rPr>
      <w:pict>
        <v:rect id="Rectangle 9" o:spid="_x0000_s53250" style="position:absolute;margin-left:-54.3pt;margin-top:-409.7pt;width:31.1pt;height:43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Be5gIAAHoGAAAOAAAAZHJzL2Uyb0RvYy54bWysVd1umzAUvp+0d7B8T4HE+QGVVAkJ06Ru&#10;q9btARwwwRrYzHZKumnvvmOTpKTbRbWOC8vHPj7nO9/54frm0NTogSnNpUhweBVgxEQuCy52Cf76&#10;JfPmGGlDRUFrKViCH5nGN4u3b667NmYjWcm6YAqBEaHjrk1wZUwb+77OK9ZQfSVbJuCylKqhBkS1&#10;8wtFO7De1P4oCKZ+J1XRKpkzreF03V/ihbNfliw3n8pSM4PqBAM241bl1q1d/cU1jXeKthXPjzDo&#10;P6BoKBfg9GxqTQ1Fe8X/MNXwXEktS3OVy8aXZclz5mKAaMLgWTT3FW2ZiwXI0e2ZJv3/zOYfH+4U&#10;4kWCRxgJ2kCKPgNpVOxqhiJLT9fqGLTu2ztlA9Ttrcy/aSRkWoEWWyolu4rRAkCFVt+/eGAFDU/R&#10;tvsgC7BO90Y6pg6laqxB4AAdXEIezwlhB4NyOBxHJJpB2nK4mpDphJCJc0Hj0+tWafOOyQbZTYIV&#10;YHfW6cOtNhYNjU8q1pmQGa9rl/RaXByAYn/CXNX0r2kMSGBrNS0ml9GfURBt5ps58chouvFIsF57&#10;yywl3jQLZ5P1eJ2m6/CXRRGSuOJFwYR1eqqukLwse8c67+viXF9a1ryw5iwkrXbbtFbogUJ1Z+47&#10;0jNQ8y9hOEoglmchhSMSrEaRl03nM49kZOIB8XMvCKNVNA1IRNbZZUi3XLDXh4Q6qJrRLAhc0gao&#10;XxgcjRtuYIDUvEnwPLCfZYDGtiI3onB7Q3nd7wdcWPx/52KZTYIZGc+92Wwy9sh4E3ireZZ6yzSc&#10;TmebVbraPEvvxpWMfj0dLimD+hvgPfp4ggwFeypO13K2y/puNYftwbV0eG7grSweoQmVhB6BfoKB&#10;DZtKqh8YdTD8Eqy/76liGNXvhW1klxJkhoIaCtuhQEUOphJsMOq3qekn7L5VfFeBp9ClV8glNH/J&#10;XV/awdCjgpCsAAPOBXccxnaCDmWn9fTLWPwGAAD//wMAUEsDBBQABgAIAAAAIQCVtnSE4QAAAAwB&#10;AAAPAAAAZHJzL2Rvd25yZXYueG1sTI/BSsQwEIbvgu8QRvDWTaq1dGvTRRZE8GZXBG9pM7a1TVKS&#10;7G716R1PevuH+fjnm2q3mpmd0IfRWQnpRgBD2zk92l7C6+ExKYCFqKxWs7Mo4QsD7OrLi0qV2p3t&#10;C56a2DMqsaFUEoYYl5Lz0A1oVNi4BS3tPpw3KtLoe669OlO5mfmNEDk3arR0YVAL7gfspuZoJHz7&#10;5q14H5/apfm828bnTkz7dpLy+mp9uAcWcY1/MPzqkzrU5NS6o9WBzRKSVBQ5sZSKdJsBIybJcgqt&#10;hCy9BV5X/P8T9Q8AAAD//wMAUEsBAi0AFAAGAAgAAAAhALaDOJL+AAAA4QEAABMAAAAAAAAAAAAA&#10;AAAAAAAAAFtDb250ZW50X1R5cGVzXS54bWxQSwECLQAUAAYACAAAACEAOP0h/9YAAACUAQAACwAA&#10;AAAAAAAAAAAAAAAvAQAAX3JlbHMvLnJlbHNQSwECLQAUAAYACAAAACEAQ5kwXuYCAAB6BgAADgAA&#10;AAAAAAAAAAAAAAAuAgAAZHJzL2Uyb0RvYy54bWxQSwECLQAUAAYACAAAACEAlbZ0hOEAAAAMAQAA&#10;DwAAAAAAAAAAAAAAAABABQAAZHJzL2Rvd25yZXYueG1sUEsFBgAAAAAEAAQA8wAAAE4GAAAAAA==&#10;" filled="f" stroked="f" strokecolor="white" strokeweight="1pt">
          <v:textbox inset="1pt,1pt,1pt,1pt">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284"/>
                  <w:gridCol w:w="284"/>
                </w:tblGrid>
                <w:tr w:rsidR="00864817">
                  <w:trPr>
                    <w:cantSplit/>
                    <w:trHeight w:hRule="exact" w:val="1701"/>
                  </w:trPr>
                  <w:tc>
                    <w:tcPr>
                      <w:tcW w:w="284" w:type="dxa"/>
                      <w:textDirection w:val="btLr"/>
                      <w:vAlign w:val="center"/>
                    </w:tcPr>
                    <w:p w:rsidR="00864817" w:rsidRDefault="00864817">
                      <w:pPr>
                        <w:ind w:left="113" w:right="113"/>
                        <w:jc w:val="center"/>
                        <w:rPr>
                          <w:rFonts w:ascii="Arial" w:hAnsi="Arial"/>
                          <w:b/>
                          <w:i/>
                          <w:sz w:val="16"/>
                        </w:rPr>
                      </w:pPr>
                      <w:r>
                        <w:rPr>
                          <w:rFonts w:ascii="Arial" w:hAnsi="Arial"/>
                          <w:b/>
                          <w:i/>
                          <w:sz w:val="16"/>
                        </w:rPr>
                        <w:t>Подпись и дата</w:t>
                      </w:r>
                    </w:p>
                  </w:tc>
                  <w:tc>
                    <w:tcPr>
                      <w:tcW w:w="284" w:type="dxa"/>
                      <w:tcBorders>
                        <w:bottom w:val="single" w:sz="12" w:space="0" w:color="auto"/>
                        <w:right w:val="single" w:sz="12" w:space="0" w:color="auto"/>
                      </w:tcBorders>
                      <w:textDirection w:val="btLr"/>
                      <w:vAlign w:val="center"/>
                    </w:tcPr>
                    <w:p w:rsidR="00864817" w:rsidRDefault="00864817">
                      <w:pPr>
                        <w:ind w:left="113" w:right="113"/>
                        <w:jc w:val="center"/>
                        <w:rPr>
                          <w:rFonts w:ascii="Arial" w:hAnsi="Arial"/>
                          <w:i/>
                          <w:sz w:val="18"/>
                        </w:rPr>
                      </w:pPr>
                    </w:p>
                  </w:tc>
                </w:tr>
                <w:tr w:rsidR="00864817">
                  <w:trPr>
                    <w:cantSplit/>
                    <w:trHeight w:hRule="exact" w:val="1701"/>
                  </w:trPr>
                  <w:tc>
                    <w:tcPr>
                      <w:tcW w:w="284" w:type="dxa"/>
                      <w:textDirection w:val="btLr"/>
                      <w:vAlign w:val="center"/>
                    </w:tcPr>
                    <w:p w:rsidR="00864817" w:rsidRDefault="00864817">
                      <w:pPr>
                        <w:ind w:left="113" w:right="113"/>
                        <w:jc w:val="center"/>
                        <w:rPr>
                          <w:rFonts w:ascii="Arial" w:hAnsi="Arial"/>
                          <w:b/>
                          <w:i/>
                          <w:sz w:val="16"/>
                        </w:rPr>
                      </w:pPr>
                      <w:r>
                        <w:rPr>
                          <w:rFonts w:ascii="Arial" w:hAnsi="Arial"/>
                          <w:b/>
                          <w:i/>
                          <w:sz w:val="16"/>
                        </w:rPr>
                        <w:t xml:space="preserve">Инв. № </w:t>
                      </w:r>
                      <w:proofErr w:type="spellStart"/>
                      <w:r>
                        <w:rPr>
                          <w:rFonts w:ascii="Arial" w:hAnsi="Arial"/>
                          <w:b/>
                          <w:i/>
                          <w:sz w:val="16"/>
                        </w:rPr>
                        <w:t>дубл</w:t>
                      </w:r>
                      <w:proofErr w:type="spellEnd"/>
                      <w:r>
                        <w:rPr>
                          <w:rFonts w:ascii="Arial" w:hAnsi="Arial"/>
                          <w:b/>
                          <w:i/>
                          <w:sz w:val="16"/>
                        </w:rPr>
                        <w:t>.</w:t>
                      </w:r>
                    </w:p>
                  </w:tc>
                  <w:tc>
                    <w:tcPr>
                      <w:tcW w:w="284" w:type="dxa"/>
                      <w:tcBorders>
                        <w:right w:val="single" w:sz="12" w:space="0" w:color="auto"/>
                      </w:tcBorders>
                      <w:textDirection w:val="btLr"/>
                      <w:vAlign w:val="center"/>
                    </w:tcPr>
                    <w:p w:rsidR="00864817" w:rsidRDefault="00864817">
                      <w:pPr>
                        <w:ind w:left="113" w:right="113"/>
                        <w:jc w:val="center"/>
                        <w:rPr>
                          <w:rFonts w:ascii="Arial" w:hAnsi="Arial"/>
                          <w:i/>
                          <w:sz w:val="18"/>
                        </w:rPr>
                      </w:pPr>
                    </w:p>
                  </w:tc>
                </w:tr>
                <w:tr w:rsidR="00864817">
                  <w:trPr>
                    <w:cantSplit/>
                    <w:trHeight w:hRule="exact" w:val="1701"/>
                  </w:trPr>
                  <w:tc>
                    <w:tcPr>
                      <w:tcW w:w="284" w:type="dxa"/>
                      <w:textDirection w:val="btLr"/>
                      <w:vAlign w:val="center"/>
                    </w:tcPr>
                    <w:p w:rsidR="00864817" w:rsidRDefault="00864817">
                      <w:pPr>
                        <w:ind w:left="113" w:right="113"/>
                        <w:jc w:val="center"/>
                        <w:rPr>
                          <w:rFonts w:ascii="Arial" w:hAnsi="Arial"/>
                          <w:b/>
                          <w:i/>
                          <w:sz w:val="16"/>
                        </w:rPr>
                      </w:pPr>
                      <w:proofErr w:type="spellStart"/>
                      <w:r>
                        <w:rPr>
                          <w:rFonts w:ascii="Arial" w:hAnsi="Arial"/>
                          <w:b/>
                          <w:i/>
                          <w:sz w:val="16"/>
                        </w:rPr>
                        <w:t>Взам</w:t>
                      </w:r>
                      <w:proofErr w:type="spellEnd"/>
                      <w:r>
                        <w:rPr>
                          <w:rFonts w:ascii="Arial" w:hAnsi="Arial"/>
                          <w:b/>
                          <w:i/>
                          <w:sz w:val="16"/>
                        </w:rPr>
                        <w:t>. инв. №</w:t>
                      </w:r>
                    </w:p>
                  </w:tc>
                  <w:tc>
                    <w:tcPr>
                      <w:tcW w:w="284" w:type="dxa"/>
                      <w:tcBorders>
                        <w:bottom w:val="single" w:sz="12" w:space="0" w:color="auto"/>
                        <w:right w:val="single" w:sz="12" w:space="0" w:color="auto"/>
                      </w:tcBorders>
                      <w:textDirection w:val="btLr"/>
                      <w:vAlign w:val="center"/>
                    </w:tcPr>
                    <w:p w:rsidR="00864817" w:rsidRDefault="00864817">
                      <w:pPr>
                        <w:ind w:left="113" w:right="113"/>
                        <w:jc w:val="center"/>
                        <w:rPr>
                          <w:rFonts w:ascii="Arial" w:hAnsi="Arial"/>
                          <w:i/>
                          <w:sz w:val="18"/>
                        </w:rPr>
                      </w:pPr>
                    </w:p>
                  </w:tc>
                </w:tr>
                <w:tr w:rsidR="00864817">
                  <w:trPr>
                    <w:cantSplit/>
                    <w:trHeight w:hRule="exact" w:val="1701"/>
                  </w:trPr>
                  <w:tc>
                    <w:tcPr>
                      <w:tcW w:w="284" w:type="dxa"/>
                      <w:textDirection w:val="btLr"/>
                      <w:vAlign w:val="center"/>
                    </w:tcPr>
                    <w:p w:rsidR="00864817" w:rsidRDefault="00864817">
                      <w:pPr>
                        <w:ind w:left="113" w:right="113"/>
                        <w:jc w:val="center"/>
                        <w:rPr>
                          <w:rFonts w:ascii="Arial" w:hAnsi="Arial"/>
                          <w:b/>
                          <w:i/>
                          <w:sz w:val="16"/>
                        </w:rPr>
                      </w:pPr>
                      <w:r>
                        <w:rPr>
                          <w:rFonts w:ascii="Arial" w:hAnsi="Arial"/>
                          <w:b/>
                          <w:i/>
                          <w:sz w:val="16"/>
                        </w:rPr>
                        <w:t>Подпись и дата</w:t>
                      </w:r>
                    </w:p>
                  </w:tc>
                  <w:tc>
                    <w:tcPr>
                      <w:tcW w:w="284" w:type="dxa"/>
                      <w:tcBorders>
                        <w:right w:val="single" w:sz="12" w:space="0" w:color="auto"/>
                      </w:tcBorders>
                      <w:textDirection w:val="btLr"/>
                      <w:vAlign w:val="center"/>
                    </w:tcPr>
                    <w:p w:rsidR="00864817" w:rsidRDefault="00864817">
                      <w:pPr>
                        <w:ind w:left="113" w:right="113"/>
                        <w:jc w:val="center"/>
                        <w:rPr>
                          <w:rFonts w:ascii="Arial" w:hAnsi="Arial"/>
                          <w:i/>
                          <w:sz w:val="18"/>
                        </w:rPr>
                      </w:pPr>
                    </w:p>
                  </w:tc>
                </w:tr>
                <w:tr w:rsidR="00864817">
                  <w:trPr>
                    <w:cantSplit/>
                    <w:trHeight w:hRule="exact" w:val="1701"/>
                  </w:trPr>
                  <w:tc>
                    <w:tcPr>
                      <w:tcW w:w="284" w:type="dxa"/>
                      <w:textDirection w:val="btLr"/>
                      <w:vAlign w:val="center"/>
                    </w:tcPr>
                    <w:p w:rsidR="00864817" w:rsidRDefault="00864817">
                      <w:pPr>
                        <w:ind w:left="113" w:right="113"/>
                        <w:jc w:val="center"/>
                        <w:rPr>
                          <w:rFonts w:ascii="Arial" w:hAnsi="Arial"/>
                          <w:b/>
                          <w:i/>
                          <w:sz w:val="16"/>
                        </w:rPr>
                      </w:pPr>
                      <w:r>
                        <w:rPr>
                          <w:rFonts w:ascii="Arial" w:hAnsi="Arial"/>
                          <w:b/>
                          <w:i/>
                          <w:sz w:val="16"/>
                        </w:rPr>
                        <w:t>Инв. № подл.</w:t>
                      </w:r>
                    </w:p>
                  </w:tc>
                  <w:tc>
                    <w:tcPr>
                      <w:tcW w:w="284" w:type="dxa"/>
                      <w:tcBorders>
                        <w:right w:val="single" w:sz="12" w:space="0" w:color="auto"/>
                      </w:tcBorders>
                      <w:textDirection w:val="btLr"/>
                      <w:vAlign w:val="center"/>
                    </w:tcPr>
                    <w:p w:rsidR="00864817" w:rsidRDefault="00864817">
                      <w:pPr>
                        <w:ind w:left="113" w:right="113"/>
                        <w:jc w:val="center"/>
                        <w:rPr>
                          <w:rFonts w:ascii="Arial" w:hAnsi="Arial"/>
                          <w:i/>
                          <w:sz w:val="18"/>
                        </w:rPr>
                      </w:pPr>
                    </w:p>
                  </w:tc>
                </w:tr>
              </w:tbl>
              <w:p w:rsidR="00864817" w:rsidRDefault="00864817">
                <w:pPr>
                  <w:jc w:val="center"/>
                  <w:rPr>
                    <w:rFonts w:ascii="Times New Roman CYR" w:hAnsi="Times New Roman CYR"/>
                  </w:rPr>
                </w:pPr>
              </w:p>
            </w:txbxContent>
          </v:textbox>
        </v:rect>
      </w:pict>
    </w:r>
    <w:r w:rsidRPr="001A2C29">
      <w:rPr>
        <w:noProof/>
        <w:sz w:val="20"/>
      </w:rPr>
      <w:pict>
        <v:rect id="Rectangle 8" o:spid="_x0000_s53249" style="position:absolute;margin-left:-24pt;margin-top:21pt;width:520.55pt;height:79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5C8QIAADcGAAAOAAAAZHJzL2Uyb0RvYy54bWysVF1vmzAUfZ+0/2D5nQIJCQSVVCkh06R9&#10;VOumPTvYBGtgM9sp6ab9912bhCbtyzQVJOSLr6/POffj+ubQNuiBKc2lyHB4FWDERCkpF7sMf/u6&#10;8RKMtCGCkkYKluFHpvHN8u2b675L2UTWsqFMIQgidNp3Ga6N6VLf12XNWqKvZMcEbFZStcSAqXY+&#10;VaSH6G3jT4Jg7vdS0U7JkmkNf9fDJl66+FXFSvO5qjQzqMkwYDPuq9x3a7/+8pqkO0W6mpdHGOQ/&#10;ULSEC7h0DLUmhqC94i9CtbxUUsvKXJWy9WVV8ZI5DsAmDJ6xua9JxxwXEEd3o0z69cKWnx7uFOIU&#10;coeRIC2k6AuIRsSuYSix8vSdTsHrvrtTlqDuPsjyh0ZC5jV4sZVSsq8ZoQAqtP7+xQFraDiKtv1H&#10;SSE62RvplDpUqrUBQQN0cAl5HBPCDgaV8HM+D4NFMsOohL0wCCfTMHY580l6Ot8pbd4x2SK7yLAC&#10;9C4+efigjcVD0pOLvU7IDW8al/ZGoB7CLoJZ4E5o2XBqdx1PtdvmjUIPxFaOexw7UODcreUG6rfh&#10;bYaT0YmkVpBCUHeNIbwZ1gClETY4c5U54APrYGDp/gNvVzW/F8GiSIok8qLJvPCiYL32Vps88uab&#10;MJ6tp+s8X4d/LOowSmtOKRMW+KmCw+jfKuTYS0PtjTV8QVCf67Bxz0sd/EsYTnRgdUlptZkFcTRN&#10;vDieTb1oWgTebbLJvVUezudxcZvfFs8oFU4m/TqsRs0tKrmHtN3XtEeU26qZzhYTaADKYTRM4iGR&#10;iDQ7mGmlURgpab5zU7uGtFVqY1wokwT2PSozRh+EOCXbWmO6jtyepILiOBWCayHbNUP3bSV9hA4C&#10;DPZqO21hUUv1C6MeJleG9c89UQyj5r2ALlyEUWRHnTOiWTwBQ53vbM93iCghVIYNRsMyN8N43HeK&#10;72q4KXRshVxB51bctZTt6gEV4LcGTCfH5DhJ7fg7t53X07xf/gUAAP//AwBQSwMEFAAGAAgAAAAh&#10;ADy45pfjAAAACwEAAA8AAABkcnMvZG93bnJldi54bWxMj8FKw0AQhu+C77CM4EXaTdMQ0phNKYIn&#10;BTFaqLft7jYJzc7G3W2bvr3jSU/DMB//fH+1nuzAzsaH3qGAxTwBZlA53WMr4PPjeVYAC1GiloND&#10;I+BqAqzr25tKltpd8N2cm9gyCsFQSgFdjGPJeVCdsTLM3WiQbgfnrYy0+pZrLy8UbgeeJknOreyR&#10;PnRyNE+dUcfmZAU8ZLnV29331X81L7vtW6E2r0EJcX83bR6BRTPFPxh+9UkdanLauxPqwAYBs6yg&#10;LlFAltIkYLVaLoDticyXeQq8rvj/DvUPAAAA//8DAFBLAQItABQABgAIAAAAIQC2gziS/gAAAOEB&#10;AAATAAAAAAAAAAAAAAAAAAAAAABbQ29udGVudF9UeXBlc10ueG1sUEsBAi0AFAAGAAgAAAAhADj9&#10;If/WAAAAlAEAAAsAAAAAAAAAAAAAAAAALwEAAF9yZWxzLy5yZWxzUEsBAi0AFAAGAAgAAAAhAFRv&#10;rkLxAgAANwYAAA4AAAAAAAAAAAAAAAAALgIAAGRycy9lMm9Eb2MueG1sUEsBAi0AFAAGAAgAAAAh&#10;ADy45pfjAAAACwEAAA8AAAAAAAAAAAAAAAAASwUAAGRycy9kb3ducmV2LnhtbFBLBQYAAAAABAAE&#10;APMAAABbBgAAAAA=&#10;" filled="f" strokeweight="1.5pt">
          <w10:wrap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817" w:rsidRDefault="00864817">
      <w:r>
        <w:separator/>
      </w:r>
    </w:p>
  </w:footnote>
  <w:footnote w:type="continuationSeparator" w:id="0">
    <w:p w:rsidR="00864817" w:rsidRDefault="008648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17" w:rsidRPr="00F642BB" w:rsidRDefault="001A2C29">
    <w:pPr>
      <w:tabs>
        <w:tab w:val="left" w:pos="9126"/>
      </w:tabs>
      <w:rPr>
        <w:sz w:val="18"/>
        <w:szCs w:val="18"/>
      </w:rPr>
    </w:pPr>
    <w:r>
      <w:rPr>
        <w:noProof/>
        <w:sz w:val="18"/>
        <w:szCs w:val="18"/>
      </w:rPr>
      <w:pict>
        <v:group id="Group 13" o:spid="_x0000_s53272" style="position:absolute;margin-left:-50.9pt;margin-top:20.4pt;width:550.2pt;height:809.45pt;z-index:251665408" coordorigin="513,408" coordsize="11004,1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sL4QUAAIwkAAAOAAAAZHJzL2Uyb0RvYy54bWzsWttu4zYQfS/QfyD0rliUdUecReJLUGDb&#10;Lpot+sxIsiVUFlVSiZ0t+u8dDiVZdpJtEydON7UDBKQoUTOHwzMX6vTDelmQ21TInJcjg55YBknL&#10;mCd5uRgZv36emYFBZM3KhBW8TEfGXSqND2fff3e6qqLU5hkvklQQmKSU0aoaGVldV9FgIOMsXTJ5&#10;wqu0hME5F0tWQ1csBolgK5h9WQxsy/IGKy6SSvA4lRKuTvSgcYbzz+dpXP88n8u0JsXIANlq/C/w&#10;/7X6Pzg7ZdFCsCrL40YM9gwpliwv4aXdVBNWM3Ij8ntTLfNYcMnn9UnMlwM+n+dxijqANtTa0eZS&#10;8JsKdVlEq0XVwQTQ7uD07Gnjn24/CZInI8PzXYOUbAmLhO8ldKjQWVWLCG66FNVV9UloFaH5kce/&#10;Sxge7I6r/kLfTK5XP/IE5mM3NUd01nOxVFOA3mSNi3DXLUK6rkkMF70w8F0H1iqGMWrZgWVRV69T&#10;nMFiqgddkI3AsGMF7ci0eZxSy3Kahz0ahGp8wCL9ZpS2kU6pBjYnN7DK/WC9yliV4mpJhVgHq9fC&#10;+lmpeMHXhDoaWbxPwUrqNVwHdRElqdElJR9nrFyk50LwVZayBASkqI+SHF6hV0R1pJrkn+AOfSdE&#10;2Kg3dBvTb1EHoEFOBbnt+FuYsagSsr5M+ZKoxsgQsKlQTnb7UdYa3vYWtbgln+VFAddZVJRbF2Ad&#10;9JUUd6Z+mkUgAzTVnUoa3DV/hlY4DaaBYzq2NzUdazIxz2djx/Rm1Hcnw8l4PKF/KSmoE2V5kqSl&#10;emm7g6nz75ay4RK997o9LHmRJ2o6JZIUi+txIcgtAwaZ4a+Bp3fbYFsMtDjQZUclajvWhR2aMy/w&#10;TWfmuGboW4Fp0fAi9CwndCazbZU+5mW6v0pkNTJC13a1bT2qm4W/+7qxaJnXwNFFvhwZsBnhp25i&#10;kbLIaZlgu2Z5ods9KJT4D0NxPnMt3xkGpu+7Q9MZTi3zIpiNzfMx9Tx/ejG+mO6s7hQtRu6PBq5J&#10;z/x68jbv2IgM9traJjCH3mWaNur19RoUVxeveXIHm09w2BrAWuALoZFx8cUgK/ArI0P+ccNEapDi&#10;hxI2sHJCbUO0jeu2wcoYHh0ZtUF0c1xrZ3VTiXyRwcyaIkp+Dpw6z3H7baQA0VUHSE0TN1KdbvYZ&#10;yW8ZqSF6pNddIle+7KWI/h5fq42uyP4htmbRi/N845LuIwHRyZbL85Rpv2ckDuLxwMtoVDceD32K&#10;ss3GbR3G44F56UDhAY9nUxVEHD0eOrlHvcLR4x09Hro55fEwT8AIdONyviXHF4Dz3aJ7zB7enu4t&#10;YCkMo57s+Jon3zTBCWiL6i+QGUDCUqSEYt7V43tkmVfKa9rowg8g80Mc2/DCs21N8YFnHbOad5fV&#10;UNuHZOR5DuyY1qiU+4G0Bkne1nHwk7MbvSJNhtN0dJbTdHSm03QOku0EQAF90rcxfX1N0g89YMR+&#10;daqlI2q5blNloW4IxZht0r/3XJxN2zzpgSfflvQhdtaobkjf7kKDrjYF9ZNXIn0I7QHKh1F2KCwA&#10;lg8BZTTlDqv9qlmqlEJDC4pnXycdjBnRzuDFvTrRk0nn/1wv+68UidRS8xsogV1lyYokuaqBDt0Q&#10;rB06UJ1RTgh+ULEpFnAGEtfCUEHxb3mdYUlY1XzQXPqVxMBSf4oAwEK62XXpqa1OqV5X3nxCceqJ&#10;FamQOqrcrqtSjusDQRLN2c2I5uxm5EU5+xDViABOA+4xVeffDsBULa1Td+g3xxU9hwD8hFQV+ttH&#10;FfsRlbK3rg4PFnYsu79J2R3PWb7uKh4rsOj1nzCZ6aMHeScnvNYRw7Eg/3jk2hxafjuR6+ZMEpXq&#10;StX9601RvzsAhnOEfQ6AHzmpDLoD4K5ua3dwHrRuC9l6d1Lp7OT0x5PKwfGkUsVbOnbaJ7rugqt3&#10;flKJKX33zcETw8MuNOzCQmjokBAaLxgO9gkP2/DJCwbEzec56puafh/pcvMR0dnfAAAA//8DAFBL&#10;AwQUAAYACAAAACEA6xLCt+MAAAAMAQAADwAAAGRycy9kb3ducmV2LnhtbEyPwU7DMAyG70i8Q2Qk&#10;blsSYGUtTadpAk7TJDYkxC1rvLZak1RN1nZvjznBybL86ff356vJtmzAPjTeKZBzAQxd6U3jKgWf&#10;h7fZEliI2hndeocKrhhgVdze5DozfnQfOOxjxSjEhUwrqGPsMs5DWaPVYe47dHQ7+d7qSGtfcdPr&#10;kcJtyx+ESLjVjaMPte5wU2N53l+sgvdRj+tH+Tpsz6fN9fuw2H1tJSp1fzetX4BFnOIfDL/6pA4F&#10;OR39xZnAWgUzKSS5RwVPgiYRabpMgB0JTRbpM/Ai5/9LFD8AAAD//wMAUEsBAi0AFAAGAAgAAAAh&#10;ALaDOJL+AAAA4QEAABMAAAAAAAAAAAAAAAAAAAAAAFtDb250ZW50X1R5cGVzXS54bWxQSwECLQAU&#10;AAYACAAAACEAOP0h/9YAAACUAQAACwAAAAAAAAAAAAAAAAAvAQAAX3JlbHMvLnJlbHNQSwECLQAU&#10;AAYACAAAACEAPWLbC+EFAACMJAAADgAAAAAAAAAAAAAAAAAuAgAAZHJzL2Uyb0RvYy54bWxQSwEC&#10;LQAUAAYACAAAACEA6xLCt+MAAAAMAQAADwAAAAAAAAAAAAAAAAA7CAAAZHJzL2Rvd25yZXYueG1s&#10;UEsFBgAAAAAEAAQA8wAAAEsJAAAAAA==&#10;">
          <v:shapetype id="_x0000_t202" coordsize="21600,21600" o:spt="202" path="m,l,21600r21600,l21600,xe">
            <v:stroke joinstyle="miter"/>
            <v:path gradientshapeok="t" o:connecttype="rect"/>
          </v:shapetype>
          <v:shape id="Text Box 14" o:spid="_x0000_s53282" type="#_x0000_t202" style="position:absolute;left:9749;top:16350;width:102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864817" w:rsidRPr="007E2AEC" w:rsidRDefault="00864817" w:rsidP="00155710">
                  <w:pPr>
                    <w:rPr>
                      <w:rFonts w:ascii="ГОСТ тип А" w:hAnsi="ГОСТ тип А"/>
                      <w:sz w:val="16"/>
                      <w:szCs w:val="16"/>
                    </w:rPr>
                  </w:pPr>
                  <w:r w:rsidRPr="007E2AEC">
                    <w:rPr>
                      <w:rFonts w:ascii="ГОСТ тип А" w:hAnsi="ГОСТ тип А"/>
                      <w:sz w:val="16"/>
                      <w:szCs w:val="16"/>
                    </w:rPr>
                    <w:t>Формат А4</w:t>
                  </w:r>
                </w:p>
              </w:txbxContent>
            </v:textbox>
          </v:shape>
          <v:group id="Group 15" o:spid="_x0000_s53273" style="position:absolute;left:513;top:408;width:11004;height:16189" coordorigin="513,408" coordsize="11004,16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group id="Group 16" o:spid="_x0000_s53275" style="position:absolute;left:513;top:408;width:11004;height:16189" coordorigin="513,408" coordsize="11004,16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Text Box 17" o:spid="_x0000_s53281" type="#_x0000_t202" style="position:absolute;left:1103;top:16350;width:211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864817" w:rsidRPr="007E2AEC" w:rsidRDefault="00864817" w:rsidP="00155710">
                      <w:pPr>
                        <w:rPr>
                          <w:rFonts w:ascii="ГОСТ тип А" w:hAnsi="ГОСТ тип А"/>
                          <w:sz w:val="16"/>
                          <w:szCs w:val="16"/>
                        </w:rPr>
                      </w:pPr>
                      <w:r w:rsidRPr="007E2AEC">
                        <w:rPr>
                          <w:rFonts w:ascii="ГОСТ тип А" w:hAnsi="ГОСТ тип А"/>
                          <w:sz w:val="16"/>
                          <w:szCs w:val="16"/>
                        </w:rPr>
                        <w:t>Форма 2а ГОСТ 2.104-68</w:t>
                      </w:r>
                    </w:p>
                  </w:txbxContent>
                </v:textbox>
              </v:shape>
              <v:group id="Group 18" o:spid="_x0000_s53276" style="position:absolute;left:513;top:408;width:11004;height:16003" coordorigin="513,408" coordsize="11004,1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rect id="Rectangle 19" o:spid="_x0000_s53280" style="position:absolute;left:513;top:7804;width:622;height:8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smMUA&#10;AADcAAAADwAAAGRycy9kb3ducmV2LnhtbESPQWvCQBSE70L/w/IK3urGgpJGVxGhKN5MS6G3Z/aZ&#10;xGTfht1V0/56VxA8DjPzDTNf9qYVF3K+tqxgPEpAEBdW11wq+P76fEtB+ICssbVMCv7Iw3LxMphj&#10;pu2V93TJQykihH2GCqoQukxKX1Rk0I9sRxy9o3UGQ5SulNrhNcJNK9+TZCoN1hwXKuxoXVHR5Gej&#10;4N/lP+lvvTl0+WnyEXZF0qwPjVLD1341AxGoD8/wo73VCqbp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yYxQAAANwAAAAPAAAAAAAAAAAAAAAAAJgCAABkcnMv&#10;ZG93bnJldi54bWxQSwUGAAAAAAQABAD1AAAAigMAAAAA&#10;" filled="f" stroked="f" strokecolor="white" strokeweight="1pt">
                  <v:textbox inset="1pt,1pt,1pt,1pt">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284"/>
                          <w:gridCol w:w="284"/>
                        </w:tblGrid>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 xml:space="preserve">Инв. № </w:t>
                              </w:r>
                              <w:proofErr w:type="spellStart"/>
                              <w:r w:rsidRPr="007E2AEC">
                                <w:rPr>
                                  <w:rFonts w:ascii="ГОСТ тип А" w:hAnsi="ГОСТ тип А" w:cs="Arial"/>
                                  <w:b/>
                                  <w:bCs/>
                                  <w:i/>
                                  <w:iCs/>
                                  <w:sz w:val="16"/>
                                  <w:szCs w:val="16"/>
                                </w:rPr>
                                <w:t>дубл</w:t>
                              </w:r>
                              <w:proofErr w:type="spellEnd"/>
                              <w:r w:rsidRPr="007E2AEC">
                                <w:rPr>
                                  <w:rFonts w:ascii="ГОСТ тип А" w:hAnsi="ГОСТ тип А" w:cs="Arial"/>
                                  <w:b/>
                                  <w:bCs/>
                                  <w:i/>
                                  <w:iCs/>
                                  <w:sz w:val="16"/>
                                  <w:szCs w:val="16"/>
                                </w:rPr>
                                <w:t>.</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proofErr w:type="spellStart"/>
                              <w:r w:rsidRPr="007E2AEC">
                                <w:rPr>
                                  <w:rFonts w:ascii="ГОСТ тип А" w:hAnsi="ГОСТ тип А" w:cs="Arial"/>
                                  <w:b/>
                                  <w:bCs/>
                                  <w:i/>
                                  <w:iCs/>
                                  <w:sz w:val="16"/>
                                  <w:szCs w:val="16"/>
                                </w:rPr>
                                <w:t>Взам</w:t>
                              </w:r>
                              <w:proofErr w:type="spellEnd"/>
                              <w:r w:rsidRPr="007E2AEC">
                                <w:rPr>
                                  <w:rFonts w:ascii="ГОСТ тип А" w:hAnsi="ГОСТ тип А" w:cs="Arial"/>
                                  <w:b/>
                                  <w:bCs/>
                                  <w:i/>
                                  <w:iCs/>
                                  <w:sz w:val="16"/>
                                  <w:szCs w:val="16"/>
                                </w:rPr>
                                <w:t>.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bl>
                      <w:p w:rsidR="00864817" w:rsidRDefault="00864817" w:rsidP="00155710">
                        <w:pPr>
                          <w:jc w:val="center"/>
                          <w:rPr>
                            <w:rFonts w:ascii="Times New Roman CYR" w:hAnsi="Times New Roman CYR" w:cs="Times New Roman CYR"/>
                          </w:rPr>
                        </w:pPr>
                      </w:p>
                    </w:txbxContent>
                  </v:textbox>
                </v:rect>
                <v:group id="Group 20" o:spid="_x0000_s53277" style="position:absolute;left:961;top:408;width:10556;height:15949" coordorigin="961,408" coordsize="10556,15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rect id="Rectangle 21" o:spid="_x0000_s53279" style="position:absolute;left:1106;top:408;width:10411;height:1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G38YA&#10;AADcAAAADwAAAGRycy9kb3ducmV2LnhtbESPUWvCMBSF3wf7D+EOfBkz1Y1SqlFkIAgbyLoJ7u2S&#10;XNuy5qYmmdZ/bwYDHw/nnO9w5svBduJEPrSOFUzGGQhi7UzLtYKvz/VTASJEZIOdY1JwoQDLxf3d&#10;HEvjzvxBpyrWIkE4lKigibEvpQy6IYth7Hri5B2ctxiT9LU0Hs8Jbjs5zbJcWmw5LTTY02tD+qf6&#10;tQoeX3JrdvvjxX9Xb/vdttCr96CVGj0MqxmISEO8hf/bG6MgL57h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OG38YAAADcAAAADwAAAAAAAAAAAAAAAACYAgAAZHJz&#10;L2Rvd25yZXYueG1sUEsFBgAAAAAEAAQA9QAAAIsDAAAAAA==&#10;" filled="f" strokeweight="1.5pt"/>
                  <v:rect id="Rectangle 22" o:spid="_x0000_s53278" style="position:absolute;left:961;top:15378;width:10542;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nC8QA&#10;AADcAAAADwAAAGRycy9kb3ducmV2LnhtbESPQWvCQBSE70L/w/IK3nRjCWJSV9GCkFPBVJDeHtln&#10;Esy+jbtrTP+9Wyj0OMzMN8x6O5pODOR8a1nBYp6AIK6sbrlWcPo6zFYgfEDW2FkmBT/kYbt5mawx&#10;1/bBRxrKUIsIYZ+jgiaEPpfSVw0Z9HPbE0fvYp3BEKWrpXb4iHDTybckWUqDLceFBnv6aKi6lnej&#10;gD8Ll5b7nVukthvOxXd2yw5aqenruHsHEWgM/+G/dqEVLFcp/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QJwvEAAAA3AAAAA8AAAAAAAAAAAAAAAAAmAIAAGRycy9k&#10;b3ducmV2LnhtbFBLBQYAAAAABAAEAPUAAACJAwAAAAA=&#10;" filled="f" stroked="f" strokecolor="white" strokeweight=".5pt">
                    <v:stroke dashstyle="1 1"/>
                    <v:textbox inset="1pt,1pt,1pt,1pt">
                      <w:txbxContent>
                        <w:tbl>
                          <w:tblPr>
                            <w:tblW w:w="0" w:type="auto"/>
                            <w:tblInd w:w="147" w:type="dxa"/>
                            <w:tblLayout w:type="fixed"/>
                            <w:tblCellMar>
                              <w:left w:w="0" w:type="dxa"/>
                              <w:right w:w="0" w:type="dxa"/>
                            </w:tblCellMar>
                            <w:tblLook w:val="0000"/>
                          </w:tblPr>
                          <w:tblGrid>
                            <w:gridCol w:w="403"/>
                            <w:gridCol w:w="567"/>
                            <w:gridCol w:w="1282"/>
                            <w:gridCol w:w="837"/>
                            <w:gridCol w:w="557"/>
                            <w:gridCol w:w="6078"/>
                            <w:gridCol w:w="675"/>
                          </w:tblGrid>
                          <w:tr w:rsidR="00864817" w:rsidRPr="007E2AEC">
                            <w:trPr>
                              <w:cantSplit/>
                              <w:trHeight w:hRule="exact" w:val="313"/>
                            </w:trPr>
                            <w:tc>
                              <w:tcPr>
                                <w:tcW w:w="403" w:type="dxa"/>
                                <w:tcBorders>
                                  <w:top w:val="single" w:sz="12" w:space="0" w:color="auto"/>
                                  <w:left w:val="single" w:sz="4" w:space="0" w:color="auto"/>
                                  <w:bottom w:val="single" w:sz="6" w:space="0" w:color="auto"/>
                                  <w:right w:val="nil"/>
                                </w:tcBorders>
                              </w:tcPr>
                              <w:p w:rsidR="00864817" w:rsidRPr="007E2AEC" w:rsidRDefault="00864817">
                                <w:pPr>
                                  <w:spacing w:before="40"/>
                                  <w:jc w:val="center"/>
                                  <w:rPr>
                                    <w:rFonts w:ascii="ГОСТ тип А" w:hAnsi="ГОСТ тип А" w:cs="Arial"/>
                                    <w:b/>
                                    <w:bCs/>
                                    <w:i/>
                                    <w:iCs/>
                                    <w:sz w:val="14"/>
                                    <w:szCs w:val="14"/>
                                  </w:rPr>
                                </w:pPr>
                              </w:p>
                            </w:tc>
                            <w:tc>
                              <w:tcPr>
                                <w:tcW w:w="567" w:type="dxa"/>
                                <w:tcBorders>
                                  <w:top w:val="single" w:sz="12" w:space="0" w:color="auto"/>
                                  <w:left w:val="single" w:sz="12" w:space="0" w:color="auto"/>
                                  <w:bottom w:val="single" w:sz="6" w:space="0" w:color="auto"/>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1282" w:type="dxa"/>
                                <w:tcBorders>
                                  <w:top w:val="single" w:sz="12" w:space="0" w:color="auto"/>
                                  <w:left w:val="nil"/>
                                  <w:bottom w:val="single" w:sz="6" w:space="0" w:color="auto"/>
                                  <w:right w:val="nil"/>
                                </w:tcBorders>
                              </w:tcPr>
                              <w:p w:rsidR="00864817" w:rsidRPr="007E2AEC" w:rsidRDefault="00864817">
                                <w:pPr>
                                  <w:spacing w:before="40"/>
                                  <w:jc w:val="center"/>
                                  <w:rPr>
                                    <w:rFonts w:ascii="ГОСТ тип А" w:hAnsi="ГОСТ тип А" w:cs="Arial"/>
                                    <w:b/>
                                    <w:bCs/>
                                    <w:i/>
                                    <w:iCs/>
                                    <w:sz w:val="14"/>
                                    <w:szCs w:val="14"/>
                                  </w:rPr>
                                </w:pPr>
                              </w:p>
                            </w:tc>
                            <w:tc>
                              <w:tcPr>
                                <w:tcW w:w="837" w:type="dxa"/>
                                <w:tcBorders>
                                  <w:top w:val="single" w:sz="12" w:space="0" w:color="auto"/>
                                  <w:left w:val="single" w:sz="12" w:space="0" w:color="auto"/>
                                  <w:bottom w:val="single" w:sz="6" w:space="0" w:color="auto"/>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557" w:type="dxa"/>
                                <w:tcBorders>
                                  <w:top w:val="single" w:sz="12" w:space="0" w:color="auto"/>
                                  <w:left w:val="nil"/>
                                  <w:bottom w:val="single" w:sz="6" w:space="0" w:color="auto"/>
                                  <w:right w:val="nil"/>
                                </w:tcBorders>
                              </w:tcPr>
                              <w:p w:rsidR="00864817" w:rsidRPr="007E2AEC" w:rsidRDefault="00864817">
                                <w:pPr>
                                  <w:spacing w:before="40"/>
                                  <w:jc w:val="center"/>
                                  <w:rPr>
                                    <w:rFonts w:ascii="ГОСТ тип А" w:hAnsi="ГОСТ тип А" w:cs="Arial"/>
                                    <w:b/>
                                    <w:bCs/>
                                    <w:i/>
                                    <w:iCs/>
                                    <w:sz w:val="14"/>
                                    <w:szCs w:val="14"/>
                                  </w:rPr>
                                </w:pPr>
                              </w:p>
                            </w:tc>
                            <w:tc>
                              <w:tcPr>
                                <w:tcW w:w="6078" w:type="dxa"/>
                                <w:vMerge w:val="restart"/>
                                <w:tcBorders>
                                  <w:top w:val="single" w:sz="12" w:space="0" w:color="auto"/>
                                  <w:left w:val="single" w:sz="12" w:space="0" w:color="auto"/>
                                  <w:bottom w:val="nil"/>
                                  <w:right w:val="single" w:sz="12" w:space="0" w:color="auto"/>
                                </w:tcBorders>
                                <w:vAlign w:val="center"/>
                              </w:tcPr>
                              <w:p w:rsidR="00864817" w:rsidRDefault="00864817" w:rsidP="00661CB3">
                                <w:pPr>
                                  <w:jc w:val="center"/>
                                  <w:rPr>
                                    <w:rFonts w:ascii="ГОСТ тип А" w:hAnsi="ГОСТ тип А" w:cs="Arial"/>
                                    <w:bCs/>
                                    <w:i/>
                                    <w:iCs/>
                                  </w:rPr>
                                </w:pPr>
                                <w:r>
                                  <w:rPr>
                                    <w:rFonts w:ascii="ГОСТ тип А" w:hAnsi="ГОСТ тип А" w:cs="Arial"/>
                                    <w:bCs/>
                                    <w:i/>
                                    <w:iCs/>
                                  </w:rPr>
                                  <w:t>ХХХХХХХХ</w:t>
                                </w:r>
                                <w:r w:rsidRPr="00F906DF">
                                  <w:rPr>
                                    <w:rFonts w:ascii="ГОСТ тип А" w:hAnsi="ГОСТ тип А" w:cs="Arial"/>
                                    <w:bCs/>
                                    <w:i/>
                                    <w:iCs/>
                                  </w:rPr>
                                  <w:t>.425520.003.ИЗ.02</w:t>
                                </w:r>
                              </w:p>
                              <w:p w:rsidR="00864817" w:rsidRPr="007E2AEC" w:rsidRDefault="00864817" w:rsidP="00F906DF">
                                <w:pPr>
                                  <w:jc w:val="center"/>
                                  <w:rPr>
                                    <w:rFonts w:ascii="ГОСТ тип А" w:hAnsi="ГОСТ тип А" w:cs="Arial"/>
                                    <w:bCs/>
                                    <w:i/>
                                    <w:iCs/>
                                  </w:rPr>
                                </w:pPr>
                                <w:r>
                                  <w:rPr>
                                    <w:rFonts w:ascii="ГОСТ тип А" w:hAnsi="ГОСТ тип А" w:cs="Arial"/>
                                    <w:i/>
                                    <w:iCs/>
                                  </w:rPr>
                                  <w:t>Руководство Финансового Администратора</w:t>
                                </w:r>
                                <w:r w:rsidRPr="00041616">
                                  <w:rPr>
                                    <w:rFonts w:ascii="ГОСТ тип А" w:hAnsi="ГОСТ тип А" w:cs="Arial"/>
                                    <w:bCs/>
                                    <w:i/>
                                    <w:iCs/>
                                  </w:rPr>
                                  <w:t xml:space="preserve"> </w:t>
                                </w:r>
                                <w:r w:rsidR="001A2C29" w:rsidRPr="007E2AEC">
                                  <w:rPr>
                                    <w:rFonts w:ascii="ГОСТ тип А" w:hAnsi="ГОСТ тип А" w:cs="Arial"/>
                                    <w:bCs/>
                                    <w:i/>
                                    <w:iCs/>
                                    <w:lang w:val="en-US"/>
                                  </w:rPr>
                                  <w:fldChar w:fldCharType="begin"/>
                                </w:r>
                                <w:r w:rsidRPr="007E2AEC">
                                  <w:rPr>
                                    <w:rFonts w:ascii="ГОСТ тип А" w:hAnsi="ГОСТ тип А" w:cs="Arial"/>
                                    <w:bCs/>
                                    <w:i/>
                                    <w:iCs/>
                                  </w:rPr>
                                  <w:instrText xml:space="preserve"> </w:instrText>
                                </w:r>
                                <w:r w:rsidRPr="007E2AEC">
                                  <w:rPr>
                                    <w:rFonts w:ascii="ГОСТ тип А" w:hAnsi="ГОСТ тип А" w:cs="Arial"/>
                                    <w:bCs/>
                                    <w:i/>
                                    <w:iCs/>
                                    <w:lang w:val="en-US"/>
                                  </w:rPr>
                                  <w:instrText>DOCPROPERTY</w:instrText>
                                </w:r>
                                <w:r w:rsidRPr="007E2AEC">
                                  <w:rPr>
                                    <w:rFonts w:ascii="ГОСТ тип А" w:hAnsi="ГОСТ тип А" w:cs="Arial"/>
                                    <w:bCs/>
                                    <w:i/>
                                    <w:iCs/>
                                  </w:rPr>
                                  <w:instrText xml:space="preserve">  </w:instrText>
                                </w:r>
                                <w:r w:rsidRPr="007E2AEC">
                                  <w:rPr>
                                    <w:rFonts w:ascii="ГОСТ тип А" w:hAnsi="ГОСТ тип А" w:cs="Arial"/>
                                    <w:bCs/>
                                    <w:i/>
                                    <w:iCs/>
                                    <w:lang w:val="en-US"/>
                                  </w:rPr>
                                  <w:instrText>Category</w:instrText>
                                </w:r>
                                <w:r w:rsidRPr="007E2AEC">
                                  <w:rPr>
                                    <w:rFonts w:ascii="ГОСТ тип А" w:hAnsi="ГОСТ тип А" w:cs="Arial"/>
                                    <w:bCs/>
                                    <w:i/>
                                    <w:iCs/>
                                  </w:rPr>
                                  <w:instrText xml:space="preserve">  \* </w:instrText>
                                </w:r>
                                <w:r w:rsidRPr="007E2AEC">
                                  <w:rPr>
                                    <w:rFonts w:ascii="ГОСТ тип А" w:hAnsi="ГОСТ тип А" w:cs="Arial"/>
                                    <w:bCs/>
                                    <w:i/>
                                    <w:iCs/>
                                    <w:lang w:val="en-US"/>
                                  </w:rPr>
                                  <w:instrText>MERGEFORMAT</w:instrText>
                                </w:r>
                                <w:r w:rsidRPr="007E2AEC">
                                  <w:rPr>
                                    <w:rFonts w:ascii="ГОСТ тип А" w:hAnsi="ГОСТ тип А" w:cs="Arial"/>
                                    <w:bCs/>
                                    <w:i/>
                                    <w:iCs/>
                                  </w:rPr>
                                  <w:instrText xml:space="preserve"> </w:instrText>
                                </w:r>
                                <w:r w:rsidR="001A2C29" w:rsidRPr="007E2AEC">
                                  <w:rPr>
                                    <w:rFonts w:ascii="ГОСТ тип А" w:hAnsi="ГОСТ тип А" w:cs="Arial"/>
                                    <w:bCs/>
                                    <w:i/>
                                    <w:iCs/>
                                    <w:lang w:val="en-US"/>
                                  </w:rPr>
                                  <w:fldChar w:fldCharType="end"/>
                                </w:r>
                              </w:p>
                            </w:tc>
                            <w:tc>
                              <w:tcPr>
                                <w:tcW w:w="675" w:type="dxa"/>
                                <w:tcBorders>
                                  <w:top w:val="single" w:sz="12" w:space="0" w:color="auto"/>
                                  <w:left w:val="nil"/>
                                  <w:bottom w:val="nil"/>
                                  <w:right w:val="nil"/>
                                </w:tcBorders>
                              </w:tcPr>
                              <w:p w:rsidR="00864817" w:rsidRPr="007E2AEC" w:rsidRDefault="00864817">
                                <w:pPr>
                                  <w:spacing w:before="60"/>
                                  <w:jc w:val="center"/>
                                  <w:rPr>
                                    <w:rFonts w:ascii="ГОСТ тип А" w:hAnsi="ГОСТ тип А" w:cs="Arial"/>
                                    <w:b/>
                                    <w:bCs/>
                                    <w:sz w:val="14"/>
                                    <w:szCs w:val="14"/>
                                  </w:rPr>
                                </w:pPr>
                                <w:r w:rsidRPr="007E2AEC">
                                  <w:rPr>
                                    <w:rFonts w:ascii="ГОСТ тип А" w:hAnsi="ГОСТ тип А" w:cs="Arial"/>
                                    <w:b/>
                                    <w:bCs/>
                                    <w:i/>
                                    <w:iCs/>
                                    <w:sz w:val="16"/>
                                    <w:szCs w:val="16"/>
                                  </w:rPr>
                                  <w:t>Лист</w:t>
                                </w:r>
                              </w:p>
                            </w:tc>
                          </w:tr>
                          <w:tr w:rsidR="00864817" w:rsidRPr="007E2AEC">
                            <w:trPr>
                              <w:cantSplit/>
                              <w:trHeight w:hRule="exact" w:val="284"/>
                            </w:trPr>
                            <w:tc>
                              <w:tcPr>
                                <w:tcW w:w="403" w:type="dxa"/>
                                <w:tcBorders>
                                  <w:top w:val="single" w:sz="6" w:space="0" w:color="auto"/>
                                  <w:left w:val="single" w:sz="4" w:space="0" w:color="auto"/>
                                  <w:bottom w:val="nil"/>
                                  <w:right w:val="nil"/>
                                </w:tcBorders>
                              </w:tcPr>
                              <w:p w:rsidR="00864817" w:rsidRPr="007E2AEC" w:rsidRDefault="00864817">
                                <w:pPr>
                                  <w:spacing w:before="40"/>
                                  <w:jc w:val="center"/>
                                  <w:rPr>
                                    <w:rFonts w:ascii="ГОСТ тип А" w:hAnsi="ГОСТ тип А" w:cs="Arial"/>
                                    <w:b/>
                                    <w:bCs/>
                                    <w:i/>
                                    <w:iCs/>
                                    <w:sz w:val="14"/>
                                    <w:szCs w:val="14"/>
                                  </w:rPr>
                                </w:pPr>
                              </w:p>
                            </w:tc>
                            <w:tc>
                              <w:tcPr>
                                <w:tcW w:w="567" w:type="dxa"/>
                                <w:tcBorders>
                                  <w:top w:val="single" w:sz="6" w:space="0" w:color="auto"/>
                                  <w:left w:val="single" w:sz="12" w:space="0" w:color="auto"/>
                                  <w:bottom w:val="nil"/>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1282" w:type="dxa"/>
                                <w:tcBorders>
                                  <w:top w:val="single" w:sz="6" w:space="0" w:color="auto"/>
                                  <w:left w:val="nil"/>
                                  <w:bottom w:val="nil"/>
                                  <w:right w:val="nil"/>
                                </w:tcBorders>
                              </w:tcPr>
                              <w:p w:rsidR="00864817" w:rsidRPr="007E2AEC" w:rsidRDefault="00864817">
                                <w:pPr>
                                  <w:spacing w:before="40"/>
                                  <w:jc w:val="center"/>
                                  <w:rPr>
                                    <w:rFonts w:ascii="ГОСТ тип А" w:hAnsi="ГОСТ тип А" w:cs="Arial"/>
                                    <w:b/>
                                    <w:bCs/>
                                    <w:i/>
                                    <w:iCs/>
                                    <w:sz w:val="14"/>
                                    <w:szCs w:val="14"/>
                                  </w:rPr>
                                </w:pPr>
                              </w:p>
                            </w:tc>
                            <w:tc>
                              <w:tcPr>
                                <w:tcW w:w="837" w:type="dxa"/>
                                <w:tcBorders>
                                  <w:top w:val="single" w:sz="6" w:space="0" w:color="auto"/>
                                  <w:left w:val="single" w:sz="12" w:space="0" w:color="auto"/>
                                  <w:bottom w:val="nil"/>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557" w:type="dxa"/>
                                <w:tcBorders>
                                  <w:top w:val="single" w:sz="6" w:space="0" w:color="auto"/>
                                  <w:left w:val="nil"/>
                                  <w:bottom w:val="nil"/>
                                  <w:right w:val="nil"/>
                                </w:tcBorders>
                              </w:tcPr>
                              <w:p w:rsidR="00864817" w:rsidRPr="007E2AEC" w:rsidRDefault="00864817">
                                <w:pPr>
                                  <w:spacing w:before="40"/>
                                  <w:jc w:val="center"/>
                                  <w:rPr>
                                    <w:rFonts w:ascii="ГОСТ тип А" w:hAnsi="ГОСТ тип А" w:cs="Arial"/>
                                    <w:b/>
                                    <w:bCs/>
                                    <w:i/>
                                    <w:iCs/>
                                    <w:sz w:val="14"/>
                                    <w:szCs w:val="14"/>
                                  </w:rPr>
                                </w:pPr>
                              </w:p>
                            </w:tc>
                            <w:tc>
                              <w:tcPr>
                                <w:tcW w:w="6078" w:type="dxa"/>
                                <w:vMerge/>
                                <w:tcBorders>
                                  <w:top w:val="nil"/>
                                  <w:left w:val="single" w:sz="12" w:space="0" w:color="auto"/>
                                  <w:bottom w:val="nil"/>
                                  <w:right w:val="single" w:sz="12" w:space="0" w:color="auto"/>
                                </w:tcBorders>
                              </w:tcPr>
                              <w:p w:rsidR="00864817" w:rsidRPr="007E2AEC" w:rsidRDefault="00864817">
                                <w:pPr>
                                  <w:jc w:val="center"/>
                                  <w:rPr>
                                    <w:rFonts w:ascii="ГОСТ тип А" w:hAnsi="ГОСТ тип А" w:cs="Times New Roman CYR"/>
                                  </w:rPr>
                                </w:pPr>
                              </w:p>
                            </w:tc>
                            <w:tc>
                              <w:tcPr>
                                <w:tcW w:w="675" w:type="dxa"/>
                                <w:vMerge w:val="restart"/>
                                <w:tcBorders>
                                  <w:top w:val="single" w:sz="12" w:space="0" w:color="auto"/>
                                  <w:left w:val="nil"/>
                                  <w:bottom w:val="nil"/>
                                  <w:right w:val="nil"/>
                                </w:tcBorders>
                                <w:vAlign w:val="center"/>
                              </w:tcPr>
                              <w:p w:rsidR="00864817" w:rsidRPr="007E2AEC" w:rsidRDefault="001A2C29">
                                <w:pPr>
                                  <w:jc w:val="center"/>
                                  <w:rPr>
                                    <w:rFonts w:ascii="ГОСТ тип А" w:hAnsi="ГОСТ тип А" w:cs="Arial"/>
                                    <w:i/>
                                  </w:rPr>
                                </w:pPr>
                                <w:r w:rsidRPr="007E2AEC">
                                  <w:rPr>
                                    <w:rFonts w:ascii="ГОСТ тип А" w:hAnsi="ГОСТ тип А" w:cs="Arial"/>
                                    <w:i/>
                                  </w:rPr>
                                  <w:fldChar w:fldCharType="begin"/>
                                </w:r>
                                <w:r w:rsidR="00864817" w:rsidRPr="007E2AEC">
                                  <w:rPr>
                                    <w:rFonts w:ascii="ГОСТ тип А" w:hAnsi="ГОСТ тип А" w:cs="Arial"/>
                                    <w:i/>
                                  </w:rPr>
                                  <w:instrText xml:space="preserve"> PAGE </w:instrText>
                                </w:r>
                                <w:r w:rsidRPr="007E2AEC">
                                  <w:rPr>
                                    <w:rFonts w:ascii="ГОСТ тип А" w:hAnsi="ГОСТ тип А" w:cs="Arial"/>
                                    <w:i/>
                                  </w:rPr>
                                  <w:fldChar w:fldCharType="separate"/>
                                </w:r>
                                <w:r w:rsidR="00C927D8">
                                  <w:rPr>
                                    <w:rFonts w:ascii="ГОСТ тип А" w:hAnsi="ГОСТ тип А" w:cs="Arial"/>
                                    <w:i/>
                                    <w:noProof/>
                                  </w:rPr>
                                  <w:t>2</w:t>
                                </w:r>
                                <w:r w:rsidRPr="007E2AEC">
                                  <w:rPr>
                                    <w:rFonts w:ascii="ГОСТ тип А" w:hAnsi="ГОСТ тип А" w:cs="Arial"/>
                                    <w:i/>
                                  </w:rPr>
                                  <w:fldChar w:fldCharType="end"/>
                                </w:r>
                              </w:p>
                            </w:tc>
                          </w:tr>
                          <w:tr w:rsidR="00864817" w:rsidRPr="007E2AEC">
                            <w:trPr>
                              <w:cantSplit/>
                              <w:trHeight w:hRule="exact" w:val="428"/>
                            </w:trPr>
                            <w:tc>
                              <w:tcPr>
                                <w:tcW w:w="403" w:type="dxa"/>
                                <w:tcBorders>
                                  <w:top w:val="single" w:sz="12" w:space="0" w:color="auto"/>
                                  <w:left w:val="single" w:sz="4" w:space="0" w:color="auto"/>
                                  <w:bottom w:val="nil"/>
                                  <w:right w:val="nil"/>
                                </w:tcBorders>
                                <w:vAlign w:val="center"/>
                              </w:tcPr>
                              <w:p w:rsidR="00864817" w:rsidRPr="007E2AEC" w:rsidRDefault="00864817">
                                <w:pPr>
                                  <w:spacing w:before="40"/>
                                  <w:jc w:val="center"/>
                                  <w:rPr>
                                    <w:rFonts w:ascii="ГОСТ тип А" w:hAnsi="ГОСТ тип А" w:cs="Arial"/>
                                    <w:b/>
                                    <w:bCs/>
                                    <w:i/>
                                    <w:iCs/>
                                    <w:sz w:val="16"/>
                                    <w:szCs w:val="16"/>
                                  </w:rPr>
                                </w:pPr>
                                <w:proofErr w:type="spellStart"/>
                                <w:r w:rsidRPr="007E2AEC">
                                  <w:rPr>
                                    <w:rFonts w:ascii="ГОСТ тип А" w:hAnsi="ГОСТ тип А" w:cs="Arial"/>
                                    <w:b/>
                                    <w:bCs/>
                                    <w:i/>
                                    <w:iCs/>
                                    <w:sz w:val="16"/>
                                    <w:szCs w:val="16"/>
                                  </w:rPr>
                                  <w:t>Изм</w:t>
                                </w:r>
                                <w:proofErr w:type="spellEnd"/>
                                <w:r w:rsidRPr="007E2AEC">
                                  <w:rPr>
                                    <w:rFonts w:ascii="ГОСТ тип А" w:hAnsi="ГОСТ тип А" w:cs="Arial"/>
                                    <w:b/>
                                    <w:bCs/>
                                    <w:i/>
                                    <w:iCs/>
                                    <w:sz w:val="16"/>
                                    <w:szCs w:val="16"/>
                                  </w:rPr>
                                  <w:t>.</w:t>
                                </w:r>
                              </w:p>
                            </w:tc>
                            <w:tc>
                              <w:tcPr>
                                <w:tcW w:w="567" w:type="dxa"/>
                                <w:tcBorders>
                                  <w:top w:val="single" w:sz="12" w:space="0" w:color="auto"/>
                                  <w:left w:val="single" w:sz="12" w:space="0" w:color="auto"/>
                                  <w:bottom w:val="nil"/>
                                  <w:right w:val="single" w:sz="12" w:space="0" w:color="auto"/>
                                </w:tcBorders>
                                <w:vAlign w:val="center"/>
                              </w:tcPr>
                              <w:p w:rsidR="00864817" w:rsidRPr="007E2AEC" w:rsidRDefault="00864817">
                                <w:pPr>
                                  <w:spacing w:before="40"/>
                                  <w:jc w:val="center"/>
                                  <w:rPr>
                                    <w:rFonts w:ascii="ГОСТ тип А" w:hAnsi="ГОСТ тип А" w:cs="Arial"/>
                                    <w:b/>
                                    <w:bCs/>
                                    <w:i/>
                                    <w:iCs/>
                                    <w:sz w:val="16"/>
                                    <w:szCs w:val="16"/>
                                  </w:rPr>
                                </w:pPr>
                                <w:r w:rsidRPr="007E2AEC">
                                  <w:rPr>
                                    <w:rFonts w:ascii="ГОСТ тип А" w:hAnsi="ГОСТ тип А" w:cs="Arial"/>
                                    <w:b/>
                                    <w:bCs/>
                                    <w:i/>
                                    <w:iCs/>
                                    <w:sz w:val="16"/>
                                    <w:szCs w:val="16"/>
                                  </w:rPr>
                                  <w:t>Лист</w:t>
                                </w:r>
                              </w:p>
                            </w:tc>
                            <w:tc>
                              <w:tcPr>
                                <w:tcW w:w="1282" w:type="dxa"/>
                                <w:tcBorders>
                                  <w:top w:val="single" w:sz="12" w:space="0" w:color="auto"/>
                                  <w:left w:val="nil"/>
                                  <w:bottom w:val="nil"/>
                                  <w:right w:val="nil"/>
                                </w:tcBorders>
                                <w:vAlign w:val="center"/>
                              </w:tcPr>
                              <w:p w:rsidR="00864817" w:rsidRPr="007E2AEC" w:rsidRDefault="00864817">
                                <w:pPr>
                                  <w:spacing w:before="40"/>
                                  <w:jc w:val="center"/>
                                  <w:rPr>
                                    <w:rFonts w:ascii="ГОСТ тип А" w:hAnsi="ГОСТ тип А" w:cs="Arial"/>
                                    <w:b/>
                                    <w:bCs/>
                                    <w:i/>
                                    <w:iCs/>
                                    <w:sz w:val="16"/>
                                    <w:szCs w:val="16"/>
                                  </w:rPr>
                                </w:pPr>
                                <w:r w:rsidRPr="007E2AEC">
                                  <w:rPr>
                                    <w:rFonts w:ascii="ГОСТ тип А" w:hAnsi="ГОСТ тип А" w:cs="Arial"/>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rsidR="00864817" w:rsidRPr="007E2AEC" w:rsidRDefault="00864817">
                                <w:pPr>
                                  <w:spacing w:before="40"/>
                                  <w:jc w:val="center"/>
                                  <w:rPr>
                                    <w:rFonts w:ascii="ГОСТ тип А" w:hAnsi="ГОСТ тип А" w:cs="Arial"/>
                                    <w:b/>
                                    <w:bCs/>
                                    <w:i/>
                                    <w:iCs/>
                                    <w:sz w:val="16"/>
                                    <w:szCs w:val="16"/>
                                  </w:rPr>
                                </w:pPr>
                                <w:r w:rsidRPr="007E2AEC">
                                  <w:rPr>
                                    <w:rFonts w:ascii="ГОСТ тип А" w:hAnsi="ГОСТ тип А" w:cs="Arial"/>
                                    <w:b/>
                                    <w:bCs/>
                                    <w:i/>
                                    <w:iCs/>
                                    <w:sz w:val="16"/>
                                    <w:szCs w:val="16"/>
                                  </w:rPr>
                                  <w:t>Подпись</w:t>
                                </w:r>
                              </w:p>
                            </w:tc>
                            <w:tc>
                              <w:tcPr>
                                <w:tcW w:w="557" w:type="dxa"/>
                                <w:tcBorders>
                                  <w:top w:val="single" w:sz="12" w:space="0" w:color="auto"/>
                                  <w:left w:val="nil"/>
                                  <w:bottom w:val="nil"/>
                                  <w:right w:val="nil"/>
                                </w:tcBorders>
                                <w:vAlign w:val="center"/>
                              </w:tcPr>
                              <w:p w:rsidR="00864817" w:rsidRPr="007E2AEC" w:rsidRDefault="00864817">
                                <w:pPr>
                                  <w:spacing w:before="40"/>
                                  <w:jc w:val="center"/>
                                  <w:rPr>
                                    <w:rFonts w:ascii="ГОСТ тип А" w:hAnsi="ГОСТ тип А" w:cs="Arial"/>
                                    <w:b/>
                                    <w:bCs/>
                                    <w:i/>
                                    <w:iCs/>
                                    <w:sz w:val="16"/>
                                    <w:szCs w:val="16"/>
                                  </w:rPr>
                                </w:pPr>
                                <w:r w:rsidRPr="007E2AEC">
                                  <w:rPr>
                                    <w:rFonts w:ascii="ГОСТ тип А" w:hAnsi="ГОСТ тип А" w:cs="Arial"/>
                                    <w:b/>
                                    <w:bCs/>
                                    <w:i/>
                                    <w:iCs/>
                                    <w:sz w:val="16"/>
                                    <w:szCs w:val="16"/>
                                  </w:rPr>
                                  <w:t>Дата</w:t>
                                </w:r>
                              </w:p>
                            </w:tc>
                            <w:tc>
                              <w:tcPr>
                                <w:tcW w:w="6078" w:type="dxa"/>
                                <w:vMerge/>
                                <w:tcBorders>
                                  <w:top w:val="nil"/>
                                  <w:left w:val="single" w:sz="12" w:space="0" w:color="auto"/>
                                  <w:bottom w:val="nil"/>
                                  <w:right w:val="single" w:sz="12" w:space="0" w:color="auto"/>
                                </w:tcBorders>
                              </w:tcPr>
                              <w:p w:rsidR="00864817" w:rsidRPr="007E2AEC" w:rsidRDefault="00864817">
                                <w:pPr>
                                  <w:jc w:val="center"/>
                                  <w:rPr>
                                    <w:rFonts w:ascii="ГОСТ тип А" w:hAnsi="ГОСТ тип А" w:cs="Times New Roman CYR"/>
                                  </w:rPr>
                                </w:pPr>
                              </w:p>
                            </w:tc>
                            <w:tc>
                              <w:tcPr>
                                <w:tcW w:w="675" w:type="dxa"/>
                                <w:vMerge/>
                                <w:tcBorders>
                                  <w:top w:val="single" w:sz="12" w:space="0" w:color="auto"/>
                                  <w:left w:val="nil"/>
                                  <w:bottom w:val="nil"/>
                                  <w:right w:val="nil"/>
                                </w:tcBorders>
                              </w:tcPr>
                              <w:p w:rsidR="00864817" w:rsidRPr="007E2AEC" w:rsidRDefault="00864817">
                                <w:pPr>
                                  <w:jc w:val="center"/>
                                  <w:rPr>
                                    <w:rFonts w:ascii="ГОСТ тип А" w:hAnsi="ГОСТ тип А" w:cs="Arial"/>
                                    <w:sz w:val="14"/>
                                    <w:szCs w:val="14"/>
                                  </w:rPr>
                                </w:pPr>
                              </w:p>
                            </w:tc>
                          </w:tr>
                        </w:tbl>
                        <w:p w:rsidR="00864817" w:rsidRPr="007E2AEC" w:rsidRDefault="00864817" w:rsidP="00155710">
                          <w:pPr>
                            <w:rPr>
                              <w:rFonts w:ascii="ГОСТ тип А" w:hAnsi="ГОСТ тип А" w:cs="Times New Roman CYR"/>
                            </w:rPr>
                          </w:pPr>
                        </w:p>
                      </w:txbxContent>
                    </v:textbox>
                  </v:rect>
                </v:group>
              </v:group>
            </v:group>
            <v:shape id="Text Box 23" o:spid="_x0000_s53274" type="#_x0000_t202" style="position:absolute;left:6079;top:16344;width:102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864817" w:rsidRPr="003050FA" w:rsidRDefault="00864817" w:rsidP="00155710">
                    <w:pPr>
                      <w:rPr>
                        <w:sz w:val="16"/>
                        <w:szCs w:val="16"/>
                      </w:rPr>
                    </w:pPr>
                    <w:r w:rsidRPr="007E2AEC">
                      <w:rPr>
                        <w:rFonts w:ascii="ГОСТ тип А" w:hAnsi="ГОСТ тип А"/>
                        <w:sz w:val="16"/>
                        <w:szCs w:val="16"/>
                      </w:rPr>
                      <w:t>Копировал</w:t>
                    </w:r>
                    <w:r w:rsidRPr="003050FA">
                      <w:rPr>
                        <w:sz w:val="16"/>
                        <w:szCs w:val="16"/>
                      </w:rPr>
                      <w:t>:</w:t>
                    </w:r>
                  </w:p>
                  <w:p w:rsidR="00864817" w:rsidRDefault="00864817" w:rsidP="00155710">
                    <w:pPr>
                      <w:rPr>
                        <w:sz w:val="18"/>
                        <w:szCs w:val="18"/>
                      </w:rPr>
                    </w:pPr>
                  </w:p>
                </w:txbxContent>
              </v:textbox>
            </v:shape>
          </v:group>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17" w:rsidRDefault="001A2C29">
    <w:r w:rsidRPr="001A2C29">
      <w:rPr>
        <w:noProof/>
        <w:sz w:val="20"/>
      </w:rPr>
      <w:pict>
        <v:shapetype id="_x0000_t202" coordsize="21600,21600" o:spt="202" path="m,l,21600r21600,l21600,xe">
          <v:stroke joinstyle="miter"/>
          <v:path gradientshapeok="t" o:connecttype="rect"/>
        </v:shapetype>
        <v:shape id="Text Box 3" o:spid="_x0000_s53271" type="#_x0000_t202" style="position:absolute;margin-left:-49.8pt;margin-top:19.85pt;width:30.45pt;height:33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At7wIAAHMGAAAOAAAAZHJzL2Uyb0RvYy54bWysVduOmzAQfa/Uf7D8zgIJAYKWVAkJVaXt&#10;RdrtBzhgglWwqe0s2Vb9945NSLLZPlTd8oAGe3x8Zs7McPvu0DbokUrFBE+xf+NhRHkhSsZ3Kf76&#10;kDsxRkoTXpJGcJriJ6rwu8XbN7d9l9CJqEVTUokAhKuk71Jca90lrquKmrZE3YiOctishGyJhk+5&#10;c0tJekBvG3fieaHbC1l2UhRUKVhdD5t4YfGrihb6c1UpqlGTYuCm7Vva99a83cUtSXaSdDUrjjTI&#10;P7BoCeNw6QlqTTRBe8leQLWskEKJSt8UonVFVbGC2hggGt+7iua+Jh21sUByVHdKk/p/sMWnxy8S&#10;sTLFYRRgxEkLIj3Qg0YrcUBTk5++Uwm43XfgqA+wDDrbWFV3J4pvCnGR1YTv6FJK0deUlMDPNyfd&#10;i6MDjjIg2/6jKOEastfCAh0q2ZrkQToQoINOTydtDJUCFqdxGPkzjArYCqbeJAqteC5JxtOdVPo9&#10;FS0yRoolaG/RyeOd0oYNSUYXcxkXOWsaq3/Dny2A47BCbQENp0kCTMA0noaTFffn3Jtv4k0cOMEk&#10;3DiBt147yzwLnDD3o9l6us6ytf/LsPCDpGZlSbm5dCw0P/g7IY8lP5TIqdSUaFhp4AwlJXfbrJHo&#10;kUCh5/axCsDO2c19TsOmBGK5CsmfBN5qMnfyMI6cIA9mzjzyYsfz56t56AXzYJ0/D+mOcfr6kFCf&#10;4vlsMhtK60z6KjbPPi9jI0nLNIyShrUpjk9OJDEFueGlFVoT1gz2RSoM/T+nYpnPvCiYxk4UzaZO&#10;MN14zirOM2eZ+WEYbVbZanOl7sZWjHp9NqwmF+V3wfd4x5ky1OtYm7bjTJMN7aYP24Nt7tnYyFtR&#10;PkELSgEdAn0GkxuMWsgfGPUwBVOsvu+JpBg1Hzi0sRmZoyFHYzsahBdwNMUao8HM9DBa951kuxqQ&#10;h0HBxRJavWK2C81MGFhABOYDJpuN5TiFzei8/LZe53/F4jcAAAD//wMAUEsDBBQABgAIAAAAIQAl&#10;VRPy4AAAAAoBAAAPAAAAZHJzL2Rvd25yZXYueG1sTI/BboMwDIbvk/oOkSvtRkOHBIURqmraTpOm&#10;UXbYMRAXohKHkbRlb7/stN1s+dPv7y/3ixnZFWenLQnYbmJgSJ1VmnoBH81LtAPmvCQlR0so4Bsd&#10;7KvVXSkLZW9U4/XoexZCyBVSwOD9VHDuugGNdBs7IYXbyc5G+rDOPVezvIVwM/KHOE65kZrCh0FO&#10;+DRgdz5ejIDDJ9XP+uutfa9PtW6aPKbX9CzE/Xo5PALzuPg/GH71gzpUwam1F1KOjQKiPE8DKiDJ&#10;M2ABiJJdGFoB2TZLgFcl/1+h+gEAAP//AwBQSwECLQAUAAYACAAAACEAtoM4kv4AAADhAQAAEwAA&#10;AAAAAAAAAAAAAAAAAAAAW0NvbnRlbnRfVHlwZXNdLnhtbFBLAQItABQABgAIAAAAIQA4/SH/1gAA&#10;AJQBAAALAAAAAAAAAAAAAAAAAC8BAABfcmVscy8ucmVsc1BLAQItABQABgAIAAAAIQCkPhAt7wIA&#10;AHMGAAAOAAAAAAAAAAAAAAAAAC4CAABkcnMvZTJvRG9jLnhtbFBLAQItABQABgAIAAAAIQAlVRPy&#10;4AAAAAoBAAAPAAAAAAAAAAAAAAAAAEkFAABkcnMvZG93bnJldi54bWxQSwUGAAAAAAQABADzAAAA&#10;VgYAAAAA&#10;" filled="f" stroked="f">
          <v:textbox inset="0,0,0,0">
            <w:txbxContent>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284"/>
                  <w:gridCol w:w="284"/>
                </w:tblGrid>
                <w:tr w:rsidR="00864817" w:rsidRPr="007E2AEC">
                  <w:trPr>
                    <w:cantSplit/>
                    <w:trHeight w:val="3340"/>
                  </w:trPr>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rsidR="00864817" w:rsidRPr="007E2AEC" w:rsidRDefault="00864817">
                      <w:pPr>
                        <w:jc w:val="center"/>
                        <w:rPr>
                          <w:rFonts w:ascii="ГОСТ тип А" w:hAnsi="ГОСТ тип А" w:cs="Arial"/>
                          <w:b/>
                          <w:bCs/>
                          <w:i/>
                          <w:iCs/>
                          <w:sz w:val="18"/>
                          <w:szCs w:val="18"/>
                        </w:rPr>
                      </w:pPr>
                      <w:r w:rsidRPr="007E2AEC">
                        <w:rPr>
                          <w:rFonts w:ascii="ГОСТ тип А" w:hAnsi="ГОСТ тип А" w:cs="Arial"/>
                          <w:b/>
                          <w:bCs/>
                          <w:i/>
                          <w:iCs/>
                          <w:sz w:val="18"/>
                          <w:szCs w:val="18"/>
                        </w:rPr>
                        <w:t>Первое применение</w:t>
                      </w:r>
                    </w:p>
                  </w:tc>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rsidR="00864817" w:rsidRPr="007E2AEC" w:rsidRDefault="00864817">
                      <w:pPr>
                        <w:spacing w:before="40"/>
                        <w:jc w:val="center"/>
                        <w:rPr>
                          <w:rFonts w:ascii="ГОСТ тип А" w:hAnsi="ГОСТ тип А" w:cs="Arial"/>
                          <w:b/>
                          <w:bCs/>
                          <w:i/>
                          <w:iCs/>
                          <w:sz w:val="20"/>
                          <w:szCs w:val="20"/>
                        </w:rPr>
                      </w:pPr>
                    </w:p>
                  </w:tc>
                </w:tr>
                <w:tr w:rsidR="00864817" w:rsidRPr="007E2AEC">
                  <w:trPr>
                    <w:cantSplit/>
                    <w:trHeight w:val="3340"/>
                  </w:trPr>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rsidR="00864817" w:rsidRPr="007E2AEC" w:rsidRDefault="00864817">
                      <w:pPr>
                        <w:jc w:val="center"/>
                        <w:rPr>
                          <w:rFonts w:ascii="ГОСТ тип А" w:hAnsi="ГОСТ тип А" w:cs="Arial"/>
                          <w:b/>
                          <w:bCs/>
                          <w:i/>
                          <w:iCs/>
                          <w:sz w:val="18"/>
                          <w:szCs w:val="18"/>
                        </w:rPr>
                      </w:pPr>
                      <w:proofErr w:type="spellStart"/>
                      <w:r w:rsidRPr="007E2AEC">
                        <w:rPr>
                          <w:rFonts w:ascii="ГОСТ тип А" w:hAnsi="ГОСТ тип А" w:cs="Arial"/>
                          <w:b/>
                          <w:bCs/>
                          <w:i/>
                          <w:iCs/>
                          <w:sz w:val="18"/>
                          <w:szCs w:val="18"/>
                        </w:rPr>
                        <w:t>Справ.№</w:t>
                      </w:r>
                      <w:proofErr w:type="spellEnd"/>
                    </w:p>
                  </w:tc>
                  <w:tc>
                    <w:tcPr>
                      <w:tcW w:w="284" w:type="dxa"/>
                      <w:tcBorders>
                        <w:top w:val="single" w:sz="12" w:space="0" w:color="000000"/>
                        <w:left w:val="single" w:sz="12" w:space="0" w:color="000000"/>
                        <w:bottom w:val="single" w:sz="12" w:space="0" w:color="000000"/>
                        <w:right w:val="single" w:sz="12" w:space="0" w:color="000000"/>
                      </w:tcBorders>
                      <w:textDirection w:val="btLr"/>
                      <w:vAlign w:val="center"/>
                    </w:tcPr>
                    <w:p w:rsidR="00864817" w:rsidRPr="007E2AEC" w:rsidRDefault="00864817">
                      <w:pPr>
                        <w:jc w:val="center"/>
                        <w:rPr>
                          <w:rFonts w:ascii="ГОСТ тип А" w:hAnsi="ГОСТ тип А" w:cs="Arial"/>
                          <w:b/>
                          <w:bCs/>
                          <w:i/>
                          <w:iCs/>
                          <w:sz w:val="20"/>
                          <w:szCs w:val="20"/>
                        </w:rPr>
                      </w:pPr>
                    </w:p>
                  </w:tc>
                </w:tr>
              </w:tbl>
              <w:p w:rsidR="00864817" w:rsidRDefault="00864817">
                <w:pPr>
                  <w:ind w:left="113" w:right="113"/>
                  <w:jc w:val="center"/>
                </w:pPr>
              </w:p>
            </w:txbxContent>
          </v:textbox>
        </v:shape>
      </w:pict>
    </w:r>
    <w:r w:rsidRPr="001A2C29">
      <w:rPr>
        <w:noProof/>
        <w:sz w:val="20"/>
      </w:rPr>
      <w:pict>
        <v:rect id="Rectangle 1" o:spid="_x0000_s53270" style="position:absolute;margin-left:55.3pt;margin-top:20.4pt;width:520.55pt;height:797.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no8gIAADgGAAAOAAAAZHJzL2Uyb0RvYy54bWysVFtvmzAUfp+0/2D5nXIJBIJKqpSQadIu&#10;1bppzw6YYA1sZjsl3bT/vmOT0KR9maaChHzw8efzfedyfXPoWvRApWKCZ9i/8jCivBQV47sMf/u6&#10;cRKMlCa8Iq3gNMOPVOGb5ds310Of0kA0oq2oRADCVTr0GW607lPXVWVDO6KuRE85bNZCdkSDKXdu&#10;JckA6F3rBp43dwchq16KkioFf9fjJl5a/Lqmpf5c14pq1GYYYtP2K+13a77u8pqkO0n6hpXHMMh/&#10;RNERxuHSCWpNNEF7yV5AdayUQolaX5Wic0Vds5JaDsDG956xuW9ITy0XEEf1k0zq9WDLTw93ErEq&#10;w/N4hhEnHSTpC8hG+K6lyDcCDb1Kwe++v5OGouo/iPKHQlzkDXjRlZRiaCipICzr714cMIaCo2g7&#10;fBQVoJO9FlarQy07AwgqoINNyeOUEnrQqISf87nvLZIIoxL2fM8PZn5ss+aS9HS+l0q/o6JDZpFh&#10;CdFbfPLwQWmIH1xPLuY6LjasbW3iW46GDC+iILIHlGhZZTYtTbnb5q1ED8SUjn2MGAB24dYxDQXc&#10;si7DyeREUqNHwSt7iyasHddwuOUGnNrSHMMD66Bhaf8DbVs2vxfeokiKJHTCYF44obdeO6tNHjrz&#10;jR9H69k6z9f+HxO1H6YNqyrKTeCnEvbDfyuRYzONxTcV8QVBda7Dxj4vdXAvw7AyAatLSqtN5MXh&#10;LHHiOJo54azwnNtkkzur3J/P4+I2vy2eUSqsTOp1WE2am6jEHtJ231QDqpgpmlm0CHwMBsyGIB4T&#10;iUi7g6FWaomRFPo7043tSFOkBuNCmcQz71GZCX0U4pRsY03pOnJ7kgqK41QItoNM04zNtxXVIzQQ&#10;xGCuNuMWFo2QvzAaYHRlWP3cE0kxat9zaMKFH4Zm1lkjjOIADHm+sz3fIbwEqAxrjMZlrsf5uO8l&#10;2zVwk2/ZcrGCxq2Z7SjT1GNUEL8xYDxZJsdRaubfuW29ngb+8i8AAAD//wMAUEsDBBQABgAIAAAA&#10;IQAf1YwT3gAAAAwBAAAPAAAAZHJzL2Rvd25yZXYueG1sTI/LTsMwEEX3SPyDNUjsqB0gAYU4VUB0&#10;W4mCRLtzY2NHjcdR7Dbh75mu6G6u5ug+quXse3YyY+wCSsgWApjBNugOrYSvz9XdM7CYFGrVBzQS&#10;fk2EZX19ValShwk/zGmTLCMTjKWS4FIaSs5j64xXcREGg/T7CaNXieRouR7VROa+5/dCFNyrDinB&#10;qcG8OdMeNkcv4X3YrZvcRt58J7c9hNdp5dZWytubuXkBlsyc/mE416fqUFOnfTiijqwnnYmCUAmP&#10;giacgSzPnoDt6SoecgG8rvjliPoPAAD//wMAUEsBAi0AFAAGAAgAAAAhALaDOJL+AAAA4QEAABMA&#10;AAAAAAAAAAAAAAAAAAAAAFtDb250ZW50X1R5cGVzXS54bWxQSwECLQAUAAYACAAAACEAOP0h/9YA&#10;AACUAQAACwAAAAAAAAAAAAAAAAAvAQAAX3JlbHMvLnJlbHNQSwECLQAUAAYACAAAACEA0F2p6PIC&#10;AAA4BgAADgAAAAAAAAAAAAAAAAAuAgAAZHJzL2Uyb0RvYy54bWxQSwECLQAUAAYACAAAACEAH9WM&#10;E94AAAAMAQAADwAAAAAAAAAAAAAAAABMBQAAZHJzL2Rvd25yZXYueG1sUEsFBgAAAAAEAAQA8wAA&#10;AFcGAAAAAA==&#10;" filled="f">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17" w:rsidRDefault="001A2C29">
    <w:r>
      <w:rPr>
        <w:noProof/>
      </w:rPr>
      <w:pict>
        <v:group id="Group 35" o:spid="_x0000_s53254" style="position:absolute;margin-left:-54.15pt;margin-top:13.5pt;width:550.2pt;height:809.45pt;z-index:251664896" coordorigin="513,408" coordsize="11004,1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kx1QUAAIkkAAAOAAAAZHJzL2Uyb0RvYy54bWzsWm1v2zYQ/j5g/0HQd9WirHfUKRK/FAO6&#10;rVg67DMjyZYwWdRIJXY27L/v7ijJspN2ddIkW2sbMEhRou6eI597oV+/2a5L4yaTqhDVxGSvbNPI&#10;qkSkRbWamL9+WFihaaiGVykvRZVNzNtMmW/Ovv/u9aaOM0fkokwzacAklYo39cTMm6aORyOV5Nma&#10;q1eizioYXAq55g105WqUSr6B2dflyLFtf7QRMq2lSDKl4OpMD5pnNP9ymSXNz8ulyhqjnJggW0O/&#10;kn6v8Hd09prHK8nrvEhaMfgDpFjzooKX9lPNeMONa1ncmWpdJFIosWxeJWI9EstlkWSkA2jD7ANt&#10;3kpxXZMuq3izqnuYANoDnB48bfLTzXtpFOnE9E2j4mswEb3VGHuIzaZexXDLW1lf1u+lVhCa70Ty&#10;u4Lh0eE49lf6ZuNq86NIYT5+3QjCZruUa5wCtDa2ZILb3gTZtjESuOhHYeC5YKkExpjthLbNSBIe&#10;JzmYEh/02Ng0YNi1Q22/JJ+3jzNm2277sM/CCMdHPNZvJmlb6VA1WHFqB6p6HKiXOa8zspVCxFpQ&#10;gw7UD6jghdgaY1/jSnchqEazheugLGGkNLZGJaY5r1bZuZRik2c8BfEYaYNywwu0PbCjcJJ/AzsK&#10;3IhAY/7Ya5d9hznADMZHwB032EOMx7VUzdtMrA1sTEwJG4rk5DfvVKPB7W5B01ZiUZQlXOdxWe1d&#10;ACvoKxntSv00j0EGaOKdKA3tmL8iO5qH89C1XMefW649m1nni6lr+QsWeLPxbDqdsb9RCubGeZGm&#10;WYUv7XYvcz/PkC2P6H3X718lyiLF6VAkJVdX01IaNxzYY0GfFp7BbaN9MWi9gS4HKjHHtS+cyFr4&#10;YWC5C9ezosAOLZtFF5Fvu5E7W+yr9K6osserZGwmZuQ5nl5bH9XNps9d3Xi8Lhrg57JYT0zYivDB&#10;m3iMK3JepdRueFHq9gAKFP9+KM4Xnh2449AKAm9sueO5bV2Ei6l1PmW+H8wvphfzA+vOacWox6NB&#10;Nhksv4G87Tt2IsN67dYm8IbeZZo0mu3VlhiT0YbEwSuR3sImlAK2CHAX+ENo5EL+aRob8C0TU/1x&#10;zWVmGuUPFWxkdERdQ3aNq67BqwQenZiNaejmtNEO67qWxSqHmTVVVOIcmHVZ0DbcSQEqYAeoTdM3&#10;EV7P5C0vgVfeI3va9odkjt7sS5H9Hc7G7Y6Efx9jPwHXt27pEAfgxD0cyKF8zTg8g89jsLw1qDun&#10;R44Yl2XruZ7H6cHa0pHCPU7PYRhFnJwe+bmPOoaT0zs5PYqUd07PwQhg527+R04P/PUe20OaQao8&#10;XYrzeV7PBpaiSOroDKd98iUzHOZ0oP4CuQGkLGVmuH1g1CcqEEw/UWbTYRyEkPkRjF1o4TsgGzJ8&#10;6NunvOary2uYE0A68jD/dUpsMOn+aGJDfPQAjtcmaZObtqMTnLajk5y28xyJDgZ5wwjfbd3X03F+&#10;5IObGVanOjpitue1dRbmRVCO2ef8O88Nqlr3PPminA8lNg3qgPP7NfMMnA+BPSB5P8guunmqHgLI&#10;ZO0eqseVs7CWwiIbqmef5hyKGCm0gBcPCkVHc863XDD7r1SJ0NTiGmpgl3m6MdICi6BjL3JgjaUF&#10;lGXQB8EHSjXlCg5AkkaaGBH/VjQ5VYSx2EPLZVhKDG384v6HFdLPrmtPXXkKe31984jq1JGlqIi5&#10;WG3X5SjXCxzoaMZuRzRjtyNflLGfoxTh3UNUFCUOahFknicKTjtSZ944aA8rBu4A6ImYKgr2Dyoe&#10;x1OoT1+HhwV2Kru/SNmdzllobR1dXdH2n3GV66MHdatmotHxwqkg/4m4td/aR7Lgi8WtuyNJ0qqv&#10;Ug+vI1U9+UEl649/+6Kt254AP3PRFnL1/qTSPcjoTyeVo9NJJYZbOnR6THDdx1bfxEllv5WPJMY+&#10;NOzDQmjokBAaXzAcHBIeteH/LhQQt//NwT/UDPtEl7t/EJ39AwAA//8DAFBLAwQUAAYACAAAACEA&#10;XOTzUeMAAAAMAQAADwAAAGRycy9kb3ducmV2LnhtbEyPwW7CMBBE75X6D9ZW6g0ch0JJGgch1PaE&#10;kAqVEDcTL0lEbEexScLfd3tqj6t9mnmTrUbTsB47XzsrQUwjYGgLp2tbSvg+fEyWwHxQVqvGWZRw&#10;Rw+r/PEhU6l2g/3Cfh9KRiHWp0pCFUKbcu6LCo3yU9eipd/FdUYFOruS604NFG4aHkfRghtVW2qo&#10;VIubCovr/mYkfA5qWM/Ee7+9Xjb302G+O24FSvn8NK7fgAUcwx8Mv/qkDjk5nd3Nas8aCRMRLWfE&#10;SohfaRQRSRILYGdCFy/zBHie8f8j8h8AAAD//wMAUEsBAi0AFAAGAAgAAAAhALaDOJL+AAAA4QEA&#10;ABMAAAAAAAAAAAAAAAAAAAAAAFtDb250ZW50X1R5cGVzXS54bWxQSwECLQAUAAYACAAAACEAOP0h&#10;/9YAAACUAQAACwAAAAAAAAAAAAAAAAAvAQAAX3JlbHMvLnJlbHNQSwECLQAUAAYACAAAACEAggPZ&#10;MdUFAACJJAAADgAAAAAAAAAAAAAAAAAuAgAAZHJzL2Uyb0RvYy54bWxQSwECLQAUAAYACAAAACEA&#10;XOTzUeMAAAAMAQAADwAAAAAAAAAAAAAAAAAvCAAAZHJzL2Rvd25yZXYueG1sUEsFBgAAAAAEAAQA&#10;8wAAAD8JAAAAAA==&#10;">
          <v:shapetype id="_x0000_t202" coordsize="21600,21600" o:spt="202" path="m,l,21600r21600,l21600,xe">
            <v:stroke joinstyle="miter"/>
            <v:path gradientshapeok="t" o:connecttype="rect"/>
          </v:shapetype>
          <v:shape id="Text Box 36" o:spid="_x0000_s53264" type="#_x0000_t202" style="position:absolute;left:9749;top:16350;width:102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864817" w:rsidRPr="007E2AEC" w:rsidRDefault="00864817" w:rsidP="00155710">
                  <w:pPr>
                    <w:rPr>
                      <w:rFonts w:ascii="ГОСТ тип А" w:hAnsi="ГОСТ тип А"/>
                      <w:sz w:val="16"/>
                      <w:szCs w:val="16"/>
                    </w:rPr>
                  </w:pPr>
                  <w:r w:rsidRPr="007E2AEC">
                    <w:rPr>
                      <w:rFonts w:ascii="ГОСТ тип А" w:hAnsi="ГОСТ тип А"/>
                      <w:sz w:val="16"/>
                      <w:szCs w:val="16"/>
                    </w:rPr>
                    <w:t>Формат А4</w:t>
                  </w:r>
                </w:p>
              </w:txbxContent>
            </v:textbox>
          </v:shape>
          <v:group id="Group 37" o:spid="_x0000_s53255" style="position:absolute;left:513;top:408;width:11004;height:16189" coordorigin="513,408" coordsize="11004,16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8" o:spid="_x0000_s53257" style="position:absolute;left:513;top:408;width:11004;height:16189" coordorigin="513,408" coordsize="11004,16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39" o:spid="_x0000_s53263" type="#_x0000_t202" style="position:absolute;left:1103;top:16350;width:211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864817" w:rsidRPr="007E2AEC" w:rsidRDefault="00864817" w:rsidP="00155710">
                      <w:pPr>
                        <w:rPr>
                          <w:rFonts w:ascii="ГОСТ тип А" w:hAnsi="ГОСТ тип А"/>
                          <w:sz w:val="16"/>
                          <w:szCs w:val="16"/>
                        </w:rPr>
                      </w:pPr>
                      <w:r w:rsidRPr="007E2AEC">
                        <w:rPr>
                          <w:rFonts w:ascii="ГОСТ тип А" w:hAnsi="ГОСТ тип А"/>
                          <w:sz w:val="16"/>
                          <w:szCs w:val="16"/>
                        </w:rPr>
                        <w:t>Форма 2а ГОСТ 2.104-68</w:t>
                      </w:r>
                    </w:p>
                  </w:txbxContent>
                </v:textbox>
              </v:shape>
              <v:group id="Group 40" o:spid="_x0000_s53258" style="position:absolute;left:513;top:408;width:11004;height:16003" coordorigin="513,408" coordsize="11004,16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41" o:spid="_x0000_s53262" style="position:absolute;left:513;top:7804;width:622;height:8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VW8IA&#10;AADbAAAADwAAAGRycy9kb3ducmV2LnhtbERPTWvCQBC9C/0PyxS86aYBi0ZXKYFS6a1RBG9jdkxi&#10;srNhd9W0v75bKHibx/uc1WYwnbiR841lBS/TBARxaXXDlYL97n0yB+EDssbOMin4Jg+b9dNohZm2&#10;d/6iWxEqEUPYZ6igDqHPpPRlTQb91PbEkTtbZzBE6CqpHd5juOlkmiSv0mDDsaHGnvKayra4GgU/&#10;rjjMj83HqS8us0X4LJM2P7VKjZ+HtyWIQEN4iP/dWx3np/D3Sz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JVbwgAAANsAAAAPAAAAAAAAAAAAAAAAAJgCAABkcnMvZG93&#10;bnJldi54bWxQSwUGAAAAAAQABAD1AAAAhwMAAAAA&#10;" filled="f" stroked="f" strokecolor="white" strokeweight="1pt">
                  <v:textbox inset="1pt,1pt,1pt,1pt">
                    <w:txbxContent>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284"/>
                          <w:gridCol w:w="284"/>
                        </w:tblGrid>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 xml:space="preserve">Инв. № </w:t>
                              </w:r>
                              <w:proofErr w:type="spellStart"/>
                              <w:r w:rsidRPr="007E2AEC">
                                <w:rPr>
                                  <w:rFonts w:ascii="ГОСТ тип А" w:hAnsi="ГОСТ тип А" w:cs="Arial"/>
                                  <w:b/>
                                  <w:bCs/>
                                  <w:i/>
                                  <w:iCs/>
                                  <w:sz w:val="16"/>
                                  <w:szCs w:val="16"/>
                                </w:rPr>
                                <w:t>дубл</w:t>
                              </w:r>
                              <w:proofErr w:type="spellEnd"/>
                              <w:r w:rsidRPr="007E2AEC">
                                <w:rPr>
                                  <w:rFonts w:ascii="ГОСТ тип А" w:hAnsi="ГОСТ тип А" w:cs="Arial"/>
                                  <w:b/>
                                  <w:bCs/>
                                  <w:i/>
                                  <w:iCs/>
                                  <w:sz w:val="16"/>
                                  <w:szCs w:val="16"/>
                                </w:rPr>
                                <w:t>.</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proofErr w:type="spellStart"/>
                              <w:r w:rsidRPr="007E2AEC">
                                <w:rPr>
                                  <w:rFonts w:ascii="ГОСТ тип А" w:hAnsi="ГОСТ тип А" w:cs="Arial"/>
                                  <w:b/>
                                  <w:bCs/>
                                  <w:i/>
                                  <w:iCs/>
                                  <w:sz w:val="16"/>
                                  <w:szCs w:val="16"/>
                                </w:rPr>
                                <w:t>Взам</w:t>
                              </w:r>
                              <w:proofErr w:type="spellEnd"/>
                              <w:r w:rsidRPr="007E2AEC">
                                <w:rPr>
                                  <w:rFonts w:ascii="ГОСТ тип А" w:hAnsi="ГОСТ тип А" w:cs="Arial"/>
                                  <w:b/>
                                  <w:bCs/>
                                  <w:i/>
                                  <w:iCs/>
                                  <w:sz w:val="16"/>
                                  <w:szCs w:val="16"/>
                                </w:rPr>
                                <w:t>. инв. №</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Подпись и дата</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r w:rsidR="00864817">
                          <w:trPr>
                            <w:cantSplit/>
                            <w:trHeight w:hRule="exact" w:val="1701"/>
                          </w:trPr>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b/>
                                  <w:bCs/>
                                  <w:i/>
                                  <w:iCs/>
                                  <w:sz w:val="16"/>
                                  <w:szCs w:val="16"/>
                                </w:rPr>
                              </w:pPr>
                              <w:r w:rsidRPr="007E2AEC">
                                <w:rPr>
                                  <w:rFonts w:ascii="ГОСТ тип А" w:hAnsi="ГОСТ тип А" w:cs="Arial"/>
                                  <w:b/>
                                  <w:bCs/>
                                  <w:i/>
                                  <w:iCs/>
                                  <w:sz w:val="16"/>
                                  <w:szCs w:val="16"/>
                                </w:rPr>
                                <w:t>Инв. № подл.</w:t>
                              </w: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864817" w:rsidRPr="007E2AEC" w:rsidRDefault="00864817">
                              <w:pPr>
                                <w:ind w:left="113" w:right="113"/>
                                <w:jc w:val="center"/>
                                <w:rPr>
                                  <w:rFonts w:ascii="ГОСТ тип А" w:hAnsi="ГОСТ тип А" w:cs="Arial"/>
                                  <w:i/>
                                  <w:iCs/>
                                  <w:sz w:val="18"/>
                                  <w:szCs w:val="18"/>
                                </w:rPr>
                              </w:pPr>
                            </w:p>
                          </w:tc>
                        </w:tr>
                      </w:tbl>
                      <w:p w:rsidR="00864817" w:rsidRDefault="00864817" w:rsidP="00155710">
                        <w:pPr>
                          <w:jc w:val="center"/>
                          <w:rPr>
                            <w:rFonts w:ascii="Times New Roman CYR" w:hAnsi="Times New Roman CYR" w:cs="Times New Roman CYR"/>
                          </w:rPr>
                        </w:pPr>
                      </w:p>
                    </w:txbxContent>
                  </v:textbox>
                </v:rect>
                <v:group id="Group 42" o:spid="_x0000_s53259" style="position:absolute;left:961;top:408;width:10556;height:15949" coordorigin="961,408" coordsize="10556,15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43" o:spid="_x0000_s53261" style="position:absolute;left:1106;top:408;width:10411;height:15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7NMIA&#10;AADbAAAADwAAAGRycy9kb3ducmV2LnhtbERPTWsCMRC9F/wPYYReimYrIrIaRYSCYKF0VdDbkIy7&#10;i5vJmkRd/31TKPQ2j/c582VnG3EnH2rHCt6HGQhi7UzNpYL97mMwBREissHGMSl4UoDlovcyx9y4&#10;B3/TvYilSCEcclRQxdjmUgZdkcUwdC1x4s7OW4wJ+lIaj48Ubhs5yrKJtFhzaqiwpXVF+lLcrIK3&#10;8cSaw/H69Kdiezx8TfXqM2ilXvvdagYiUhf/xX/ujUnzx/D7Szp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vs0wgAAANsAAAAPAAAAAAAAAAAAAAAAAJgCAABkcnMvZG93&#10;bnJldi54bWxQSwUGAAAAAAQABAD1AAAAhwMAAAAA&#10;" filled="f" strokeweight="1.5pt"/>
                  <v:rect id="Rectangle 44" o:spid="_x0000_s53260" style="position:absolute;left:961;top:15378;width:10542;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mnMEA&#10;AADbAAAADwAAAGRycy9kb3ducmV2LnhtbERPTWvCQBC9F/wPywje6ibFFk3diBWEnIRGofQ2ZKdJ&#10;MDsbd9cY/71bKPQ2j/c5681oOjGQ861lBek8AUFcWd1yreB03D8vQfiArLGzTAru5GGTT57WmGl7&#10;408aylCLGMI+QwVNCH0mpa8aMujntieO3I91BkOErpba4S2Gm06+JMmbNNhybGiwp11D1bm8GgV8&#10;KNyi/Ni6dGG74av4Xl1We63UbDpu30EEGsO/+M9d6Dj/FX5/iQ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eZpzBAAAA2wAAAA8AAAAAAAAAAAAAAAAAmAIAAGRycy9kb3du&#10;cmV2LnhtbFBLBQYAAAAABAAEAPUAAACGAwAAAAA=&#10;" filled="f" stroked="f" strokecolor="white" strokeweight=".5pt">
                    <v:stroke dashstyle="1 1"/>
                    <v:textbox inset="1pt,1pt,1pt,1pt">
                      <w:txbxContent>
                        <w:tbl>
                          <w:tblPr>
                            <w:tblW w:w="0" w:type="auto"/>
                            <w:tblInd w:w="147" w:type="dxa"/>
                            <w:tblLayout w:type="fixed"/>
                            <w:tblCellMar>
                              <w:left w:w="0" w:type="dxa"/>
                              <w:right w:w="0" w:type="dxa"/>
                            </w:tblCellMar>
                            <w:tblLook w:val="0000"/>
                          </w:tblPr>
                          <w:tblGrid>
                            <w:gridCol w:w="403"/>
                            <w:gridCol w:w="567"/>
                            <w:gridCol w:w="1282"/>
                            <w:gridCol w:w="837"/>
                            <w:gridCol w:w="557"/>
                            <w:gridCol w:w="6078"/>
                            <w:gridCol w:w="675"/>
                          </w:tblGrid>
                          <w:tr w:rsidR="00864817" w:rsidRPr="007E2AEC">
                            <w:trPr>
                              <w:cantSplit/>
                              <w:trHeight w:hRule="exact" w:val="313"/>
                            </w:trPr>
                            <w:tc>
                              <w:tcPr>
                                <w:tcW w:w="403" w:type="dxa"/>
                                <w:tcBorders>
                                  <w:top w:val="single" w:sz="12" w:space="0" w:color="auto"/>
                                  <w:left w:val="single" w:sz="4" w:space="0" w:color="auto"/>
                                  <w:bottom w:val="single" w:sz="6" w:space="0" w:color="auto"/>
                                  <w:right w:val="nil"/>
                                </w:tcBorders>
                              </w:tcPr>
                              <w:p w:rsidR="00864817" w:rsidRPr="007E2AEC" w:rsidRDefault="00864817">
                                <w:pPr>
                                  <w:spacing w:before="40"/>
                                  <w:jc w:val="center"/>
                                  <w:rPr>
                                    <w:rFonts w:ascii="ГОСТ тип А" w:hAnsi="ГОСТ тип А" w:cs="Arial"/>
                                    <w:b/>
                                    <w:bCs/>
                                    <w:i/>
                                    <w:iCs/>
                                    <w:sz w:val="14"/>
                                    <w:szCs w:val="14"/>
                                  </w:rPr>
                                </w:pPr>
                              </w:p>
                            </w:tc>
                            <w:tc>
                              <w:tcPr>
                                <w:tcW w:w="567" w:type="dxa"/>
                                <w:tcBorders>
                                  <w:top w:val="single" w:sz="12" w:space="0" w:color="auto"/>
                                  <w:left w:val="single" w:sz="12" w:space="0" w:color="auto"/>
                                  <w:bottom w:val="single" w:sz="6" w:space="0" w:color="auto"/>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1282" w:type="dxa"/>
                                <w:tcBorders>
                                  <w:top w:val="single" w:sz="12" w:space="0" w:color="auto"/>
                                  <w:left w:val="nil"/>
                                  <w:bottom w:val="single" w:sz="6" w:space="0" w:color="auto"/>
                                  <w:right w:val="nil"/>
                                </w:tcBorders>
                              </w:tcPr>
                              <w:p w:rsidR="00864817" w:rsidRPr="007E2AEC" w:rsidRDefault="00864817">
                                <w:pPr>
                                  <w:spacing w:before="40"/>
                                  <w:jc w:val="center"/>
                                  <w:rPr>
                                    <w:rFonts w:ascii="ГОСТ тип А" w:hAnsi="ГОСТ тип А" w:cs="Arial"/>
                                    <w:b/>
                                    <w:bCs/>
                                    <w:i/>
                                    <w:iCs/>
                                    <w:sz w:val="14"/>
                                    <w:szCs w:val="14"/>
                                  </w:rPr>
                                </w:pPr>
                              </w:p>
                            </w:tc>
                            <w:tc>
                              <w:tcPr>
                                <w:tcW w:w="837" w:type="dxa"/>
                                <w:tcBorders>
                                  <w:top w:val="single" w:sz="12" w:space="0" w:color="auto"/>
                                  <w:left w:val="single" w:sz="12" w:space="0" w:color="auto"/>
                                  <w:bottom w:val="single" w:sz="6" w:space="0" w:color="auto"/>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557" w:type="dxa"/>
                                <w:tcBorders>
                                  <w:top w:val="single" w:sz="12" w:space="0" w:color="auto"/>
                                  <w:left w:val="nil"/>
                                  <w:bottom w:val="single" w:sz="6" w:space="0" w:color="auto"/>
                                  <w:right w:val="nil"/>
                                </w:tcBorders>
                              </w:tcPr>
                              <w:p w:rsidR="00864817" w:rsidRPr="007E2AEC" w:rsidRDefault="00864817">
                                <w:pPr>
                                  <w:spacing w:before="40"/>
                                  <w:jc w:val="center"/>
                                  <w:rPr>
                                    <w:rFonts w:ascii="ГОСТ тип А" w:hAnsi="ГОСТ тип А" w:cs="Arial"/>
                                    <w:b/>
                                    <w:bCs/>
                                    <w:i/>
                                    <w:iCs/>
                                    <w:sz w:val="14"/>
                                    <w:szCs w:val="14"/>
                                  </w:rPr>
                                </w:pPr>
                              </w:p>
                            </w:tc>
                            <w:tc>
                              <w:tcPr>
                                <w:tcW w:w="6078" w:type="dxa"/>
                                <w:vMerge w:val="restart"/>
                                <w:tcBorders>
                                  <w:top w:val="single" w:sz="12" w:space="0" w:color="auto"/>
                                  <w:left w:val="single" w:sz="12" w:space="0" w:color="auto"/>
                                  <w:bottom w:val="nil"/>
                                  <w:right w:val="single" w:sz="12" w:space="0" w:color="auto"/>
                                </w:tcBorders>
                                <w:vAlign w:val="center"/>
                              </w:tcPr>
                              <w:p w:rsidR="00864817" w:rsidRDefault="00864817" w:rsidP="00A53224">
                                <w:pPr>
                                  <w:jc w:val="center"/>
                                  <w:rPr>
                                    <w:rFonts w:ascii="ГОСТ тип А" w:hAnsi="ГОСТ тип А" w:cs="Arial"/>
                                    <w:bCs/>
                                    <w:i/>
                                    <w:iCs/>
                                  </w:rPr>
                                </w:pPr>
                                <w:r>
                                  <w:rPr>
                                    <w:rFonts w:ascii="ГОСТ тип А" w:hAnsi="ГОСТ тип А" w:cs="Arial"/>
                                    <w:bCs/>
                                    <w:i/>
                                    <w:iCs/>
                                  </w:rPr>
                                  <w:t>ХХХХХХХХ</w:t>
                                </w:r>
                                <w:r w:rsidRPr="00F906DF">
                                  <w:rPr>
                                    <w:rFonts w:ascii="ГОСТ тип А" w:hAnsi="ГОСТ тип А" w:cs="Arial"/>
                                    <w:bCs/>
                                    <w:i/>
                                    <w:iCs/>
                                  </w:rPr>
                                  <w:t>.425520.003.ИЗ.02</w:t>
                                </w:r>
                              </w:p>
                              <w:p w:rsidR="00864817" w:rsidRPr="007E2AEC" w:rsidRDefault="00864817" w:rsidP="00661CB3">
                                <w:pPr>
                                  <w:jc w:val="center"/>
                                  <w:rPr>
                                    <w:rFonts w:ascii="ГОСТ тип А" w:hAnsi="ГОСТ тип А" w:cs="Arial"/>
                                    <w:bCs/>
                                    <w:i/>
                                    <w:iCs/>
                                  </w:rPr>
                                </w:pPr>
                                <w:r>
                                  <w:rPr>
                                    <w:rFonts w:ascii="ГОСТ тип А" w:hAnsi="ГОСТ тип А" w:cs="Arial"/>
                                    <w:i/>
                                    <w:iCs/>
                                  </w:rPr>
                                  <w:t>Руководство Финансового Администратора</w:t>
                                </w:r>
                                <w:r w:rsidR="001A2C29" w:rsidRPr="007E2AEC">
                                  <w:rPr>
                                    <w:rFonts w:ascii="ГОСТ тип А" w:hAnsi="ГОСТ тип А" w:cs="Arial"/>
                                    <w:bCs/>
                                    <w:i/>
                                    <w:iCs/>
                                    <w:lang w:val="en-US"/>
                                  </w:rPr>
                                  <w:fldChar w:fldCharType="begin"/>
                                </w:r>
                                <w:r w:rsidRPr="007E2AEC">
                                  <w:rPr>
                                    <w:rFonts w:ascii="ГОСТ тип А" w:hAnsi="ГОСТ тип А" w:cs="Arial"/>
                                    <w:bCs/>
                                    <w:i/>
                                    <w:iCs/>
                                  </w:rPr>
                                  <w:instrText xml:space="preserve"> </w:instrText>
                                </w:r>
                                <w:r w:rsidRPr="007E2AEC">
                                  <w:rPr>
                                    <w:rFonts w:ascii="ГОСТ тип А" w:hAnsi="ГОСТ тип А" w:cs="Arial"/>
                                    <w:bCs/>
                                    <w:i/>
                                    <w:iCs/>
                                    <w:lang w:val="en-US"/>
                                  </w:rPr>
                                  <w:instrText>DOCPROPERTY</w:instrText>
                                </w:r>
                                <w:r w:rsidRPr="007E2AEC">
                                  <w:rPr>
                                    <w:rFonts w:ascii="ГОСТ тип А" w:hAnsi="ГОСТ тип А" w:cs="Arial"/>
                                    <w:bCs/>
                                    <w:i/>
                                    <w:iCs/>
                                  </w:rPr>
                                  <w:instrText xml:space="preserve">  </w:instrText>
                                </w:r>
                                <w:r w:rsidRPr="007E2AEC">
                                  <w:rPr>
                                    <w:rFonts w:ascii="ГОСТ тип А" w:hAnsi="ГОСТ тип А" w:cs="Arial"/>
                                    <w:bCs/>
                                    <w:i/>
                                    <w:iCs/>
                                    <w:lang w:val="en-US"/>
                                  </w:rPr>
                                  <w:instrText>Category</w:instrText>
                                </w:r>
                                <w:r w:rsidRPr="007E2AEC">
                                  <w:rPr>
                                    <w:rFonts w:ascii="ГОСТ тип А" w:hAnsi="ГОСТ тип А" w:cs="Arial"/>
                                    <w:bCs/>
                                    <w:i/>
                                    <w:iCs/>
                                  </w:rPr>
                                  <w:instrText xml:space="preserve">  \* </w:instrText>
                                </w:r>
                                <w:r w:rsidRPr="007E2AEC">
                                  <w:rPr>
                                    <w:rFonts w:ascii="ГОСТ тип А" w:hAnsi="ГОСТ тип А" w:cs="Arial"/>
                                    <w:bCs/>
                                    <w:i/>
                                    <w:iCs/>
                                    <w:lang w:val="en-US"/>
                                  </w:rPr>
                                  <w:instrText>MERGEFORMAT</w:instrText>
                                </w:r>
                                <w:r w:rsidRPr="007E2AEC">
                                  <w:rPr>
                                    <w:rFonts w:ascii="ГОСТ тип А" w:hAnsi="ГОСТ тип А" w:cs="Arial"/>
                                    <w:bCs/>
                                    <w:i/>
                                    <w:iCs/>
                                  </w:rPr>
                                  <w:instrText xml:space="preserve"> </w:instrText>
                                </w:r>
                                <w:r w:rsidR="001A2C29" w:rsidRPr="007E2AEC">
                                  <w:rPr>
                                    <w:rFonts w:ascii="ГОСТ тип А" w:hAnsi="ГОСТ тип А" w:cs="Arial"/>
                                    <w:bCs/>
                                    <w:i/>
                                    <w:iCs/>
                                    <w:lang w:val="en-US"/>
                                  </w:rPr>
                                  <w:fldChar w:fldCharType="end"/>
                                </w:r>
                              </w:p>
                            </w:tc>
                            <w:tc>
                              <w:tcPr>
                                <w:tcW w:w="675" w:type="dxa"/>
                                <w:tcBorders>
                                  <w:top w:val="single" w:sz="12" w:space="0" w:color="auto"/>
                                  <w:left w:val="nil"/>
                                  <w:bottom w:val="nil"/>
                                  <w:right w:val="nil"/>
                                </w:tcBorders>
                              </w:tcPr>
                              <w:p w:rsidR="00864817" w:rsidRPr="007E2AEC" w:rsidRDefault="00864817">
                                <w:pPr>
                                  <w:spacing w:before="60"/>
                                  <w:jc w:val="center"/>
                                  <w:rPr>
                                    <w:rFonts w:ascii="ГОСТ тип А" w:hAnsi="ГОСТ тип А" w:cs="Arial"/>
                                    <w:b/>
                                    <w:bCs/>
                                    <w:sz w:val="14"/>
                                    <w:szCs w:val="14"/>
                                  </w:rPr>
                                </w:pPr>
                                <w:r w:rsidRPr="007E2AEC">
                                  <w:rPr>
                                    <w:rFonts w:ascii="ГОСТ тип А" w:hAnsi="ГОСТ тип А" w:cs="Arial"/>
                                    <w:b/>
                                    <w:bCs/>
                                    <w:i/>
                                    <w:iCs/>
                                    <w:sz w:val="16"/>
                                    <w:szCs w:val="16"/>
                                  </w:rPr>
                                  <w:t>Лист</w:t>
                                </w:r>
                              </w:p>
                            </w:tc>
                          </w:tr>
                          <w:tr w:rsidR="00864817" w:rsidRPr="007E2AEC">
                            <w:trPr>
                              <w:cantSplit/>
                              <w:trHeight w:hRule="exact" w:val="284"/>
                            </w:trPr>
                            <w:tc>
                              <w:tcPr>
                                <w:tcW w:w="403" w:type="dxa"/>
                                <w:tcBorders>
                                  <w:top w:val="single" w:sz="6" w:space="0" w:color="auto"/>
                                  <w:left w:val="single" w:sz="4" w:space="0" w:color="auto"/>
                                  <w:bottom w:val="nil"/>
                                  <w:right w:val="nil"/>
                                </w:tcBorders>
                              </w:tcPr>
                              <w:p w:rsidR="00864817" w:rsidRPr="007E2AEC" w:rsidRDefault="00864817">
                                <w:pPr>
                                  <w:spacing w:before="40"/>
                                  <w:jc w:val="center"/>
                                  <w:rPr>
                                    <w:rFonts w:ascii="ГОСТ тип А" w:hAnsi="ГОСТ тип А" w:cs="Arial"/>
                                    <w:b/>
                                    <w:bCs/>
                                    <w:i/>
                                    <w:iCs/>
                                    <w:sz w:val="14"/>
                                    <w:szCs w:val="14"/>
                                  </w:rPr>
                                </w:pPr>
                              </w:p>
                            </w:tc>
                            <w:tc>
                              <w:tcPr>
                                <w:tcW w:w="567" w:type="dxa"/>
                                <w:tcBorders>
                                  <w:top w:val="single" w:sz="6" w:space="0" w:color="auto"/>
                                  <w:left w:val="single" w:sz="12" w:space="0" w:color="auto"/>
                                  <w:bottom w:val="nil"/>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1282" w:type="dxa"/>
                                <w:tcBorders>
                                  <w:top w:val="single" w:sz="6" w:space="0" w:color="auto"/>
                                  <w:left w:val="nil"/>
                                  <w:bottom w:val="nil"/>
                                  <w:right w:val="nil"/>
                                </w:tcBorders>
                              </w:tcPr>
                              <w:p w:rsidR="00864817" w:rsidRPr="007E2AEC" w:rsidRDefault="00864817">
                                <w:pPr>
                                  <w:spacing w:before="40"/>
                                  <w:jc w:val="center"/>
                                  <w:rPr>
                                    <w:rFonts w:ascii="ГОСТ тип А" w:hAnsi="ГОСТ тип А" w:cs="Arial"/>
                                    <w:b/>
                                    <w:bCs/>
                                    <w:i/>
                                    <w:iCs/>
                                    <w:sz w:val="14"/>
                                    <w:szCs w:val="14"/>
                                  </w:rPr>
                                </w:pPr>
                              </w:p>
                            </w:tc>
                            <w:tc>
                              <w:tcPr>
                                <w:tcW w:w="837" w:type="dxa"/>
                                <w:tcBorders>
                                  <w:top w:val="single" w:sz="6" w:space="0" w:color="auto"/>
                                  <w:left w:val="single" w:sz="12" w:space="0" w:color="auto"/>
                                  <w:bottom w:val="nil"/>
                                  <w:right w:val="single" w:sz="12" w:space="0" w:color="auto"/>
                                </w:tcBorders>
                              </w:tcPr>
                              <w:p w:rsidR="00864817" w:rsidRPr="007E2AEC" w:rsidRDefault="00864817">
                                <w:pPr>
                                  <w:spacing w:before="40"/>
                                  <w:jc w:val="center"/>
                                  <w:rPr>
                                    <w:rFonts w:ascii="ГОСТ тип А" w:hAnsi="ГОСТ тип А" w:cs="Arial"/>
                                    <w:b/>
                                    <w:bCs/>
                                    <w:i/>
                                    <w:iCs/>
                                    <w:sz w:val="14"/>
                                    <w:szCs w:val="14"/>
                                  </w:rPr>
                                </w:pPr>
                              </w:p>
                            </w:tc>
                            <w:tc>
                              <w:tcPr>
                                <w:tcW w:w="557" w:type="dxa"/>
                                <w:tcBorders>
                                  <w:top w:val="single" w:sz="6" w:space="0" w:color="auto"/>
                                  <w:left w:val="nil"/>
                                  <w:bottom w:val="nil"/>
                                  <w:right w:val="nil"/>
                                </w:tcBorders>
                              </w:tcPr>
                              <w:p w:rsidR="00864817" w:rsidRPr="007E2AEC" w:rsidRDefault="00864817">
                                <w:pPr>
                                  <w:spacing w:before="40"/>
                                  <w:jc w:val="center"/>
                                  <w:rPr>
                                    <w:rFonts w:ascii="ГОСТ тип А" w:hAnsi="ГОСТ тип А" w:cs="Arial"/>
                                    <w:b/>
                                    <w:bCs/>
                                    <w:i/>
                                    <w:iCs/>
                                    <w:sz w:val="14"/>
                                    <w:szCs w:val="14"/>
                                  </w:rPr>
                                </w:pPr>
                              </w:p>
                            </w:tc>
                            <w:tc>
                              <w:tcPr>
                                <w:tcW w:w="6078" w:type="dxa"/>
                                <w:vMerge/>
                                <w:tcBorders>
                                  <w:top w:val="nil"/>
                                  <w:left w:val="single" w:sz="12" w:space="0" w:color="auto"/>
                                  <w:bottom w:val="nil"/>
                                  <w:right w:val="single" w:sz="12" w:space="0" w:color="auto"/>
                                </w:tcBorders>
                              </w:tcPr>
                              <w:p w:rsidR="00864817" w:rsidRPr="007E2AEC" w:rsidRDefault="00864817">
                                <w:pPr>
                                  <w:jc w:val="center"/>
                                  <w:rPr>
                                    <w:rFonts w:ascii="ГОСТ тип А" w:hAnsi="ГОСТ тип А" w:cs="Times New Roman CYR"/>
                                  </w:rPr>
                                </w:pPr>
                              </w:p>
                            </w:tc>
                            <w:tc>
                              <w:tcPr>
                                <w:tcW w:w="675" w:type="dxa"/>
                                <w:vMerge w:val="restart"/>
                                <w:tcBorders>
                                  <w:top w:val="single" w:sz="12" w:space="0" w:color="auto"/>
                                  <w:left w:val="nil"/>
                                  <w:bottom w:val="nil"/>
                                  <w:right w:val="nil"/>
                                </w:tcBorders>
                                <w:vAlign w:val="center"/>
                              </w:tcPr>
                              <w:p w:rsidR="00864817" w:rsidRPr="007E2AEC" w:rsidRDefault="001A2C29">
                                <w:pPr>
                                  <w:jc w:val="center"/>
                                  <w:rPr>
                                    <w:rFonts w:ascii="ГОСТ тип А" w:hAnsi="ГОСТ тип А" w:cs="Arial"/>
                                    <w:i/>
                                  </w:rPr>
                                </w:pPr>
                                <w:r w:rsidRPr="007E2AEC">
                                  <w:rPr>
                                    <w:rFonts w:ascii="ГОСТ тип А" w:hAnsi="ГОСТ тип А" w:cs="Arial"/>
                                    <w:i/>
                                  </w:rPr>
                                  <w:fldChar w:fldCharType="begin"/>
                                </w:r>
                                <w:r w:rsidR="00864817" w:rsidRPr="007E2AEC">
                                  <w:rPr>
                                    <w:rFonts w:ascii="ГОСТ тип А" w:hAnsi="ГОСТ тип А" w:cs="Arial"/>
                                    <w:i/>
                                  </w:rPr>
                                  <w:instrText xml:space="preserve"> PAGE </w:instrText>
                                </w:r>
                                <w:r w:rsidRPr="007E2AEC">
                                  <w:rPr>
                                    <w:rFonts w:ascii="ГОСТ тип А" w:hAnsi="ГОСТ тип А" w:cs="Arial"/>
                                    <w:i/>
                                  </w:rPr>
                                  <w:fldChar w:fldCharType="separate"/>
                                </w:r>
                                <w:r w:rsidR="00C927D8">
                                  <w:rPr>
                                    <w:rFonts w:ascii="ГОСТ тип А" w:hAnsi="ГОСТ тип А" w:cs="Arial"/>
                                    <w:i/>
                                    <w:noProof/>
                                  </w:rPr>
                                  <w:t>3</w:t>
                                </w:r>
                                <w:r w:rsidRPr="007E2AEC">
                                  <w:rPr>
                                    <w:rFonts w:ascii="ГОСТ тип А" w:hAnsi="ГОСТ тип А" w:cs="Arial"/>
                                    <w:i/>
                                  </w:rPr>
                                  <w:fldChar w:fldCharType="end"/>
                                </w:r>
                              </w:p>
                            </w:tc>
                          </w:tr>
                          <w:tr w:rsidR="00864817" w:rsidRPr="007E2AEC">
                            <w:trPr>
                              <w:cantSplit/>
                              <w:trHeight w:hRule="exact" w:val="428"/>
                            </w:trPr>
                            <w:tc>
                              <w:tcPr>
                                <w:tcW w:w="403" w:type="dxa"/>
                                <w:tcBorders>
                                  <w:top w:val="single" w:sz="12" w:space="0" w:color="auto"/>
                                  <w:left w:val="single" w:sz="4" w:space="0" w:color="auto"/>
                                  <w:bottom w:val="nil"/>
                                  <w:right w:val="nil"/>
                                </w:tcBorders>
                                <w:vAlign w:val="center"/>
                              </w:tcPr>
                              <w:p w:rsidR="00864817" w:rsidRPr="007E2AEC" w:rsidRDefault="00864817">
                                <w:pPr>
                                  <w:spacing w:before="40"/>
                                  <w:jc w:val="center"/>
                                  <w:rPr>
                                    <w:rFonts w:ascii="ГОСТ тип А" w:hAnsi="ГОСТ тип А" w:cs="Arial"/>
                                    <w:b/>
                                    <w:bCs/>
                                    <w:i/>
                                    <w:iCs/>
                                    <w:sz w:val="16"/>
                                    <w:szCs w:val="16"/>
                                  </w:rPr>
                                </w:pPr>
                                <w:proofErr w:type="spellStart"/>
                                <w:r w:rsidRPr="007E2AEC">
                                  <w:rPr>
                                    <w:rFonts w:ascii="ГОСТ тип А" w:hAnsi="ГОСТ тип А" w:cs="Arial"/>
                                    <w:b/>
                                    <w:bCs/>
                                    <w:i/>
                                    <w:iCs/>
                                    <w:sz w:val="16"/>
                                    <w:szCs w:val="16"/>
                                  </w:rPr>
                                  <w:t>Изм</w:t>
                                </w:r>
                                <w:proofErr w:type="spellEnd"/>
                                <w:r w:rsidRPr="007E2AEC">
                                  <w:rPr>
                                    <w:rFonts w:ascii="ГОСТ тип А" w:hAnsi="ГОСТ тип А" w:cs="Arial"/>
                                    <w:b/>
                                    <w:bCs/>
                                    <w:i/>
                                    <w:iCs/>
                                    <w:sz w:val="16"/>
                                    <w:szCs w:val="16"/>
                                  </w:rPr>
                                  <w:t>.</w:t>
                                </w:r>
                              </w:p>
                            </w:tc>
                            <w:tc>
                              <w:tcPr>
                                <w:tcW w:w="567" w:type="dxa"/>
                                <w:tcBorders>
                                  <w:top w:val="single" w:sz="12" w:space="0" w:color="auto"/>
                                  <w:left w:val="single" w:sz="12" w:space="0" w:color="auto"/>
                                  <w:bottom w:val="nil"/>
                                  <w:right w:val="single" w:sz="12" w:space="0" w:color="auto"/>
                                </w:tcBorders>
                                <w:vAlign w:val="center"/>
                              </w:tcPr>
                              <w:p w:rsidR="00864817" w:rsidRPr="007E2AEC" w:rsidRDefault="00864817">
                                <w:pPr>
                                  <w:spacing w:before="40"/>
                                  <w:jc w:val="center"/>
                                  <w:rPr>
                                    <w:rFonts w:ascii="ГОСТ тип А" w:hAnsi="ГОСТ тип А" w:cs="Arial"/>
                                    <w:b/>
                                    <w:bCs/>
                                    <w:i/>
                                    <w:iCs/>
                                    <w:sz w:val="16"/>
                                    <w:szCs w:val="16"/>
                                  </w:rPr>
                                </w:pPr>
                                <w:r w:rsidRPr="007E2AEC">
                                  <w:rPr>
                                    <w:rFonts w:ascii="ГОСТ тип А" w:hAnsi="ГОСТ тип А" w:cs="Arial"/>
                                    <w:b/>
                                    <w:bCs/>
                                    <w:i/>
                                    <w:iCs/>
                                    <w:sz w:val="16"/>
                                    <w:szCs w:val="16"/>
                                  </w:rPr>
                                  <w:t>Лист</w:t>
                                </w:r>
                              </w:p>
                            </w:tc>
                            <w:tc>
                              <w:tcPr>
                                <w:tcW w:w="1282" w:type="dxa"/>
                                <w:tcBorders>
                                  <w:top w:val="single" w:sz="12" w:space="0" w:color="auto"/>
                                  <w:left w:val="nil"/>
                                  <w:bottom w:val="nil"/>
                                  <w:right w:val="nil"/>
                                </w:tcBorders>
                                <w:vAlign w:val="center"/>
                              </w:tcPr>
                              <w:p w:rsidR="00864817" w:rsidRPr="007E2AEC" w:rsidRDefault="00864817">
                                <w:pPr>
                                  <w:spacing w:before="40"/>
                                  <w:jc w:val="center"/>
                                  <w:rPr>
                                    <w:rFonts w:ascii="ГОСТ тип А" w:hAnsi="ГОСТ тип А" w:cs="Arial"/>
                                    <w:b/>
                                    <w:bCs/>
                                    <w:i/>
                                    <w:iCs/>
                                    <w:sz w:val="16"/>
                                    <w:szCs w:val="16"/>
                                  </w:rPr>
                                </w:pPr>
                                <w:r w:rsidRPr="007E2AEC">
                                  <w:rPr>
                                    <w:rFonts w:ascii="ГОСТ тип А" w:hAnsi="ГОСТ тип А" w:cs="Arial"/>
                                    <w:b/>
                                    <w:bCs/>
                                    <w:i/>
                                    <w:iCs/>
                                    <w:sz w:val="16"/>
                                    <w:szCs w:val="16"/>
                                  </w:rPr>
                                  <w:t>№ документа</w:t>
                                </w:r>
                              </w:p>
                            </w:tc>
                            <w:tc>
                              <w:tcPr>
                                <w:tcW w:w="837" w:type="dxa"/>
                                <w:tcBorders>
                                  <w:top w:val="single" w:sz="12" w:space="0" w:color="auto"/>
                                  <w:left w:val="single" w:sz="12" w:space="0" w:color="auto"/>
                                  <w:bottom w:val="nil"/>
                                  <w:right w:val="single" w:sz="12" w:space="0" w:color="auto"/>
                                </w:tcBorders>
                                <w:vAlign w:val="center"/>
                              </w:tcPr>
                              <w:p w:rsidR="00864817" w:rsidRPr="007E2AEC" w:rsidRDefault="00864817">
                                <w:pPr>
                                  <w:spacing w:before="40"/>
                                  <w:jc w:val="center"/>
                                  <w:rPr>
                                    <w:rFonts w:ascii="ГОСТ тип А" w:hAnsi="ГОСТ тип А" w:cs="Arial"/>
                                    <w:b/>
                                    <w:bCs/>
                                    <w:i/>
                                    <w:iCs/>
                                    <w:sz w:val="16"/>
                                    <w:szCs w:val="16"/>
                                  </w:rPr>
                                </w:pPr>
                                <w:r w:rsidRPr="007E2AEC">
                                  <w:rPr>
                                    <w:rFonts w:ascii="ГОСТ тип А" w:hAnsi="ГОСТ тип А" w:cs="Arial"/>
                                    <w:b/>
                                    <w:bCs/>
                                    <w:i/>
                                    <w:iCs/>
                                    <w:sz w:val="16"/>
                                    <w:szCs w:val="16"/>
                                  </w:rPr>
                                  <w:t>Подпись</w:t>
                                </w:r>
                              </w:p>
                            </w:tc>
                            <w:tc>
                              <w:tcPr>
                                <w:tcW w:w="557" w:type="dxa"/>
                                <w:tcBorders>
                                  <w:top w:val="single" w:sz="12" w:space="0" w:color="auto"/>
                                  <w:left w:val="nil"/>
                                  <w:bottom w:val="nil"/>
                                  <w:right w:val="nil"/>
                                </w:tcBorders>
                                <w:vAlign w:val="center"/>
                              </w:tcPr>
                              <w:p w:rsidR="00864817" w:rsidRPr="007E2AEC" w:rsidRDefault="00864817">
                                <w:pPr>
                                  <w:spacing w:before="40"/>
                                  <w:jc w:val="center"/>
                                  <w:rPr>
                                    <w:rFonts w:ascii="ГОСТ тип А" w:hAnsi="ГОСТ тип А" w:cs="Arial"/>
                                    <w:b/>
                                    <w:bCs/>
                                    <w:i/>
                                    <w:iCs/>
                                    <w:sz w:val="16"/>
                                    <w:szCs w:val="16"/>
                                  </w:rPr>
                                </w:pPr>
                                <w:r w:rsidRPr="007E2AEC">
                                  <w:rPr>
                                    <w:rFonts w:ascii="ГОСТ тип А" w:hAnsi="ГОСТ тип А" w:cs="Arial"/>
                                    <w:b/>
                                    <w:bCs/>
                                    <w:i/>
                                    <w:iCs/>
                                    <w:sz w:val="16"/>
                                    <w:szCs w:val="16"/>
                                  </w:rPr>
                                  <w:t>Дата</w:t>
                                </w:r>
                              </w:p>
                            </w:tc>
                            <w:tc>
                              <w:tcPr>
                                <w:tcW w:w="6078" w:type="dxa"/>
                                <w:vMerge/>
                                <w:tcBorders>
                                  <w:top w:val="nil"/>
                                  <w:left w:val="single" w:sz="12" w:space="0" w:color="auto"/>
                                  <w:bottom w:val="nil"/>
                                  <w:right w:val="single" w:sz="12" w:space="0" w:color="auto"/>
                                </w:tcBorders>
                              </w:tcPr>
                              <w:p w:rsidR="00864817" w:rsidRPr="007E2AEC" w:rsidRDefault="00864817">
                                <w:pPr>
                                  <w:jc w:val="center"/>
                                  <w:rPr>
                                    <w:rFonts w:ascii="ГОСТ тип А" w:hAnsi="ГОСТ тип А" w:cs="Times New Roman CYR"/>
                                  </w:rPr>
                                </w:pPr>
                              </w:p>
                            </w:tc>
                            <w:tc>
                              <w:tcPr>
                                <w:tcW w:w="675" w:type="dxa"/>
                                <w:vMerge/>
                                <w:tcBorders>
                                  <w:top w:val="single" w:sz="12" w:space="0" w:color="auto"/>
                                  <w:left w:val="nil"/>
                                  <w:bottom w:val="nil"/>
                                  <w:right w:val="nil"/>
                                </w:tcBorders>
                              </w:tcPr>
                              <w:p w:rsidR="00864817" w:rsidRPr="007E2AEC" w:rsidRDefault="00864817">
                                <w:pPr>
                                  <w:jc w:val="center"/>
                                  <w:rPr>
                                    <w:rFonts w:ascii="ГОСТ тип А" w:hAnsi="ГОСТ тип А" w:cs="Arial"/>
                                    <w:sz w:val="14"/>
                                    <w:szCs w:val="14"/>
                                  </w:rPr>
                                </w:pPr>
                              </w:p>
                            </w:tc>
                          </w:tr>
                        </w:tbl>
                        <w:p w:rsidR="00864817" w:rsidRPr="007E2AEC" w:rsidRDefault="00864817" w:rsidP="00155710">
                          <w:pPr>
                            <w:rPr>
                              <w:rFonts w:ascii="ГОСТ тип А" w:hAnsi="ГОСТ тип А" w:cs="Times New Roman CYR"/>
                            </w:rPr>
                          </w:pPr>
                        </w:p>
                      </w:txbxContent>
                    </v:textbox>
                  </v:rect>
                </v:group>
              </v:group>
            </v:group>
            <v:shape id="Text Box 45" o:spid="_x0000_s53256" type="#_x0000_t202" style="position:absolute;left:6079;top:16344;width:102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864817" w:rsidRPr="003050FA" w:rsidRDefault="00864817" w:rsidP="00155710">
                    <w:pPr>
                      <w:rPr>
                        <w:sz w:val="16"/>
                        <w:szCs w:val="16"/>
                      </w:rPr>
                    </w:pPr>
                    <w:r w:rsidRPr="007E2AEC">
                      <w:rPr>
                        <w:rFonts w:ascii="ГОСТ тип А" w:hAnsi="ГОСТ тип А"/>
                        <w:sz w:val="16"/>
                        <w:szCs w:val="16"/>
                      </w:rPr>
                      <w:t>Копировал</w:t>
                    </w:r>
                    <w:r w:rsidRPr="003050FA">
                      <w:rPr>
                        <w:sz w:val="16"/>
                        <w:szCs w:val="16"/>
                      </w:rPr>
                      <w:t>:</w:t>
                    </w:r>
                  </w:p>
                  <w:p w:rsidR="00864817" w:rsidRDefault="00864817" w:rsidP="00155710">
                    <w:pPr>
                      <w:rPr>
                        <w:sz w:val="18"/>
                        <w:szCs w:val="18"/>
                      </w:rPr>
                    </w:pPr>
                  </w:p>
                </w:txbxContent>
              </v:textbox>
            </v:shape>
          </v:group>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17" w:rsidRDefault="0086481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5DD8926A"/>
    <w:name w:val="WW8Num10"/>
    <w:lvl w:ilvl="0">
      <w:start w:val="1"/>
      <w:numFmt w:val="bullet"/>
      <w:lvlText w:val=""/>
      <w:lvlJc w:val="left"/>
      <w:pPr>
        <w:tabs>
          <w:tab w:val="num" w:pos="1429"/>
        </w:tabs>
        <w:ind w:left="1429" w:hanging="360"/>
      </w:pPr>
      <w:rPr>
        <w:rFonts w:ascii="Symbol" w:hAnsi="Symbol" w:hint="default"/>
      </w:rPr>
    </w:lvl>
    <w:lvl w:ilvl="1">
      <w:start w:val="1"/>
      <w:numFmt w:val="decimal"/>
      <w:lvlText w:val="%2."/>
      <w:lvlJc w:val="left"/>
      <w:pPr>
        <w:tabs>
          <w:tab w:val="num" w:pos="1789"/>
        </w:tabs>
        <w:ind w:left="178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509"/>
        </w:tabs>
        <w:ind w:left="2509" w:hanging="360"/>
      </w:pPr>
    </w:lvl>
    <w:lvl w:ilvl="4">
      <w:start w:val="1"/>
      <w:numFmt w:val="decimal"/>
      <w:lvlText w:val="%5."/>
      <w:lvlJc w:val="left"/>
      <w:pPr>
        <w:tabs>
          <w:tab w:val="num" w:pos="2869"/>
        </w:tabs>
        <w:ind w:left="2869" w:hanging="360"/>
      </w:pPr>
    </w:lvl>
    <w:lvl w:ilvl="5">
      <w:start w:val="1"/>
      <w:numFmt w:val="decimal"/>
      <w:lvlText w:val="%6."/>
      <w:lvlJc w:val="left"/>
      <w:pPr>
        <w:tabs>
          <w:tab w:val="num" w:pos="3229"/>
        </w:tabs>
        <w:ind w:left="3229" w:hanging="360"/>
      </w:pPr>
    </w:lvl>
    <w:lvl w:ilvl="6">
      <w:start w:val="1"/>
      <w:numFmt w:val="decimal"/>
      <w:lvlText w:val="%7."/>
      <w:lvlJc w:val="left"/>
      <w:pPr>
        <w:tabs>
          <w:tab w:val="num" w:pos="3589"/>
        </w:tabs>
        <w:ind w:left="3589" w:hanging="360"/>
      </w:pPr>
    </w:lvl>
    <w:lvl w:ilvl="7">
      <w:start w:val="1"/>
      <w:numFmt w:val="decimal"/>
      <w:lvlText w:val="%8."/>
      <w:lvlJc w:val="left"/>
      <w:pPr>
        <w:tabs>
          <w:tab w:val="num" w:pos="3949"/>
        </w:tabs>
        <w:ind w:left="3949" w:hanging="360"/>
      </w:pPr>
    </w:lvl>
    <w:lvl w:ilvl="8">
      <w:start w:val="1"/>
      <w:numFmt w:val="decimal"/>
      <w:lvlText w:val="%9."/>
      <w:lvlJc w:val="left"/>
      <w:pPr>
        <w:tabs>
          <w:tab w:val="num" w:pos="4309"/>
        </w:tabs>
        <w:ind w:left="4309" w:hanging="360"/>
      </w:pPr>
    </w:lvl>
  </w:abstractNum>
  <w:abstractNum w:abstractNumId="1">
    <w:nsid w:val="0000000C"/>
    <w:multiLevelType w:val="multilevel"/>
    <w:tmpl w:val="1952AEC8"/>
    <w:name w:val="WW8Num11"/>
    <w:lvl w:ilvl="0">
      <w:start w:val="1"/>
      <w:numFmt w:val="decimal"/>
      <w:lvlText w:val="%1."/>
      <w:lvlJc w:val="left"/>
      <w:pPr>
        <w:tabs>
          <w:tab w:val="num" w:pos="1429"/>
        </w:tabs>
        <w:ind w:left="1429" w:hanging="360"/>
      </w:p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Wingdings 2" w:hAnsi="Wingdings 2"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Wingdings 2" w:hAnsi="Wingdings 2"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2">
    <w:nsid w:val="025061FE"/>
    <w:multiLevelType w:val="multilevel"/>
    <w:tmpl w:val="CF2ED6D8"/>
    <w:lvl w:ilvl="0">
      <w:start w:val="5"/>
      <w:numFmt w:val="decimal"/>
      <w:lvlText w:val="%1"/>
      <w:lvlJc w:val="left"/>
      <w:pPr>
        <w:ind w:left="825" w:hanging="825"/>
      </w:pPr>
      <w:rPr>
        <w:rFonts w:hint="default"/>
      </w:rPr>
    </w:lvl>
    <w:lvl w:ilvl="1">
      <w:start w:val="3"/>
      <w:numFmt w:val="decimal"/>
      <w:lvlText w:val="%1.%2"/>
      <w:lvlJc w:val="left"/>
      <w:pPr>
        <w:ind w:left="1065" w:hanging="825"/>
      </w:pPr>
      <w:rPr>
        <w:rFonts w:hint="default"/>
      </w:rPr>
    </w:lvl>
    <w:lvl w:ilvl="2">
      <w:start w:val="1"/>
      <w:numFmt w:val="decimal"/>
      <w:lvlText w:val="%1.%2.%3"/>
      <w:lvlJc w:val="left"/>
      <w:pPr>
        <w:ind w:left="1305" w:hanging="82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3">
    <w:nsid w:val="029D6AB3"/>
    <w:multiLevelType w:val="hybridMultilevel"/>
    <w:tmpl w:val="336AE5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7D53404"/>
    <w:multiLevelType w:val="singleLevel"/>
    <w:tmpl w:val="E88495A8"/>
    <w:lvl w:ilvl="0">
      <w:start w:val="1"/>
      <w:numFmt w:val="upperLetter"/>
      <w:pStyle w:val="a"/>
      <w:lvlText w:val="ПРИЛОЖЕНИЕ %1."/>
      <w:lvlJc w:val="left"/>
      <w:pPr>
        <w:tabs>
          <w:tab w:val="num" w:pos="1800"/>
        </w:tabs>
        <w:ind w:left="360" w:hanging="360"/>
      </w:pPr>
    </w:lvl>
  </w:abstractNum>
  <w:abstractNum w:abstractNumId="5">
    <w:nsid w:val="0B5C0736"/>
    <w:multiLevelType w:val="multilevel"/>
    <w:tmpl w:val="183AE778"/>
    <w:lvl w:ilvl="0">
      <w:start w:val="1"/>
      <w:numFmt w:val="decimal"/>
      <w:lvlText w:val="%1)"/>
      <w:lvlJc w:val="left"/>
      <w:pPr>
        <w:ind w:left="1429"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0D301978"/>
    <w:multiLevelType w:val="hybridMultilevel"/>
    <w:tmpl w:val="79E26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DD2D4F"/>
    <w:multiLevelType w:val="hybridMultilevel"/>
    <w:tmpl w:val="D9C854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4340C8"/>
    <w:multiLevelType w:val="hybridMultilevel"/>
    <w:tmpl w:val="CB46B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66D00F7"/>
    <w:multiLevelType w:val="multilevel"/>
    <w:tmpl w:val="DFE6165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eastAsia="Times New Roman" w:hAnsi="Arial" w:cs="Arial"/>
      </w:rPr>
    </w:lvl>
    <w:lvl w:ilvl="4">
      <w:start w:val="1"/>
      <w:numFmt w:val="bullet"/>
      <w:pStyle w:val="Heading5TopSBI"/>
      <w:lvlText w:val=""/>
      <w:lvlJc w:val="left"/>
      <w:pPr>
        <w:tabs>
          <w:tab w:val="num" w:pos="960"/>
        </w:tabs>
        <w:ind w:left="960" w:hanging="360"/>
      </w:pPr>
      <w:rPr>
        <w:rFonts w:ascii="Symbol" w:hAnsi="Symbol"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9C9772D"/>
    <w:multiLevelType w:val="hybridMultilevel"/>
    <w:tmpl w:val="90CECCD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1">
    <w:nsid w:val="1D475648"/>
    <w:multiLevelType w:val="multilevel"/>
    <w:tmpl w:val="CF58DE38"/>
    <w:lvl w:ilvl="0">
      <w:start w:val="1"/>
      <w:numFmt w:val="decimal"/>
      <w:pStyle w:val="Heading2TopSBI"/>
      <w:lvlText w:val="%1."/>
      <w:lvlJc w:val="left"/>
      <w:pPr>
        <w:ind w:left="360" w:hanging="360"/>
      </w:pPr>
      <w:rPr>
        <w:rFonts w:hint="default"/>
      </w:rPr>
    </w:lvl>
    <w:lvl w:ilvl="1">
      <w:start w:val="1"/>
      <w:numFmt w:val="decimal"/>
      <w:pStyle w:val="Heading3TopSBI"/>
      <w:lvlText w:val="%1.%2."/>
      <w:lvlJc w:val="left"/>
      <w:pPr>
        <w:ind w:left="792" w:hanging="432"/>
      </w:pPr>
      <w:rPr>
        <w:rFonts w:hint="default"/>
      </w:rPr>
    </w:lvl>
    <w:lvl w:ilvl="2">
      <w:start w:val="1"/>
      <w:numFmt w:val="decimal"/>
      <w:lvlText w:val="%1.%2.%3."/>
      <w:lvlJc w:val="left"/>
      <w:pPr>
        <w:ind w:left="1224" w:hanging="504"/>
      </w:pPr>
      <w:rPr>
        <w:rFonts w:hint="default"/>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DC53AE8"/>
    <w:multiLevelType w:val="hybridMultilevel"/>
    <w:tmpl w:val="1B201A90"/>
    <w:lvl w:ilvl="0" w:tplc="672678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1EF66ACE"/>
    <w:multiLevelType w:val="hybridMultilevel"/>
    <w:tmpl w:val="43F0DB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F8D273C"/>
    <w:multiLevelType w:val="multilevel"/>
    <w:tmpl w:val="AA74A8C8"/>
    <w:lvl w:ilvl="0">
      <w:start w:val="5"/>
      <w:numFmt w:val="decimal"/>
      <w:lvlText w:val="%1"/>
      <w:lvlJc w:val="left"/>
      <w:pPr>
        <w:ind w:left="825" w:hanging="825"/>
      </w:pPr>
      <w:rPr>
        <w:rFonts w:hint="default"/>
      </w:rPr>
    </w:lvl>
    <w:lvl w:ilvl="1">
      <w:start w:val="2"/>
      <w:numFmt w:val="decimal"/>
      <w:lvlText w:val="%1.%2"/>
      <w:lvlJc w:val="left"/>
      <w:pPr>
        <w:ind w:left="1065" w:hanging="825"/>
      </w:pPr>
      <w:rPr>
        <w:rFonts w:hint="default"/>
      </w:rPr>
    </w:lvl>
    <w:lvl w:ilvl="2">
      <w:start w:val="1"/>
      <w:numFmt w:val="decimal"/>
      <w:lvlText w:val="%1.%2.%3"/>
      <w:lvlJc w:val="left"/>
      <w:pPr>
        <w:ind w:left="1305" w:hanging="82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5">
    <w:nsid w:val="219225D1"/>
    <w:multiLevelType w:val="multilevel"/>
    <w:tmpl w:val="F36866CE"/>
    <w:lvl w:ilvl="0">
      <w:start w:val="5"/>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348421E"/>
    <w:multiLevelType w:val="hybridMultilevel"/>
    <w:tmpl w:val="2912E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2C6CB1"/>
    <w:multiLevelType w:val="hybridMultilevel"/>
    <w:tmpl w:val="03DEB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965E9E"/>
    <w:multiLevelType w:val="hybridMultilevel"/>
    <w:tmpl w:val="33B4E4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9433367"/>
    <w:multiLevelType w:val="hybridMultilevel"/>
    <w:tmpl w:val="59A0D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F47FD9"/>
    <w:multiLevelType w:val="multilevel"/>
    <w:tmpl w:val="F6DABD4E"/>
    <w:lvl w:ilvl="0">
      <w:start w:val="4"/>
      <w:numFmt w:val="decimal"/>
      <w:lvlText w:val="%1"/>
      <w:lvlJc w:val="left"/>
      <w:pPr>
        <w:ind w:left="825" w:hanging="825"/>
      </w:pPr>
      <w:rPr>
        <w:rFonts w:hint="default"/>
      </w:rPr>
    </w:lvl>
    <w:lvl w:ilvl="1">
      <w:start w:val="1"/>
      <w:numFmt w:val="decimal"/>
      <w:lvlText w:val="%1.%2"/>
      <w:lvlJc w:val="left"/>
      <w:pPr>
        <w:ind w:left="1065" w:hanging="825"/>
      </w:pPr>
      <w:rPr>
        <w:rFonts w:hint="default"/>
      </w:rPr>
    </w:lvl>
    <w:lvl w:ilvl="2">
      <w:start w:val="3"/>
      <w:numFmt w:val="decimal"/>
      <w:lvlText w:val="%1.%2.%3"/>
      <w:lvlJc w:val="left"/>
      <w:pPr>
        <w:ind w:left="1305" w:hanging="82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1">
    <w:nsid w:val="2D20661B"/>
    <w:multiLevelType w:val="hybridMultilevel"/>
    <w:tmpl w:val="DCAC7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7F0922"/>
    <w:multiLevelType w:val="multilevel"/>
    <w:tmpl w:val="03669C24"/>
    <w:lvl w:ilvl="0">
      <w:start w:val="5"/>
      <w:numFmt w:val="decimal"/>
      <w:lvlText w:val="%1"/>
      <w:lvlJc w:val="left"/>
      <w:pPr>
        <w:ind w:left="765" w:hanging="765"/>
      </w:pPr>
      <w:rPr>
        <w:rFonts w:hint="default"/>
      </w:rPr>
    </w:lvl>
    <w:lvl w:ilvl="1">
      <w:start w:val="1"/>
      <w:numFmt w:val="decimal"/>
      <w:lvlText w:val="%1.%2"/>
      <w:lvlJc w:val="left"/>
      <w:pPr>
        <w:ind w:left="1005" w:hanging="765"/>
      </w:pPr>
      <w:rPr>
        <w:rFonts w:hint="default"/>
      </w:rPr>
    </w:lvl>
    <w:lvl w:ilvl="2">
      <w:start w:val="1"/>
      <w:numFmt w:val="decimal"/>
      <w:lvlText w:val="%1.%2.%3"/>
      <w:lvlJc w:val="left"/>
      <w:pPr>
        <w:ind w:left="1245" w:hanging="76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3">
    <w:nsid w:val="31F304E7"/>
    <w:multiLevelType w:val="hybridMultilevel"/>
    <w:tmpl w:val="74D69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2371DD6"/>
    <w:multiLevelType w:val="hybridMultilevel"/>
    <w:tmpl w:val="B01EF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6D04FD"/>
    <w:multiLevelType w:val="multilevel"/>
    <w:tmpl w:val="2F18F364"/>
    <w:lvl w:ilvl="0">
      <w:start w:val="1"/>
      <w:numFmt w:val="decimal"/>
      <w:lvlText w:val="%1."/>
      <w:lvlJc w:val="left"/>
      <w:pPr>
        <w:ind w:left="1440" w:hanging="360"/>
      </w:pPr>
      <w:rPr>
        <w:rFonts w:hint="default"/>
      </w:rPr>
    </w:lvl>
    <w:lvl w:ilvl="1">
      <w:start w:val="1"/>
      <w:numFmt w:val="decimal"/>
      <w:isLgl/>
      <w:lvlText w:val="%1.%2"/>
      <w:lvlJc w:val="left"/>
      <w:pPr>
        <w:ind w:left="1920" w:hanging="840"/>
      </w:pPr>
      <w:rPr>
        <w:rFonts w:hint="default"/>
      </w:rPr>
    </w:lvl>
    <w:lvl w:ilvl="2">
      <w:start w:val="1"/>
      <w:numFmt w:val="decimal"/>
      <w:isLgl/>
      <w:lvlText w:val="%1.%2.%3"/>
      <w:lvlJc w:val="left"/>
      <w:pPr>
        <w:ind w:left="1920" w:hanging="84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6">
    <w:nsid w:val="388F1115"/>
    <w:multiLevelType w:val="hybridMultilevel"/>
    <w:tmpl w:val="2AFC8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E71415D"/>
    <w:multiLevelType w:val="hybridMultilevel"/>
    <w:tmpl w:val="9A6490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898412C"/>
    <w:multiLevelType w:val="hybridMultilevel"/>
    <w:tmpl w:val="DC4E508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nsid w:val="4AB55334"/>
    <w:multiLevelType w:val="multilevel"/>
    <w:tmpl w:val="F130725E"/>
    <w:lvl w:ilvl="0">
      <w:start w:val="1"/>
      <w:numFmt w:val="decimal"/>
      <w:pStyle w:val="Heading1Iteco"/>
      <w:lvlText w:val="%1"/>
      <w:lvlJc w:val="left"/>
      <w:pPr>
        <w:tabs>
          <w:tab w:val="num" w:pos="552"/>
        </w:tabs>
        <w:ind w:left="552" w:hanging="432"/>
      </w:pPr>
      <w:rPr>
        <w:rFonts w:hint="default"/>
      </w:rPr>
    </w:lvl>
    <w:lvl w:ilvl="1">
      <w:start w:val="1"/>
      <w:numFmt w:val="decimal"/>
      <w:pStyle w:val="Heading2Iteco"/>
      <w:lvlText w:val="%1.%2"/>
      <w:lvlJc w:val="left"/>
      <w:pPr>
        <w:tabs>
          <w:tab w:val="num" w:pos="709"/>
        </w:tabs>
        <w:ind w:left="567" w:hanging="425"/>
      </w:pPr>
      <w:rPr>
        <w:rFonts w:ascii="ГОСТ тип А" w:hAnsi="ГОСТ тип А" w:hint="default"/>
        <w:sz w:val="28"/>
      </w:rPr>
    </w:lvl>
    <w:lvl w:ilvl="2">
      <w:start w:val="1"/>
      <w:numFmt w:val="decimal"/>
      <w:pStyle w:val="Heading3Iteco"/>
      <w:lvlText w:val="%1.%2.%3"/>
      <w:lvlJc w:val="left"/>
      <w:pPr>
        <w:tabs>
          <w:tab w:val="num" w:pos="1135"/>
        </w:tabs>
        <w:ind w:left="993" w:hanging="567"/>
      </w:pPr>
      <w:rPr>
        <w:rFonts w:hint="default"/>
      </w:rPr>
    </w:lvl>
    <w:lvl w:ilvl="3">
      <w:start w:val="1"/>
      <w:numFmt w:val="decimal"/>
      <w:pStyle w:val="Heading4Iteco"/>
      <w:lvlText w:val="%1.%2.%3.%4"/>
      <w:lvlJc w:val="left"/>
      <w:pPr>
        <w:tabs>
          <w:tab w:val="num" w:pos="1290"/>
        </w:tabs>
        <w:ind w:left="1290" w:hanging="864"/>
      </w:pPr>
      <w:rPr>
        <w:rFonts w:ascii="ГОСТ тип А" w:eastAsia="Times New Roman" w:hAnsi="___WRD_EMBED_SUB_40"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4B5249C9"/>
    <w:multiLevelType w:val="hybridMultilevel"/>
    <w:tmpl w:val="E38AEC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CE82F6E"/>
    <w:multiLevelType w:val="hybridMultilevel"/>
    <w:tmpl w:val="8D2432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B67370"/>
    <w:multiLevelType w:val="multilevel"/>
    <w:tmpl w:val="CF2ED6D8"/>
    <w:lvl w:ilvl="0">
      <w:start w:val="5"/>
      <w:numFmt w:val="decimal"/>
      <w:lvlText w:val="%1"/>
      <w:lvlJc w:val="left"/>
      <w:pPr>
        <w:ind w:left="825" w:hanging="825"/>
      </w:pPr>
      <w:rPr>
        <w:rFonts w:hint="default"/>
      </w:rPr>
    </w:lvl>
    <w:lvl w:ilvl="1">
      <w:start w:val="3"/>
      <w:numFmt w:val="decimal"/>
      <w:lvlText w:val="%1.%2"/>
      <w:lvlJc w:val="left"/>
      <w:pPr>
        <w:ind w:left="1065" w:hanging="825"/>
      </w:pPr>
      <w:rPr>
        <w:rFonts w:hint="default"/>
      </w:rPr>
    </w:lvl>
    <w:lvl w:ilvl="2">
      <w:start w:val="1"/>
      <w:numFmt w:val="decimal"/>
      <w:lvlText w:val="%1.%2.%3"/>
      <w:lvlJc w:val="left"/>
      <w:pPr>
        <w:ind w:left="1305" w:hanging="82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33">
    <w:nsid w:val="4F0F2CB1"/>
    <w:multiLevelType w:val="hybridMultilevel"/>
    <w:tmpl w:val="55BC6E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33850D4"/>
    <w:multiLevelType w:val="multilevel"/>
    <w:tmpl w:val="49909C6E"/>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6D02090"/>
    <w:multiLevelType w:val="hybridMultilevel"/>
    <w:tmpl w:val="B9325D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5C2F3928"/>
    <w:multiLevelType w:val="hybridMultilevel"/>
    <w:tmpl w:val="CA5CC7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D7B0AAA"/>
    <w:multiLevelType w:val="multilevel"/>
    <w:tmpl w:val="960EFF38"/>
    <w:lvl w:ilvl="0">
      <w:start w:val="5"/>
      <w:numFmt w:val="decimal"/>
      <w:lvlText w:val="%1"/>
      <w:lvlJc w:val="left"/>
      <w:pPr>
        <w:ind w:left="1050" w:hanging="1050"/>
      </w:pPr>
      <w:rPr>
        <w:rFonts w:hint="default"/>
      </w:rPr>
    </w:lvl>
    <w:lvl w:ilvl="1">
      <w:start w:val="1"/>
      <w:numFmt w:val="decimal"/>
      <w:lvlText w:val="%1.%2"/>
      <w:lvlJc w:val="left"/>
      <w:pPr>
        <w:ind w:left="1230" w:hanging="1050"/>
      </w:pPr>
      <w:rPr>
        <w:rFonts w:hint="default"/>
      </w:rPr>
    </w:lvl>
    <w:lvl w:ilvl="2">
      <w:start w:val="3"/>
      <w:numFmt w:val="decimal"/>
      <w:lvlText w:val="%1.%2.%3"/>
      <w:lvlJc w:val="left"/>
      <w:pPr>
        <w:ind w:left="1410" w:hanging="1050"/>
      </w:pPr>
      <w:rPr>
        <w:rFonts w:hint="default"/>
      </w:rPr>
    </w:lvl>
    <w:lvl w:ilvl="3">
      <w:start w:val="1"/>
      <w:numFmt w:val="decimal"/>
      <w:lvlText w:val="%1.%2.%3.%4"/>
      <w:lvlJc w:val="left"/>
      <w:pPr>
        <w:ind w:left="1620" w:hanging="1080"/>
      </w:pPr>
      <w:rPr>
        <w:rFonts w:hint="default"/>
      </w:rPr>
    </w:lvl>
    <w:lvl w:ilvl="4">
      <w:start w:val="3"/>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8">
    <w:nsid w:val="5EFB7D55"/>
    <w:multiLevelType w:val="hybridMultilevel"/>
    <w:tmpl w:val="DEA0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C77FBA"/>
    <w:multiLevelType w:val="multilevel"/>
    <w:tmpl w:val="03669C24"/>
    <w:lvl w:ilvl="0">
      <w:start w:val="5"/>
      <w:numFmt w:val="decimal"/>
      <w:lvlText w:val="%1"/>
      <w:lvlJc w:val="left"/>
      <w:pPr>
        <w:ind w:left="765" w:hanging="765"/>
      </w:pPr>
      <w:rPr>
        <w:rFonts w:hint="default"/>
      </w:rPr>
    </w:lvl>
    <w:lvl w:ilvl="1">
      <w:start w:val="1"/>
      <w:numFmt w:val="decimal"/>
      <w:lvlText w:val="%1.%2"/>
      <w:lvlJc w:val="left"/>
      <w:pPr>
        <w:ind w:left="1005" w:hanging="765"/>
      </w:pPr>
      <w:rPr>
        <w:rFonts w:hint="default"/>
      </w:rPr>
    </w:lvl>
    <w:lvl w:ilvl="2">
      <w:start w:val="1"/>
      <w:numFmt w:val="decimal"/>
      <w:lvlText w:val="%1.%2.%3"/>
      <w:lvlJc w:val="left"/>
      <w:pPr>
        <w:ind w:left="1245" w:hanging="76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40">
    <w:nsid w:val="62191D51"/>
    <w:multiLevelType w:val="hybridMultilevel"/>
    <w:tmpl w:val="BFA82D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71C60AC"/>
    <w:multiLevelType w:val="hybridMultilevel"/>
    <w:tmpl w:val="04FC77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6ADB2589"/>
    <w:multiLevelType w:val="hybridMultilevel"/>
    <w:tmpl w:val="5E463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B1A23E5"/>
    <w:multiLevelType w:val="multilevel"/>
    <w:tmpl w:val="E7400004"/>
    <w:styleLink w:val="a0"/>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6C746C9F"/>
    <w:multiLevelType w:val="hybridMultilevel"/>
    <w:tmpl w:val="A964F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DE106E"/>
    <w:multiLevelType w:val="multilevel"/>
    <w:tmpl w:val="03669C24"/>
    <w:lvl w:ilvl="0">
      <w:start w:val="5"/>
      <w:numFmt w:val="decimal"/>
      <w:lvlText w:val="%1"/>
      <w:lvlJc w:val="left"/>
      <w:pPr>
        <w:ind w:left="765" w:hanging="765"/>
      </w:pPr>
      <w:rPr>
        <w:rFonts w:hint="default"/>
      </w:rPr>
    </w:lvl>
    <w:lvl w:ilvl="1">
      <w:start w:val="1"/>
      <w:numFmt w:val="decimal"/>
      <w:lvlText w:val="%1.%2"/>
      <w:lvlJc w:val="left"/>
      <w:pPr>
        <w:ind w:left="1005" w:hanging="765"/>
      </w:pPr>
      <w:rPr>
        <w:rFonts w:hint="default"/>
      </w:rPr>
    </w:lvl>
    <w:lvl w:ilvl="2">
      <w:start w:val="1"/>
      <w:numFmt w:val="decimal"/>
      <w:lvlText w:val="%1.%2.%3"/>
      <w:lvlJc w:val="left"/>
      <w:pPr>
        <w:ind w:left="1245" w:hanging="76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46">
    <w:nsid w:val="74181F3E"/>
    <w:multiLevelType w:val="multilevel"/>
    <w:tmpl w:val="03669C24"/>
    <w:lvl w:ilvl="0">
      <w:start w:val="5"/>
      <w:numFmt w:val="decimal"/>
      <w:lvlText w:val="%1"/>
      <w:lvlJc w:val="left"/>
      <w:pPr>
        <w:ind w:left="765" w:hanging="765"/>
      </w:pPr>
      <w:rPr>
        <w:rFonts w:hint="default"/>
      </w:rPr>
    </w:lvl>
    <w:lvl w:ilvl="1">
      <w:start w:val="1"/>
      <w:numFmt w:val="decimal"/>
      <w:lvlText w:val="%1.%2"/>
      <w:lvlJc w:val="left"/>
      <w:pPr>
        <w:ind w:left="1005" w:hanging="765"/>
      </w:pPr>
      <w:rPr>
        <w:rFonts w:hint="default"/>
      </w:rPr>
    </w:lvl>
    <w:lvl w:ilvl="2">
      <w:start w:val="1"/>
      <w:numFmt w:val="decimal"/>
      <w:lvlText w:val="%1.%2.%3"/>
      <w:lvlJc w:val="left"/>
      <w:pPr>
        <w:ind w:left="1245" w:hanging="76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47">
    <w:nsid w:val="7A613464"/>
    <w:multiLevelType w:val="hybridMultilevel"/>
    <w:tmpl w:val="5F9C6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A682D23"/>
    <w:multiLevelType w:val="hybridMultilevel"/>
    <w:tmpl w:val="9B8E05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7B6E7A49"/>
    <w:multiLevelType w:val="hybridMultilevel"/>
    <w:tmpl w:val="4086D5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29"/>
  </w:num>
  <w:num w:numId="3">
    <w:abstractNumId w:val="4"/>
  </w:num>
  <w:num w:numId="4">
    <w:abstractNumId w:val="43"/>
  </w:num>
  <w:num w:numId="5">
    <w:abstractNumId w:val="25"/>
  </w:num>
  <w:num w:numId="6">
    <w:abstractNumId w:val="11"/>
  </w:num>
  <w:num w:numId="7">
    <w:abstractNumId w:val="5"/>
  </w:num>
  <w:num w:numId="8">
    <w:abstractNumId w:val="12"/>
  </w:num>
  <w:num w:numId="9">
    <w:abstractNumId w:val="47"/>
  </w:num>
  <w:num w:numId="10">
    <w:abstractNumId w:val="23"/>
  </w:num>
  <w:num w:numId="11">
    <w:abstractNumId w:val="40"/>
  </w:num>
  <w:num w:numId="12">
    <w:abstractNumId w:val="10"/>
  </w:num>
  <w:num w:numId="13">
    <w:abstractNumId w:val="49"/>
  </w:num>
  <w:num w:numId="14">
    <w:abstractNumId w:val="48"/>
  </w:num>
  <w:num w:numId="15">
    <w:abstractNumId w:val="31"/>
  </w:num>
  <w:num w:numId="16">
    <w:abstractNumId w:val="35"/>
  </w:num>
  <w:num w:numId="17">
    <w:abstractNumId w:val="18"/>
  </w:num>
  <w:num w:numId="18">
    <w:abstractNumId w:val="17"/>
  </w:num>
  <w:num w:numId="19">
    <w:abstractNumId w:val="27"/>
  </w:num>
  <w:num w:numId="20">
    <w:abstractNumId w:val="12"/>
  </w:num>
  <w:num w:numId="21">
    <w:abstractNumId w:val="16"/>
  </w:num>
  <w:num w:numId="22">
    <w:abstractNumId w:val="13"/>
  </w:num>
  <w:num w:numId="23">
    <w:abstractNumId w:val="36"/>
  </w:num>
  <w:num w:numId="24">
    <w:abstractNumId w:val="3"/>
  </w:num>
  <w:num w:numId="25">
    <w:abstractNumId w:val="8"/>
  </w:num>
  <w:num w:numId="26">
    <w:abstractNumId w:val="22"/>
  </w:num>
  <w:num w:numId="27">
    <w:abstractNumId w:val="30"/>
  </w:num>
  <w:num w:numId="28">
    <w:abstractNumId w:val="41"/>
  </w:num>
  <w:num w:numId="29">
    <w:abstractNumId w:val="24"/>
  </w:num>
  <w:num w:numId="30">
    <w:abstractNumId w:val="46"/>
  </w:num>
  <w:num w:numId="31">
    <w:abstractNumId w:val="28"/>
  </w:num>
  <w:num w:numId="32">
    <w:abstractNumId w:val="7"/>
  </w:num>
  <w:num w:numId="33">
    <w:abstractNumId w:val="38"/>
  </w:num>
  <w:num w:numId="34">
    <w:abstractNumId w:val="44"/>
  </w:num>
  <w:num w:numId="35">
    <w:abstractNumId w:val="14"/>
  </w:num>
  <w:num w:numId="36">
    <w:abstractNumId w:val="33"/>
  </w:num>
  <w:num w:numId="37">
    <w:abstractNumId w:val="15"/>
  </w:num>
  <w:num w:numId="38">
    <w:abstractNumId w:val="32"/>
  </w:num>
  <w:num w:numId="39">
    <w:abstractNumId w:val="45"/>
  </w:num>
  <w:num w:numId="40">
    <w:abstractNumId w:val="2"/>
  </w:num>
  <w:num w:numId="41">
    <w:abstractNumId w:val="34"/>
  </w:num>
  <w:num w:numId="42">
    <w:abstractNumId w:val="21"/>
  </w:num>
  <w:num w:numId="43">
    <w:abstractNumId w:val="19"/>
  </w:num>
  <w:num w:numId="44">
    <w:abstractNumId w:val="6"/>
  </w:num>
  <w:num w:numId="45">
    <w:abstractNumId w:val="26"/>
  </w:num>
  <w:num w:numId="46">
    <w:abstractNumId w:val="20"/>
  </w:num>
  <w:num w:numId="47">
    <w:abstractNumId w:val="39"/>
  </w:num>
  <w:num w:numId="48">
    <w:abstractNumId w:val="37"/>
  </w:num>
  <w:num w:numId="49">
    <w:abstractNumId w:val="4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saveSubsetFonts/>
  <w:proofState w:spelling="clean" w:grammar="clean"/>
  <w:stylePaneFormatFilter w:val="3F01"/>
  <w:documentProtection w:edit="trackedChanges" w:enforcement="0"/>
  <w:defaultTabStop w:val="709"/>
  <w:hyphenationZone w:val="357"/>
  <w:doNotHyphenateCaps/>
  <w:drawingGridHorizontalSpacing w:val="6"/>
  <w:drawingGridVerticalSpacing w:val="6"/>
  <w:noPunctuationKerning/>
  <w:characterSpacingControl w:val="doNotCompress"/>
  <w:hdrShapeDefaults>
    <o:shapedefaults v:ext="edit" spidmax="53288">
      <o:colormenu v:ext="edit" fillcolor="red" strokecolor="none [1629]"/>
    </o:shapedefaults>
    <o:shapelayout v:ext="edit">
      <o:idmap v:ext="edit" data="52"/>
    </o:shapelayout>
  </w:hdrShapeDefaults>
  <w:footnotePr>
    <w:numRestart w:val="eachSect"/>
    <w:footnote w:id="-1"/>
    <w:footnote w:id="0"/>
  </w:footnotePr>
  <w:endnotePr>
    <w:endnote w:id="-1"/>
    <w:endnote w:id="0"/>
  </w:endnotePr>
  <w:compat/>
  <w:rsids>
    <w:rsidRoot w:val="005052D5"/>
    <w:rsid w:val="00000A1E"/>
    <w:rsid w:val="000019ED"/>
    <w:rsid w:val="00001EE8"/>
    <w:rsid w:val="000020FA"/>
    <w:rsid w:val="000025D1"/>
    <w:rsid w:val="000029EB"/>
    <w:rsid w:val="000043CE"/>
    <w:rsid w:val="00004531"/>
    <w:rsid w:val="00005D10"/>
    <w:rsid w:val="00006406"/>
    <w:rsid w:val="000064B6"/>
    <w:rsid w:val="00006CEB"/>
    <w:rsid w:val="0000750B"/>
    <w:rsid w:val="00007874"/>
    <w:rsid w:val="00010B02"/>
    <w:rsid w:val="00010EE0"/>
    <w:rsid w:val="000112C7"/>
    <w:rsid w:val="00011354"/>
    <w:rsid w:val="000124A8"/>
    <w:rsid w:val="00013336"/>
    <w:rsid w:val="00013486"/>
    <w:rsid w:val="00014493"/>
    <w:rsid w:val="000145B8"/>
    <w:rsid w:val="00015198"/>
    <w:rsid w:val="00015395"/>
    <w:rsid w:val="00015529"/>
    <w:rsid w:val="00016C3C"/>
    <w:rsid w:val="00016DF8"/>
    <w:rsid w:val="000177B4"/>
    <w:rsid w:val="00017A5B"/>
    <w:rsid w:val="000216EC"/>
    <w:rsid w:val="00021AFC"/>
    <w:rsid w:val="00021F00"/>
    <w:rsid w:val="00022A6D"/>
    <w:rsid w:val="00022E7A"/>
    <w:rsid w:val="00022F7B"/>
    <w:rsid w:val="000240D5"/>
    <w:rsid w:val="000256FE"/>
    <w:rsid w:val="00025908"/>
    <w:rsid w:val="00025A90"/>
    <w:rsid w:val="00025D73"/>
    <w:rsid w:val="000261B5"/>
    <w:rsid w:val="00026CF3"/>
    <w:rsid w:val="000270CE"/>
    <w:rsid w:val="00027C6E"/>
    <w:rsid w:val="00030EA4"/>
    <w:rsid w:val="000316F9"/>
    <w:rsid w:val="00031F47"/>
    <w:rsid w:val="000320ED"/>
    <w:rsid w:val="00032EE0"/>
    <w:rsid w:val="00032F5E"/>
    <w:rsid w:val="00033033"/>
    <w:rsid w:val="00033987"/>
    <w:rsid w:val="00033B66"/>
    <w:rsid w:val="00033FCD"/>
    <w:rsid w:val="00034CA0"/>
    <w:rsid w:val="00035515"/>
    <w:rsid w:val="00035629"/>
    <w:rsid w:val="00035C16"/>
    <w:rsid w:val="000361EF"/>
    <w:rsid w:val="000367E5"/>
    <w:rsid w:val="00037F42"/>
    <w:rsid w:val="00040B6F"/>
    <w:rsid w:val="00041616"/>
    <w:rsid w:val="0004188D"/>
    <w:rsid w:val="00042394"/>
    <w:rsid w:val="00042F8A"/>
    <w:rsid w:val="000431CE"/>
    <w:rsid w:val="000437DB"/>
    <w:rsid w:val="00043DA5"/>
    <w:rsid w:val="0004476B"/>
    <w:rsid w:val="000451EB"/>
    <w:rsid w:val="000454D3"/>
    <w:rsid w:val="0004577E"/>
    <w:rsid w:val="00045EA1"/>
    <w:rsid w:val="0004703C"/>
    <w:rsid w:val="000470D0"/>
    <w:rsid w:val="000474E9"/>
    <w:rsid w:val="000500FB"/>
    <w:rsid w:val="000505D4"/>
    <w:rsid w:val="00050785"/>
    <w:rsid w:val="00050EC1"/>
    <w:rsid w:val="0005101E"/>
    <w:rsid w:val="000516AE"/>
    <w:rsid w:val="00052392"/>
    <w:rsid w:val="00053117"/>
    <w:rsid w:val="00053146"/>
    <w:rsid w:val="00053611"/>
    <w:rsid w:val="00053BA8"/>
    <w:rsid w:val="00054D14"/>
    <w:rsid w:val="00054EDC"/>
    <w:rsid w:val="00055A60"/>
    <w:rsid w:val="000567C6"/>
    <w:rsid w:val="000568D8"/>
    <w:rsid w:val="00060569"/>
    <w:rsid w:val="000612B7"/>
    <w:rsid w:val="000619C5"/>
    <w:rsid w:val="00062343"/>
    <w:rsid w:val="0006333C"/>
    <w:rsid w:val="0006395A"/>
    <w:rsid w:val="00063E20"/>
    <w:rsid w:val="00064DDC"/>
    <w:rsid w:val="00064F22"/>
    <w:rsid w:val="000650A2"/>
    <w:rsid w:val="0006519B"/>
    <w:rsid w:val="00065C4C"/>
    <w:rsid w:val="00065ED1"/>
    <w:rsid w:val="0006762B"/>
    <w:rsid w:val="000678ED"/>
    <w:rsid w:val="00067A69"/>
    <w:rsid w:val="00067B80"/>
    <w:rsid w:val="00070101"/>
    <w:rsid w:val="000706AC"/>
    <w:rsid w:val="00073302"/>
    <w:rsid w:val="000735BB"/>
    <w:rsid w:val="00073AA2"/>
    <w:rsid w:val="00075841"/>
    <w:rsid w:val="00075C84"/>
    <w:rsid w:val="0007658F"/>
    <w:rsid w:val="000778AB"/>
    <w:rsid w:val="00077FDD"/>
    <w:rsid w:val="00081A4C"/>
    <w:rsid w:val="00081A4F"/>
    <w:rsid w:val="00081B7A"/>
    <w:rsid w:val="00081C40"/>
    <w:rsid w:val="00082462"/>
    <w:rsid w:val="000825A8"/>
    <w:rsid w:val="00082C40"/>
    <w:rsid w:val="00082F7C"/>
    <w:rsid w:val="00083342"/>
    <w:rsid w:val="000839A5"/>
    <w:rsid w:val="0008553E"/>
    <w:rsid w:val="000865E1"/>
    <w:rsid w:val="00086846"/>
    <w:rsid w:val="0008696C"/>
    <w:rsid w:val="0008702B"/>
    <w:rsid w:val="000872D8"/>
    <w:rsid w:val="00087B19"/>
    <w:rsid w:val="0009104F"/>
    <w:rsid w:val="00091110"/>
    <w:rsid w:val="000913AB"/>
    <w:rsid w:val="00091830"/>
    <w:rsid w:val="000933D1"/>
    <w:rsid w:val="0009367F"/>
    <w:rsid w:val="00094210"/>
    <w:rsid w:val="00094C01"/>
    <w:rsid w:val="00094D0A"/>
    <w:rsid w:val="0009508B"/>
    <w:rsid w:val="00095393"/>
    <w:rsid w:val="00095785"/>
    <w:rsid w:val="00095D17"/>
    <w:rsid w:val="00096426"/>
    <w:rsid w:val="00096559"/>
    <w:rsid w:val="00096E8B"/>
    <w:rsid w:val="00097D81"/>
    <w:rsid w:val="00097E82"/>
    <w:rsid w:val="000A0580"/>
    <w:rsid w:val="000A112E"/>
    <w:rsid w:val="000A14BE"/>
    <w:rsid w:val="000A1F69"/>
    <w:rsid w:val="000A2097"/>
    <w:rsid w:val="000A22D9"/>
    <w:rsid w:val="000A24D4"/>
    <w:rsid w:val="000A3997"/>
    <w:rsid w:val="000A4724"/>
    <w:rsid w:val="000A5043"/>
    <w:rsid w:val="000A509A"/>
    <w:rsid w:val="000A5991"/>
    <w:rsid w:val="000A5BCC"/>
    <w:rsid w:val="000A5DB7"/>
    <w:rsid w:val="000A6204"/>
    <w:rsid w:val="000A62BA"/>
    <w:rsid w:val="000A6578"/>
    <w:rsid w:val="000A72B8"/>
    <w:rsid w:val="000B03F1"/>
    <w:rsid w:val="000B0628"/>
    <w:rsid w:val="000B0758"/>
    <w:rsid w:val="000B0882"/>
    <w:rsid w:val="000B0BAC"/>
    <w:rsid w:val="000B0E9A"/>
    <w:rsid w:val="000B1BFE"/>
    <w:rsid w:val="000B28FF"/>
    <w:rsid w:val="000B2A85"/>
    <w:rsid w:val="000B3DFB"/>
    <w:rsid w:val="000B4B97"/>
    <w:rsid w:val="000B4F29"/>
    <w:rsid w:val="000B6DD5"/>
    <w:rsid w:val="000B720B"/>
    <w:rsid w:val="000B72A7"/>
    <w:rsid w:val="000B73D4"/>
    <w:rsid w:val="000B7475"/>
    <w:rsid w:val="000B75C6"/>
    <w:rsid w:val="000C0590"/>
    <w:rsid w:val="000C0E66"/>
    <w:rsid w:val="000C10BA"/>
    <w:rsid w:val="000C1221"/>
    <w:rsid w:val="000C2354"/>
    <w:rsid w:val="000C3533"/>
    <w:rsid w:val="000C3B60"/>
    <w:rsid w:val="000C3B92"/>
    <w:rsid w:val="000C3C3A"/>
    <w:rsid w:val="000C3ED1"/>
    <w:rsid w:val="000C3F7D"/>
    <w:rsid w:val="000C3FA4"/>
    <w:rsid w:val="000C5236"/>
    <w:rsid w:val="000C58E2"/>
    <w:rsid w:val="000C5D83"/>
    <w:rsid w:val="000C5DBE"/>
    <w:rsid w:val="000C68C9"/>
    <w:rsid w:val="000C6FF9"/>
    <w:rsid w:val="000C7DE9"/>
    <w:rsid w:val="000D052D"/>
    <w:rsid w:val="000D08C6"/>
    <w:rsid w:val="000D14C3"/>
    <w:rsid w:val="000D1853"/>
    <w:rsid w:val="000D1A2B"/>
    <w:rsid w:val="000D2D7D"/>
    <w:rsid w:val="000D454F"/>
    <w:rsid w:val="000D5030"/>
    <w:rsid w:val="000D5092"/>
    <w:rsid w:val="000D5132"/>
    <w:rsid w:val="000D566A"/>
    <w:rsid w:val="000D5DF4"/>
    <w:rsid w:val="000D658A"/>
    <w:rsid w:val="000D6ACF"/>
    <w:rsid w:val="000D6F30"/>
    <w:rsid w:val="000D71D2"/>
    <w:rsid w:val="000E0132"/>
    <w:rsid w:val="000E1732"/>
    <w:rsid w:val="000E1BEF"/>
    <w:rsid w:val="000E211C"/>
    <w:rsid w:val="000E2384"/>
    <w:rsid w:val="000E2613"/>
    <w:rsid w:val="000E2966"/>
    <w:rsid w:val="000E3255"/>
    <w:rsid w:val="000E40CE"/>
    <w:rsid w:val="000E4838"/>
    <w:rsid w:val="000E52D5"/>
    <w:rsid w:val="000E5A13"/>
    <w:rsid w:val="000E5E79"/>
    <w:rsid w:val="000E61EA"/>
    <w:rsid w:val="000E636D"/>
    <w:rsid w:val="000E6722"/>
    <w:rsid w:val="000E6E73"/>
    <w:rsid w:val="000E72AF"/>
    <w:rsid w:val="000F022C"/>
    <w:rsid w:val="000F072D"/>
    <w:rsid w:val="000F095E"/>
    <w:rsid w:val="000F0DFC"/>
    <w:rsid w:val="000F0ED7"/>
    <w:rsid w:val="000F1369"/>
    <w:rsid w:val="000F1B3C"/>
    <w:rsid w:val="000F1D58"/>
    <w:rsid w:val="000F22D0"/>
    <w:rsid w:val="000F3DB1"/>
    <w:rsid w:val="000F3DC2"/>
    <w:rsid w:val="000F3F1C"/>
    <w:rsid w:val="000F460B"/>
    <w:rsid w:val="000F461A"/>
    <w:rsid w:val="000F565C"/>
    <w:rsid w:val="000F5A22"/>
    <w:rsid w:val="000F5D3E"/>
    <w:rsid w:val="000F5EE5"/>
    <w:rsid w:val="000F6B7A"/>
    <w:rsid w:val="000F6C81"/>
    <w:rsid w:val="000F6FC7"/>
    <w:rsid w:val="000F7AB6"/>
    <w:rsid w:val="001004B1"/>
    <w:rsid w:val="001017C8"/>
    <w:rsid w:val="00101A21"/>
    <w:rsid w:val="001020EF"/>
    <w:rsid w:val="00102189"/>
    <w:rsid w:val="00102412"/>
    <w:rsid w:val="00102E95"/>
    <w:rsid w:val="00102ED6"/>
    <w:rsid w:val="001036D1"/>
    <w:rsid w:val="001046E9"/>
    <w:rsid w:val="001049A6"/>
    <w:rsid w:val="00104A93"/>
    <w:rsid w:val="00104E57"/>
    <w:rsid w:val="001050B4"/>
    <w:rsid w:val="00105402"/>
    <w:rsid w:val="00105CB5"/>
    <w:rsid w:val="001061DC"/>
    <w:rsid w:val="0010627F"/>
    <w:rsid w:val="00106C85"/>
    <w:rsid w:val="00107F88"/>
    <w:rsid w:val="00110DB3"/>
    <w:rsid w:val="00110FDA"/>
    <w:rsid w:val="00111B06"/>
    <w:rsid w:val="00111E44"/>
    <w:rsid w:val="00111FCE"/>
    <w:rsid w:val="0011230E"/>
    <w:rsid w:val="00113E98"/>
    <w:rsid w:val="00113F1A"/>
    <w:rsid w:val="00114FAC"/>
    <w:rsid w:val="001152EB"/>
    <w:rsid w:val="00115A83"/>
    <w:rsid w:val="00116622"/>
    <w:rsid w:val="001169BD"/>
    <w:rsid w:val="00117098"/>
    <w:rsid w:val="0011730B"/>
    <w:rsid w:val="00117585"/>
    <w:rsid w:val="001179D6"/>
    <w:rsid w:val="0012001F"/>
    <w:rsid w:val="001208F7"/>
    <w:rsid w:val="001209EC"/>
    <w:rsid w:val="00120BB6"/>
    <w:rsid w:val="0012219E"/>
    <w:rsid w:val="00124631"/>
    <w:rsid w:val="0012492F"/>
    <w:rsid w:val="0012585F"/>
    <w:rsid w:val="00125B3A"/>
    <w:rsid w:val="00125B86"/>
    <w:rsid w:val="00126752"/>
    <w:rsid w:val="00126D01"/>
    <w:rsid w:val="00127103"/>
    <w:rsid w:val="00127512"/>
    <w:rsid w:val="001302EF"/>
    <w:rsid w:val="00130491"/>
    <w:rsid w:val="00130819"/>
    <w:rsid w:val="0013099A"/>
    <w:rsid w:val="0013120B"/>
    <w:rsid w:val="001315AA"/>
    <w:rsid w:val="0013160D"/>
    <w:rsid w:val="00131A1F"/>
    <w:rsid w:val="0013237A"/>
    <w:rsid w:val="00132656"/>
    <w:rsid w:val="00132BC4"/>
    <w:rsid w:val="00132C97"/>
    <w:rsid w:val="00132EFA"/>
    <w:rsid w:val="001330EC"/>
    <w:rsid w:val="00134330"/>
    <w:rsid w:val="00134404"/>
    <w:rsid w:val="00134477"/>
    <w:rsid w:val="00134D6E"/>
    <w:rsid w:val="00135BC1"/>
    <w:rsid w:val="00136A78"/>
    <w:rsid w:val="00137965"/>
    <w:rsid w:val="001415FC"/>
    <w:rsid w:val="00141959"/>
    <w:rsid w:val="00141C90"/>
    <w:rsid w:val="001420CA"/>
    <w:rsid w:val="001436D6"/>
    <w:rsid w:val="00143A92"/>
    <w:rsid w:val="00143BAF"/>
    <w:rsid w:val="00144147"/>
    <w:rsid w:val="001441C3"/>
    <w:rsid w:val="00144277"/>
    <w:rsid w:val="0014442A"/>
    <w:rsid w:val="001447D9"/>
    <w:rsid w:val="00147B92"/>
    <w:rsid w:val="001500C5"/>
    <w:rsid w:val="00150447"/>
    <w:rsid w:val="00150511"/>
    <w:rsid w:val="001519F6"/>
    <w:rsid w:val="001527D8"/>
    <w:rsid w:val="001532D9"/>
    <w:rsid w:val="00153928"/>
    <w:rsid w:val="001542CE"/>
    <w:rsid w:val="00154624"/>
    <w:rsid w:val="00154D8E"/>
    <w:rsid w:val="00155710"/>
    <w:rsid w:val="00155D5F"/>
    <w:rsid w:val="001562C0"/>
    <w:rsid w:val="001579E6"/>
    <w:rsid w:val="00160AAA"/>
    <w:rsid w:val="001614F0"/>
    <w:rsid w:val="00161BD6"/>
    <w:rsid w:val="00161F3E"/>
    <w:rsid w:val="0016257D"/>
    <w:rsid w:val="00162843"/>
    <w:rsid w:val="00162A1E"/>
    <w:rsid w:val="00163639"/>
    <w:rsid w:val="001640C8"/>
    <w:rsid w:val="001647FE"/>
    <w:rsid w:val="001648C2"/>
    <w:rsid w:val="00164A31"/>
    <w:rsid w:val="00164AE7"/>
    <w:rsid w:val="001653A5"/>
    <w:rsid w:val="00165790"/>
    <w:rsid w:val="00165830"/>
    <w:rsid w:val="001658C6"/>
    <w:rsid w:val="00165F42"/>
    <w:rsid w:val="001669AA"/>
    <w:rsid w:val="001673F9"/>
    <w:rsid w:val="00167BB2"/>
    <w:rsid w:val="00167D89"/>
    <w:rsid w:val="00170DAC"/>
    <w:rsid w:val="00171D88"/>
    <w:rsid w:val="00171F77"/>
    <w:rsid w:val="00172172"/>
    <w:rsid w:val="00172212"/>
    <w:rsid w:val="0017261D"/>
    <w:rsid w:val="00173683"/>
    <w:rsid w:val="00173D60"/>
    <w:rsid w:val="00174028"/>
    <w:rsid w:val="00174FF0"/>
    <w:rsid w:val="0017530D"/>
    <w:rsid w:val="00175CC4"/>
    <w:rsid w:val="00175FA5"/>
    <w:rsid w:val="001761B4"/>
    <w:rsid w:val="00176538"/>
    <w:rsid w:val="001768B2"/>
    <w:rsid w:val="00176A41"/>
    <w:rsid w:val="00177666"/>
    <w:rsid w:val="00177C5C"/>
    <w:rsid w:val="00177D89"/>
    <w:rsid w:val="00177E8E"/>
    <w:rsid w:val="001803B0"/>
    <w:rsid w:val="001805ED"/>
    <w:rsid w:val="00180B65"/>
    <w:rsid w:val="00180D0B"/>
    <w:rsid w:val="001812D2"/>
    <w:rsid w:val="0018155C"/>
    <w:rsid w:val="001833BC"/>
    <w:rsid w:val="00183E50"/>
    <w:rsid w:val="00184562"/>
    <w:rsid w:val="0018461D"/>
    <w:rsid w:val="00184E06"/>
    <w:rsid w:val="00185276"/>
    <w:rsid w:val="0018559A"/>
    <w:rsid w:val="00185AF9"/>
    <w:rsid w:val="00185B09"/>
    <w:rsid w:val="00185D27"/>
    <w:rsid w:val="0018616B"/>
    <w:rsid w:val="0018631D"/>
    <w:rsid w:val="001867F1"/>
    <w:rsid w:val="00186DBF"/>
    <w:rsid w:val="00187418"/>
    <w:rsid w:val="0018747A"/>
    <w:rsid w:val="00187C73"/>
    <w:rsid w:val="001905F9"/>
    <w:rsid w:val="00190F09"/>
    <w:rsid w:val="0019142B"/>
    <w:rsid w:val="00191526"/>
    <w:rsid w:val="00191555"/>
    <w:rsid w:val="001918C8"/>
    <w:rsid w:val="0019209A"/>
    <w:rsid w:val="001932A7"/>
    <w:rsid w:val="0019334E"/>
    <w:rsid w:val="001935B5"/>
    <w:rsid w:val="001938C6"/>
    <w:rsid w:val="001957E7"/>
    <w:rsid w:val="00196804"/>
    <w:rsid w:val="00197652"/>
    <w:rsid w:val="00197DF5"/>
    <w:rsid w:val="00197FAF"/>
    <w:rsid w:val="001A051C"/>
    <w:rsid w:val="001A091C"/>
    <w:rsid w:val="001A0D9F"/>
    <w:rsid w:val="001A1864"/>
    <w:rsid w:val="001A1C98"/>
    <w:rsid w:val="001A1FD4"/>
    <w:rsid w:val="001A26C9"/>
    <w:rsid w:val="001A2C29"/>
    <w:rsid w:val="001A33E9"/>
    <w:rsid w:val="001A3555"/>
    <w:rsid w:val="001A39FD"/>
    <w:rsid w:val="001A420C"/>
    <w:rsid w:val="001A4DC1"/>
    <w:rsid w:val="001A4FE7"/>
    <w:rsid w:val="001A5848"/>
    <w:rsid w:val="001A5DA6"/>
    <w:rsid w:val="001A651A"/>
    <w:rsid w:val="001A6F5D"/>
    <w:rsid w:val="001A7606"/>
    <w:rsid w:val="001B07B9"/>
    <w:rsid w:val="001B170D"/>
    <w:rsid w:val="001B1918"/>
    <w:rsid w:val="001B1BED"/>
    <w:rsid w:val="001B1DCF"/>
    <w:rsid w:val="001B2043"/>
    <w:rsid w:val="001B2538"/>
    <w:rsid w:val="001B2560"/>
    <w:rsid w:val="001B304E"/>
    <w:rsid w:val="001B4D16"/>
    <w:rsid w:val="001B4E0B"/>
    <w:rsid w:val="001B4FC4"/>
    <w:rsid w:val="001B51D9"/>
    <w:rsid w:val="001B5419"/>
    <w:rsid w:val="001B5D51"/>
    <w:rsid w:val="001B6E0E"/>
    <w:rsid w:val="001B7C43"/>
    <w:rsid w:val="001C0611"/>
    <w:rsid w:val="001C0632"/>
    <w:rsid w:val="001C0829"/>
    <w:rsid w:val="001C09DF"/>
    <w:rsid w:val="001C0A7C"/>
    <w:rsid w:val="001C2D0B"/>
    <w:rsid w:val="001C313A"/>
    <w:rsid w:val="001C4649"/>
    <w:rsid w:val="001C4900"/>
    <w:rsid w:val="001C5FCD"/>
    <w:rsid w:val="001C6107"/>
    <w:rsid w:val="001C7160"/>
    <w:rsid w:val="001C7AB8"/>
    <w:rsid w:val="001D05B2"/>
    <w:rsid w:val="001D1184"/>
    <w:rsid w:val="001D19A8"/>
    <w:rsid w:val="001D1D20"/>
    <w:rsid w:val="001D1D36"/>
    <w:rsid w:val="001D1D7B"/>
    <w:rsid w:val="001D1E10"/>
    <w:rsid w:val="001D2B35"/>
    <w:rsid w:val="001D3341"/>
    <w:rsid w:val="001D41D3"/>
    <w:rsid w:val="001D4726"/>
    <w:rsid w:val="001D479E"/>
    <w:rsid w:val="001D47D5"/>
    <w:rsid w:val="001D4A0A"/>
    <w:rsid w:val="001D52C7"/>
    <w:rsid w:val="001D5599"/>
    <w:rsid w:val="001D55C1"/>
    <w:rsid w:val="001D5809"/>
    <w:rsid w:val="001D5828"/>
    <w:rsid w:val="001D6259"/>
    <w:rsid w:val="001D63A6"/>
    <w:rsid w:val="001D659E"/>
    <w:rsid w:val="001D6D5A"/>
    <w:rsid w:val="001E08DB"/>
    <w:rsid w:val="001E153A"/>
    <w:rsid w:val="001E35B7"/>
    <w:rsid w:val="001E3FA9"/>
    <w:rsid w:val="001E42A9"/>
    <w:rsid w:val="001E43D7"/>
    <w:rsid w:val="001E45A5"/>
    <w:rsid w:val="001E497B"/>
    <w:rsid w:val="001E50C3"/>
    <w:rsid w:val="001E569E"/>
    <w:rsid w:val="001E56F3"/>
    <w:rsid w:val="001E5B63"/>
    <w:rsid w:val="001E6F1D"/>
    <w:rsid w:val="001E7868"/>
    <w:rsid w:val="001F05E1"/>
    <w:rsid w:val="001F0954"/>
    <w:rsid w:val="001F0ED0"/>
    <w:rsid w:val="001F11DA"/>
    <w:rsid w:val="001F151E"/>
    <w:rsid w:val="001F1EBA"/>
    <w:rsid w:val="001F1F4D"/>
    <w:rsid w:val="001F29CB"/>
    <w:rsid w:val="001F2FE9"/>
    <w:rsid w:val="001F3E8E"/>
    <w:rsid w:val="001F4437"/>
    <w:rsid w:val="001F4C94"/>
    <w:rsid w:val="001F58BA"/>
    <w:rsid w:val="001F5F94"/>
    <w:rsid w:val="001F638A"/>
    <w:rsid w:val="001F7272"/>
    <w:rsid w:val="001F72DD"/>
    <w:rsid w:val="001F7A95"/>
    <w:rsid w:val="001F7DC6"/>
    <w:rsid w:val="001F7F06"/>
    <w:rsid w:val="00200C1F"/>
    <w:rsid w:val="00200F5B"/>
    <w:rsid w:val="00201111"/>
    <w:rsid w:val="00201488"/>
    <w:rsid w:val="002014E7"/>
    <w:rsid w:val="00201FD9"/>
    <w:rsid w:val="00202253"/>
    <w:rsid w:val="002027E2"/>
    <w:rsid w:val="00203CDD"/>
    <w:rsid w:val="00205EC3"/>
    <w:rsid w:val="002071AD"/>
    <w:rsid w:val="00210EA2"/>
    <w:rsid w:val="00211685"/>
    <w:rsid w:val="00212119"/>
    <w:rsid w:val="00213298"/>
    <w:rsid w:val="0021388B"/>
    <w:rsid w:val="002142C0"/>
    <w:rsid w:val="0021522C"/>
    <w:rsid w:val="00215FFD"/>
    <w:rsid w:val="00216464"/>
    <w:rsid w:val="0021672F"/>
    <w:rsid w:val="00217F73"/>
    <w:rsid w:val="00221EF3"/>
    <w:rsid w:val="0022207D"/>
    <w:rsid w:val="002224DB"/>
    <w:rsid w:val="00223FDB"/>
    <w:rsid w:val="00224459"/>
    <w:rsid w:val="00224924"/>
    <w:rsid w:val="00225A5A"/>
    <w:rsid w:val="00225F8B"/>
    <w:rsid w:val="00226D23"/>
    <w:rsid w:val="00226F43"/>
    <w:rsid w:val="00227016"/>
    <w:rsid w:val="00230324"/>
    <w:rsid w:val="002307D4"/>
    <w:rsid w:val="00230B74"/>
    <w:rsid w:val="00230CC7"/>
    <w:rsid w:val="00230E0B"/>
    <w:rsid w:val="00230E41"/>
    <w:rsid w:val="002325D3"/>
    <w:rsid w:val="00232A4B"/>
    <w:rsid w:val="00232A54"/>
    <w:rsid w:val="00233132"/>
    <w:rsid w:val="002331FA"/>
    <w:rsid w:val="00233785"/>
    <w:rsid w:val="00233A28"/>
    <w:rsid w:val="00235D3F"/>
    <w:rsid w:val="00235E43"/>
    <w:rsid w:val="0023623C"/>
    <w:rsid w:val="00236352"/>
    <w:rsid w:val="00236871"/>
    <w:rsid w:val="00236BA7"/>
    <w:rsid w:val="00237426"/>
    <w:rsid w:val="00240089"/>
    <w:rsid w:val="00240560"/>
    <w:rsid w:val="002407C5"/>
    <w:rsid w:val="00240ACA"/>
    <w:rsid w:val="00240CDF"/>
    <w:rsid w:val="00242816"/>
    <w:rsid w:val="00242BF8"/>
    <w:rsid w:val="00242C8D"/>
    <w:rsid w:val="002440CA"/>
    <w:rsid w:val="00244537"/>
    <w:rsid w:val="00244F00"/>
    <w:rsid w:val="002455A1"/>
    <w:rsid w:val="00245B7B"/>
    <w:rsid w:val="0024604C"/>
    <w:rsid w:val="0024630B"/>
    <w:rsid w:val="00246573"/>
    <w:rsid w:val="00246DA9"/>
    <w:rsid w:val="00246ED9"/>
    <w:rsid w:val="00246F40"/>
    <w:rsid w:val="0024702D"/>
    <w:rsid w:val="002471B7"/>
    <w:rsid w:val="00247211"/>
    <w:rsid w:val="00247ABC"/>
    <w:rsid w:val="00250B10"/>
    <w:rsid w:val="00250D70"/>
    <w:rsid w:val="0025129D"/>
    <w:rsid w:val="002531B2"/>
    <w:rsid w:val="00253952"/>
    <w:rsid w:val="00254707"/>
    <w:rsid w:val="002551B8"/>
    <w:rsid w:val="002554BF"/>
    <w:rsid w:val="00255A91"/>
    <w:rsid w:val="00256B60"/>
    <w:rsid w:val="0025750F"/>
    <w:rsid w:val="00257776"/>
    <w:rsid w:val="00257A99"/>
    <w:rsid w:val="0026019D"/>
    <w:rsid w:val="00263414"/>
    <w:rsid w:val="002634B5"/>
    <w:rsid w:val="00263789"/>
    <w:rsid w:val="00264924"/>
    <w:rsid w:val="00264D06"/>
    <w:rsid w:val="00264E08"/>
    <w:rsid w:val="002650D5"/>
    <w:rsid w:val="00265A24"/>
    <w:rsid w:val="0026619D"/>
    <w:rsid w:val="00266269"/>
    <w:rsid w:val="00267D04"/>
    <w:rsid w:val="00267EE3"/>
    <w:rsid w:val="0027011F"/>
    <w:rsid w:val="00270A72"/>
    <w:rsid w:val="002710AC"/>
    <w:rsid w:val="00272797"/>
    <w:rsid w:val="00272B09"/>
    <w:rsid w:val="002739F3"/>
    <w:rsid w:val="00273CF5"/>
    <w:rsid w:val="002740E9"/>
    <w:rsid w:val="00277854"/>
    <w:rsid w:val="002778EA"/>
    <w:rsid w:val="00277E82"/>
    <w:rsid w:val="00280CFE"/>
    <w:rsid w:val="0028129E"/>
    <w:rsid w:val="00282C51"/>
    <w:rsid w:val="00283742"/>
    <w:rsid w:val="00283A93"/>
    <w:rsid w:val="00286267"/>
    <w:rsid w:val="00287324"/>
    <w:rsid w:val="0028764D"/>
    <w:rsid w:val="0028798A"/>
    <w:rsid w:val="00287D46"/>
    <w:rsid w:val="002925AC"/>
    <w:rsid w:val="00292B1A"/>
    <w:rsid w:val="00293175"/>
    <w:rsid w:val="00293496"/>
    <w:rsid w:val="00293769"/>
    <w:rsid w:val="0029408D"/>
    <w:rsid w:val="00295DC0"/>
    <w:rsid w:val="0029610C"/>
    <w:rsid w:val="00296443"/>
    <w:rsid w:val="00296732"/>
    <w:rsid w:val="00296C74"/>
    <w:rsid w:val="00296DF1"/>
    <w:rsid w:val="00296F24"/>
    <w:rsid w:val="002972DA"/>
    <w:rsid w:val="002974FE"/>
    <w:rsid w:val="00297613"/>
    <w:rsid w:val="002976C6"/>
    <w:rsid w:val="0029775D"/>
    <w:rsid w:val="002977FE"/>
    <w:rsid w:val="002A00AB"/>
    <w:rsid w:val="002A06A0"/>
    <w:rsid w:val="002A0E58"/>
    <w:rsid w:val="002A1F97"/>
    <w:rsid w:val="002A24CD"/>
    <w:rsid w:val="002A27FE"/>
    <w:rsid w:val="002A2EE5"/>
    <w:rsid w:val="002A43A5"/>
    <w:rsid w:val="002A48B9"/>
    <w:rsid w:val="002A532C"/>
    <w:rsid w:val="002A56F8"/>
    <w:rsid w:val="002A6A1F"/>
    <w:rsid w:val="002A7160"/>
    <w:rsid w:val="002A7B69"/>
    <w:rsid w:val="002B0532"/>
    <w:rsid w:val="002B0D99"/>
    <w:rsid w:val="002B120E"/>
    <w:rsid w:val="002B1811"/>
    <w:rsid w:val="002B1982"/>
    <w:rsid w:val="002B28E9"/>
    <w:rsid w:val="002B2B0F"/>
    <w:rsid w:val="002B2D9C"/>
    <w:rsid w:val="002B3089"/>
    <w:rsid w:val="002B4D18"/>
    <w:rsid w:val="002B5231"/>
    <w:rsid w:val="002B5D97"/>
    <w:rsid w:val="002B6A5E"/>
    <w:rsid w:val="002B6C32"/>
    <w:rsid w:val="002B6C9F"/>
    <w:rsid w:val="002B6F5B"/>
    <w:rsid w:val="002B70BA"/>
    <w:rsid w:val="002B73E0"/>
    <w:rsid w:val="002B7D3E"/>
    <w:rsid w:val="002B7F4A"/>
    <w:rsid w:val="002C000E"/>
    <w:rsid w:val="002C02ED"/>
    <w:rsid w:val="002C0516"/>
    <w:rsid w:val="002C0986"/>
    <w:rsid w:val="002C0A46"/>
    <w:rsid w:val="002C1E3C"/>
    <w:rsid w:val="002C2ABE"/>
    <w:rsid w:val="002C3073"/>
    <w:rsid w:val="002C3D0B"/>
    <w:rsid w:val="002C455E"/>
    <w:rsid w:val="002C4841"/>
    <w:rsid w:val="002C4F3F"/>
    <w:rsid w:val="002C5B7D"/>
    <w:rsid w:val="002C5BD5"/>
    <w:rsid w:val="002C6188"/>
    <w:rsid w:val="002C63F7"/>
    <w:rsid w:val="002C6403"/>
    <w:rsid w:val="002C6CF7"/>
    <w:rsid w:val="002C6E76"/>
    <w:rsid w:val="002C7102"/>
    <w:rsid w:val="002D0031"/>
    <w:rsid w:val="002D16AE"/>
    <w:rsid w:val="002D1992"/>
    <w:rsid w:val="002D1AA6"/>
    <w:rsid w:val="002D2500"/>
    <w:rsid w:val="002D25A3"/>
    <w:rsid w:val="002D29F5"/>
    <w:rsid w:val="002D3274"/>
    <w:rsid w:val="002D35D8"/>
    <w:rsid w:val="002D3D63"/>
    <w:rsid w:val="002D3E50"/>
    <w:rsid w:val="002D5E63"/>
    <w:rsid w:val="002D64BE"/>
    <w:rsid w:val="002D6BDE"/>
    <w:rsid w:val="002D79B7"/>
    <w:rsid w:val="002D7ED8"/>
    <w:rsid w:val="002D7FE4"/>
    <w:rsid w:val="002E048F"/>
    <w:rsid w:val="002E05B9"/>
    <w:rsid w:val="002E084D"/>
    <w:rsid w:val="002E112E"/>
    <w:rsid w:val="002E1189"/>
    <w:rsid w:val="002E1644"/>
    <w:rsid w:val="002E234C"/>
    <w:rsid w:val="002E4CD7"/>
    <w:rsid w:val="002E5180"/>
    <w:rsid w:val="002E7BC8"/>
    <w:rsid w:val="002F0215"/>
    <w:rsid w:val="002F04C3"/>
    <w:rsid w:val="002F0B3D"/>
    <w:rsid w:val="002F12A2"/>
    <w:rsid w:val="002F1477"/>
    <w:rsid w:val="002F17F2"/>
    <w:rsid w:val="002F1813"/>
    <w:rsid w:val="002F18CA"/>
    <w:rsid w:val="002F1EC5"/>
    <w:rsid w:val="002F29F3"/>
    <w:rsid w:val="002F2D97"/>
    <w:rsid w:val="002F33D1"/>
    <w:rsid w:val="002F39D0"/>
    <w:rsid w:val="002F3DA6"/>
    <w:rsid w:val="002F446F"/>
    <w:rsid w:val="002F51B8"/>
    <w:rsid w:val="002F555B"/>
    <w:rsid w:val="002F557D"/>
    <w:rsid w:val="002F5BB0"/>
    <w:rsid w:val="002F5EA3"/>
    <w:rsid w:val="002F6178"/>
    <w:rsid w:val="002F6F44"/>
    <w:rsid w:val="002F7141"/>
    <w:rsid w:val="002F742D"/>
    <w:rsid w:val="002F7762"/>
    <w:rsid w:val="003004E0"/>
    <w:rsid w:val="00300E30"/>
    <w:rsid w:val="0030152C"/>
    <w:rsid w:val="00301BFB"/>
    <w:rsid w:val="00302083"/>
    <w:rsid w:val="00302101"/>
    <w:rsid w:val="003021BC"/>
    <w:rsid w:val="00302266"/>
    <w:rsid w:val="00303237"/>
    <w:rsid w:val="00303871"/>
    <w:rsid w:val="00303A05"/>
    <w:rsid w:val="00304C80"/>
    <w:rsid w:val="0030506E"/>
    <w:rsid w:val="003050FA"/>
    <w:rsid w:val="00305119"/>
    <w:rsid w:val="00305227"/>
    <w:rsid w:val="003053BB"/>
    <w:rsid w:val="00306027"/>
    <w:rsid w:val="003061B4"/>
    <w:rsid w:val="0030648E"/>
    <w:rsid w:val="00306516"/>
    <w:rsid w:val="003068A0"/>
    <w:rsid w:val="00306E84"/>
    <w:rsid w:val="0031012B"/>
    <w:rsid w:val="0031073B"/>
    <w:rsid w:val="00310B53"/>
    <w:rsid w:val="00311536"/>
    <w:rsid w:val="00311822"/>
    <w:rsid w:val="00311DA9"/>
    <w:rsid w:val="003125F4"/>
    <w:rsid w:val="0031283A"/>
    <w:rsid w:val="00313E40"/>
    <w:rsid w:val="0031409A"/>
    <w:rsid w:val="00314756"/>
    <w:rsid w:val="0031512F"/>
    <w:rsid w:val="00315843"/>
    <w:rsid w:val="00315A28"/>
    <w:rsid w:val="00315C4A"/>
    <w:rsid w:val="00315D8D"/>
    <w:rsid w:val="003160DC"/>
    <w:rsid w:val="003167BB"/>
    <w:rsid w:val="00316CCF"/>
    <w:rsid w:val="00317308"/>
    <w:rsid w:val="00317474"/>
    <w:rsid w:val="003203E8"/>
    <w:rsid w:val="003205C1"/>
    <w:rsid w:val="00320805"/>
    <w:rsid w:val="0032321F"/>
    <w:rsid w:val="00323E35"/>
    <w:rsid w:val="00325506"/>
    <w:rsid w:val="003258A4"/>
    <w:rsid w:val="00325ADC"/>
    <w:rsid w:val="003261AC"/>
    <w:rsid w:val="0032761F"/>
    <w:rsid w:val="003277E8"/>
    <w:rsid w:val="003278F5"/>
    <w:rsid w:val="00327989"/>
    <w:rsid w:val="00330451"/>
    <w:rsid w:val="00330B0E"/>
    <w:rsid w:val="00330DDE"/>
    <w:rsid w:val="00331311"/>
    <w:rsid w:val="003314C5"/>
    <w:rsid w:val="00331BA6"/>
    <w:rsid w:val="00331F6E"/>
    <w:rsid w:val="00332501"/>
    <w:rsid w:val="003327F0"/>
    <w:rsid w:val="00332FC0"/>
    <w:rsid w:val="0033304A"/>
    <w:rsid w:val="00333891"/>
    <w:rsid w:val="00333F53"/>
    <w:rsid w:val="00335B2F"/>
    <w:rsid w:val="00335B53"/>
    <w:rsid w:val="00335C72"/>
    <w:rsid w:val="00336014"/>
    <w:rsid w:val="003369CB"/>
    <w:rsid w:val="00337161"/>
    <w:rsid w:val="003409B0"/>
    <w:rsid w:val="00341181"/>
    <w:rsid w:val="00341459"/>
    <w:rsid w:val="00341866"/>
    <w:rsid w:val="003429A7"/>
    <w:rsid w:val="00343712"/>
    <w:rsid w:val="00344E91"/>
    <w:rsid w:val="003450B0"/>
    <w:rsid w:val="0034672C"/>
    <w:rsid w:val="00347121"/>
    <w:rsid w:val="00347496"/>
    <w:rsid w:val="00347777"/>
    <w:rsid w:val="00347BE7"/>
    <w:rsid w:val="00350D38"/>
    <w:rsid w:val="00350D72"/>
    <w:rsid w:val="00351A6F"/>
    <w:rsid w:val="00351E35"/>
    <w:rsid w:val="00351F32"/>
    <w:rsid w:val="00353462"/>
    <w:rsid w:val="00353E45"/>
    <w:rsid w:val="00354A11"/>
    <w:rsid w:val="00354C1D"/>
    <w:rsid w:val="0035511D"/>
    <w:rsid w:val="00355345"/>
    <w:rsid w:val="00355BF8"/>
    <w:rsid w:val="003563D8"/>
    <w:rsid w:val="00356BCC"/>
    <w:rsid w:val="003572A4"/>
    <w:rsid w:val="00357C88"/>
    <w:rsid w:val="00357EF3"/>
    <w:rsid w:val="003617E7"/>
    <w:rsid w:val="00361F89"/>
    <w:rsid w:val="00362FC3"/>
    <w:rsid w:val="00363233"/>
    <w:rsid w:val="0036337E"/>
    <w:rsid w:val="00363F69"/>
    <w:rsid w:val="003640AF"/>
    <w:rsid w:val="003642C1"/>
    <w:rsid w:val="003648E8"/>
    <w:rsid w:val="00365610"/>
    <w:rsid w:val="003658D5"/>
    <w:rsid w:val="00366295"/>
    <w:rsid w:val="0036661C"/>
    <w:rsid w:val="0036664F"/>
    <w:rsid w:val="00367117"/>
    <w:rsid w:val="00367C33"/>
    <w:rsid w:val="00367D44"/>
    <w:rsid w:val="00370104"/>
    <w:rsid w:val="003721D0"/>
    <w:rsid w:val="003739E9"/>
    <w:rsid w:val="0037402F"/>
    <w:rsid w:val="00374FFC"/>
    <w:rsid w:val="00375131"/>
    <w:rsid w:val="0037562A"/>
    <w:rsid w:val="0037622D"/>
    <w:rsid w:val="003762ED"/>
    <w:rsid w:val="00376EEC"/>
    <w:rsid w:val="00381126"/>
    <w:rsid w:val="00381AC4"/>
    <w:rsid w:val="003837E8"/>
    <w:rsid w:val="00383E0C"/>
    <w:rsid w:val="003840D1"/>
    <w:rsid w:val="00385653"/>
    <w:rsid w:val="00385C97"/>
    <w:rsid w:val="00385EE8"/>
    <w:rsid w:val="00385F8D"/>
    <w:rsid w:val="003860B0"/>
    <w:rsid w:val="00386304"/>
    <w:rsid w:val="003865CD"/>
    <w:rsid w:val="00386893"/>
    <w:rsid w:val="00386BD0"/>
    <w:rsid w:val="00390269"/>
    <w:rsid w:val="00390C64"/>
    <w:rsid w:val="003912A7"/>
    <w:rsid w:val="00391641"/>
    <w:rsid w:val="003919ED"/>
    <w:rsid w:val="00391DDD"/>
    <w:rsid w:val="00392575"/>
    <w:rsid w:val="00392C80"/>
    <w:rsid w:val="003935E9"/>
    <w:rsid w:val="0039417A"/>
    <w:rsid w:val="00394250"/>
    <w:rsid w:val="003947BC"/>
    <w:rsid w:val="00394C71"/>
    <w:rsid w:val="0039518E"/>
    <w:rsid w:val="003951B0"/>
    <w:rsid w:val="00396599"/>
    <w:rsid w:val="003975D5"/>
    <w:rsid w:val="003A0662"/>
    <w:rsid w:val="003A10EA"/>
    <w:rsid w:val="003A1302"/>
    <w:rsid w:val="003A13AE"/>
    <w:rsid w:val="003A2132"/>
    <w:rsid w:val="003A272C"/>
    <w:rsid w:val="003A3330"/>
    <w:rsid w:val="003A37F6"/>
    <w:rsid w:val="003A40EE"/>
    <w:rsid w:val="003A4216"/>
    <w:rsid w:val="003A5AFC"/>
    <w:rsid w:val="003A5F31"/>
    <w:rsid w:val="003A661D"/>
    <w:rsid w:val="003A663D"/>
    <w:rsid w:val="003A6C86"/>
    <w:rsid w:val="003A6DB9"/>
    <w:rsid w:val="003A70E9"/>
    <w:rsid w:val="003A7579"/>
    <w:rsid w:val="003A7588"/>
    <w:rsid w:val="003B067A"/>
    <w:rsid w:val="003B0A11"/>
    <w:rsid w:val="003B2621"/>
    <w:rsid w:val="003B29CF"/>
    <w:rsid w:val="003B2A6A"/>
    <w:rsid w:val="003B2E5C"/>
    <w:rsid w:val="003B47BA"/>
    <w:rsid w:val="003B6130"/>
    <w:rsid w:val="003B622D"/>
    <w:rsid w:val="003B6F54"/>
    <w:rsid w:val="003B750D"/>
    <w:rsid w:val="003B7FD9"/>
    <w:rsid w:val="003C0290"/>
    <w:rsid w:val="003C02DB"/>
    <w:rsid w:val="003C04F8"/>
    <w:rsid w:val="003C09C7"/>
    <w:rsid w:val="003C0C8E"/>
    <w:rsid w:val="003C11CE"/>
    <w:rsid w:val="003C15AB"/>
    <w:rsid w:val="003C1789"/>
    <w:rsid w:val="003C28C0"/>
    <w:rsid w:val="003C2965"/>
    <w:rsid w:val="003C39BC"/>
    <w:rsid w:val="003C421D"/>
    <w:rsid w:val="003C4481"/>
    <w:rsid w:val="003C5892"/>
    <w:rsid w:val="003C68A3"/>
    <w:rsid w:val="003C7347"/>
    <w:rsid w:val="003C7656"/>
    <w:rsid w:val="003C7C64"/>
    <w:rsid w:val="003D0501"/>
    <w:rsid w:val="003D0B08"/>
    <w:rsid w:val="003D14B7"/>
    <w:rsid w:val="003D1BD1"/>
    <w:rsid w:val="003D260C"/>
    <w:rsid w:val="003D343F"/>
    <w:rsid w:val="003D3BD9"/>
    <w:rsid w:val="003D464C"/>
    <w:rsid w:val="003D5527"/>
    <w:rsid w:val="003D577F"/>
    <w:rsid w:val="003D583C"/>
    <w:rsid w:val="003D5AA5"/>
    <w:rsid w:val="003D74A5"/>
    <w:rsid w:val="003D787B"/>
    <w:rsid w:val="003D7E27"/>
    <w:rsid w:val="003E0456"/>
    <w:rsid w:val="003E081C"/>
    <w:rsid w:val="003E0D9D"/>
    <w:rsid w:val="003E10E2"/>
    <w:rsid w:val="003E15A1"/>
    <w:rsid w:val="003E1B77"/>
    <w:rsid w:val="003E2D4B"/>
    <w:rsid w:val="003E3C85"/>
    <w:rsid w:val="003E43DD"/>
    <w:rsid w:val="003E4419"/>
    <w:rsid w:val="003E47B9"/>
    <w:rsid w:val="003E4A1C"/>
    <w:rsid w:val="003E4CC7"/>
    <w:rsid w:val="003E6702"/>
    <w:rsid w:val="003E67A5"/>
    <w:rsid w:val="003E6E95"/>
    <w:rsid w:val="003E70F2"/>
    <w:rsid w:val="003E75D4"/>
    <w:rsid w:val="003E7860"/>
    <w:rsid w:val="003E7AE4"/>
    <w:rsid w:val="003E7FAA"/>
    <w:rsid w:val="003F0732"/>
    <w:rsid w:val="003F0904"/>
    <w:rsid w:val="003F09C7"/>
    <w:rsid w:val="003F2029"/>
    <w:rsid w:val="003F2774"/>
    <w:rsid w:val="003F29AD"/>
    <w:rsid w:val="003F2FD6"/>
    <w:rsid w:val="003F30CB"/>
    <w:rsid w:val="003F3C16"/>
    <w:rsid w:val="003F4E2B"/>
    <w:rsid w:val="003F54E4"/>
    <w:rsid w:val="003F5C37"/>
    <w:rsid w:val="003F75A4"/>
    <w:rsid w:val="00400282"/>
    <w:rsid w:val="00400B0F"/>
    <w:rsid w:val="004011EE"/>
    <w:rsid w:val="004015FF"/>
    <w:rsid w:val="004016D1"/>
    <w:rsid w:val="00401DFA"/>
    <w:rsid w:val="00401F94"/>
    <w:rsid w:val="004027FB"/>
    <w:rsid w:val="0040367B"/>
    <w:rsid w:val="00403899"/>
    <w:rsid w:val="004047D2"/>
    <w:rsid w:val="004051E0"/>
    <w:rsid w:val="004059D1"/>
    <w:rsid w:val="00405E7B"/>
    <w:rsid w:val="0040613F"/>
    <w:rsid w:val="004062C1"/>
    <w:rsid w:val="004064CF"/>
    <w:rsid w:val="00407AEB"/>
    <w:rsid w:val="00407F65"/>
    <w:rsid w:val="004116ED"/>
    <w:rsid w:val="00411E34"/>
    <w:rsid w:val="004128C9"/>
    <w:rsid w:val="00412C73"/>
    <w:rsid w:val="00413CAF"/>
    <w:rsid w:val="00414333"/>
    <w:rsid w:val="004145FC"/>
    <w:rsid w:val="00415211"/>
    <w:rsid w:val="0041576A"/>
    <w:rsid w:val="004157BF"/>
    <w:rsid w:val="00415FB9"/>
    <w:rsid w:val="0041695A"/>
    <w:rsid w:val="00416C22"/>
    <w:rsid w:val="004177EE"/>
    <w:rsid w:val="00417E43"/>
    <w:rsid w:val="00420CD7"/>
    <w:rsid w:val="00421E8B"/>
    <w:rsid w:val="00422679"/>
    <w:rsid w:val="00422924"/>
    <w:rsid w:val="00423567"/>
    <w:rsid w:val="00424D0D"/>
    <w:rsid w:val="00425E07"/>
    <w:rsid w:val="00426375"/>
    <w:rsid w:val="004305A6"/>
    <w:rsid w:val="0043077F"/>
    <w:rsid w:val="0043192A"/>
    <w:rsid w:val="00431AF3"/>
    <w:rsid w:val="00431C4B"/>
    <w:rsid w:val="0043467E"/>
    <w:rsid w:val="004358B0"/>
    <w:rsid w:val="00435921"/>
    <w:rsid w:val="00436C4C"/>
    <w:rsid w:val="00436F1F"/>
    <w:rsid w:val="00437444"/>
    <w:rsid w:val="00437F93"/>
    <w:rsid w:val="004400B9"/>
    <w:rsid w:val="00440227"/>
    <w:rsid w:val="004403D2"/>
    <w:rsid w:val="004405A6"/>
    <w:rsid w:val="0044089F"/>
    <w:rsid w:val="0044094B"/>
    <w:rsid w:val="00441233"/>
    <w:rsid w:val="00441357"/>
    <w:rsid w:val="00441617"/>
    <w:rsid w:val="004416AD"/>
    <w:rsid w:val="00442254"/>
    <w:rsid w:val="004423CE"/>
    <w:rsid w:val="004427DC"/>
    <w:rsid w:val="00443078"/>
    <w:rsid w:val="00443596"/>
    <w:rsid w:val="0044457D"/>
    <w:rsid w:val="004452E9"/>
    <w:rsid w:val="0044534E"/>
    <w:rsid w:val="00446273"/>
    <w:rsid w:val="00446325"/>
    <w:rsid w:val="00446EB1"/>
    <w:rsid w:val="00447458"/>
    <w:rsid w:val="00447848"/>
    <w:rsid w:val="00447EED"/>
    <w:rsid w:val="00450273"/>
    <w:rsid w:val="00450854"/>
    <w:rsid w:val="00450ECB"/>
    <w:rsid w:val="00451CC0"/>
    <w:rsid w:val="004522B8"/>
    <w:rsid w:val="0045243B"/>
    <w:rsid w:val="0045259F"/>
    <w:rsid w:val="00452758"/>
    <w:rsid w:val="00452E8F"/>
    <w:rsid w:val="0045397D"/>
    <w:rsid w:val="004541EB"/>
    <w:rsid w:val="00455480"/>
    <w:rsid w:val="00455E83"/>
    <w:rsid w:val="00455F19"/>
    <w:rsid w:val="0045637B"/>
    <w:rsid w:val="00456C2B"/>
    <w:rsid w:val="004576C3"/>
    <w:rsid w:val="00460DEC"/>
    <w:rsid w:val="0046105A"/>
    <w:rsid w:val="00461170"/>
    <w:rsid w:val="00461D90"/>
    <w:rsid w:val="00461EE9"/>
    <w:rsid w:val="00462133"/>
    <w:rsid w:val="00462153"/>
    <w:rsid w:val="00462320"/>
    <w:rsid w:val="00462A3A"/>
    <w:rsid w:val="00463EE6"/>
    <w:rsid w:val="0046440C"/>
    <w:rsid w:val="00465741"/>
    <w:rsid w:val="004659C0"/>
    <w:rsid w:val="00465FD0"/>
    <w:rsid w:val="00466FBE"/>
    <w:rsid w:val="0046760D"/>
    <w:rsid w:val="00470014"/>
    <w:rsid w:val="004702E7"/>
    <w:rsid w:val="004711E0"/>
    <w:rsid w:val="004717A1"/>
    <w:rsid w:val="0047194D"/>
    <w:rsid w:val="004720C3"/>
    <w:rsid w:val="0047266D"/>
    <w:rsid w:val="00473045"/>
    <w:rsid w:val="004731A5"/>
    <w:rsid w:val="0047355D"/>
    <w:rsid w:val="00473982"/>
    <w:rsid w:val="00475171"/>
    <w:rsid w:val="00475525"/>
    <w:rsid w:val="00475EA4"/>
    <w:rsid w:val="00476DA8"/>
    <w:rsid w:val="004774BB"/>
    <w:rsid w:val="004779E9"/>
    <w:rsid w:val="00477D31"/>
    <w:rsid w:val="00480BE0"/>
    <w:rsid w:val="00481B86"/>
    <w:rsid w:val="00482FB6"/>
    <w:rsid w:val="004832B5"/>
    <w:rsid w:val="00483352"/>
    <w:rsid w:val="004833EE"/>
    <w:rsid w:val="00484200"/>
    <w:rsid w:val="0048425F"/>
    <w:rsid w:val="00484545"/>
    <w:rsid w:val="00484861"/>
    <w:rsid w:val="00484AEE"/>
    <w:rsid w:val="0048587F"/>
    <w:rsid w:val="004863D4"/>
    <w:rsid w:val="0048798A"/>
    <w:rsid w:val="00487DBD"/>
    <w:rsid w:val="00487E4B"/>
    <w:rsid w:val="00487ECC"/>
    <w:rsid w:val="00490619"/>
    <w:rsid w:val="00490CD4"/>
    <w:rsid w:val="004919D0"/>
    <w:rsid w:val="00491E47"/>
    <w:rsid w:val="00491F16"/>
    <w:rsid w:val="00492546"/>
    <w:rsid w:val="004926CA"/>
    <w:rsid w:val="0049280A"/>
    <w:rsid w:val="00492FF1"/>
    <w:rsid w:val="00494D49"/>
    <w:rsid w:val="004958A1"/>
    <w:rsid w:val="00496B92"/>
    <w:rsid w:val="00497162"/>
    <w:rsid w:val="00497D85"/>
    <w:rsid w:val="004A0206"/>
    <w:rsid w:val="004A0B76"/>
    <w:rsid w:val="004A13BD"/>
    <w:rsid w:val="004A1579"/>
    <w:rsid w:val="004A1A65"/>
    <w:rsid w:val="004A1AF0"/>
    <w:rsid w:val="004A3769"/>
    <w:rsid w:val="004A3E03"/>
    <w:rsid w:val="004A43D9"/>
    <w:rsid w:val="004A5460"/>
    <w:rsid w:val="004A54C8"/>
    <w:rsid w:val="004A61B5"/>
    <w:rsid w:val="004A6C21"/>
    <w:rsid w:val="004A7047"/>
    <w:rsid w:val="004A7AFF"/>
    <w:rsid w:val="004B0682"/>
    <w:rsid w:val="004B13FE"/>
    <w:rsid w:val="004B1A23"/>
    <w:rsid w:val="004B1C6C"/>
    <w:rsid w:val="004B2FA3"/>
    <w:rsid w:val="004B2FAF"/>
    <w:rsid w:val="004B3145"/>
    <w:rsid w:val="004B36F7"/>
    <w:rsid w:val="004B44DA"/>
    <w:rsid w:val="004B5263"/>
    <w:rsid w:val="004B5722"/>
    <w:rsid w:val="004B5A87"/>
    <w:rsid w:val="004B5DF0"/>
    <w:rsid w:val="004B5F1E"/>
    <w:rsid w:val="004B68BF"/>
    <w:rsid w:val="004B6996"/>
    <w:rsid w:val="004B6D73"/>
    <w:rsid w:val="004B7200"/>
    <w:rsid w:val="004B73C3"/>
    <w:rsid w:val="004B7677"/>
    <w:rsid w:val="004B7940"/>
    <w:rsid w:val="004B7D94"/>
    <w:rsid w:val="004C0B07"/>
    <w:rsid w:val="004C2194"/>
    <w:rsid w:val="004C2E94"/>
    <w:rsid w:val="004C30CD"/>
    <w:rsid w:val="004C322B"/>
    <w:rsid w:val="004C3C5A"/>
    <w:rsid w:val="004C4BF1"/>
    <w:rsid w:val="004C4C39"/>
    <w:rsid w:val="004C5DCE"/>
    <w:rsid w:val="004C6957"/>
    <w:rsid w:val="004C717E"/>
    <w:rsid w:val="004C721A"/>
    <w:rsid w:val="004C787C"/>
    <w:rsid w:val="004C7DFF"/>
    <w:rsid w:val="004D006B"/>
    <w:rsid w:val="004D0189"/>
    <w:rsid w:val="004D0430"/>
    <w:rsid w:val="004D05CC"/>
    <w:rsid w:val="004D0CA3"/>
    <w:rsid w:val="004D1F7D"/>
    <w:rsid w:val="004D2131"/>
    <w:rsid w:val="004D31A3"/>
    <w:rsid w:val="004D3805"/>
    <w:rsid w:val="004D3BA2"/>
    <w:rsid w:val="004D3CDF"/>
    <w:rsid w:val="004D3ED2"/>
    <w:rsid w:val="004D44B6"/>
    <w:rsid w:val="004D4924"/>
    <w:rsid w:val="004D4C55"/>
    <w:rsid w:val="004D52A4"/>
    <w:rsid w:val="004D5404"/>
    <w:rsid w:val="004D5AA8"/>
    <w:rsid w:val="004D655F"/>
    <w:rsid w:val="004D6F51"/>
    <w:rsid w:val="004D7060"/>
    <w:rsid w:val="004E03C6"/>
    <w:rsid w:val="004E04FF"/>
    <w:rsid w:val="004E0653"/>
    <w:rsid w:val="004E1972"/>
    <w:rsid w:val="004E1B0E"/>
    <w:rsid w:val="004E1C5F"/>
    <w:rsid w:val="004E1F15"/>
    <w:rsid w:val="004E290B"/>
    <w:rsid w:val="004E3073"/>
    <w:rsid w:val="004E3362"/>
    <w:rsid w:val="004E34D4"/>
    <w:rsid w:val="004E3A43"/>
    <w:rsid w:val="004E3E8A"/>
    <w:rsid w:val="004E402A"/>
    <w:rsid w:val="004E439D"/>
    <w:rsid w:val="004E46FF"/>
    <w:rsid w:val="004E4C29"/>
    <w:rsid w:val="004E5034"/>
    <w:rsid w:val="004E50A3"/>
    <w:rsid w:val="004E5596"/>
    <w:rsid w:val="004E5884"/>
    <w:rsid w:val="004E5914"/>
    <w:rsid w:val="004E6003"/>
    <w:rsid w:val="004E6042"/>
    <w:rsid w:val="004E643A"/>
    <w:rsid w:val="004E6EF2"/>
    <w:rsid w:val="004F0899"/>
    <w:rsid w:val="004F0CAA"/>
    <w:rsid w:val="004F0ED2"/>
    <w:rsid w:val="004F132A"/>
    <w:rsid w:val="004F194A"/>
    <w:rsid w:val="004F1A20"/>
    <w:rsid w:val="004F1C08"/>
    <w:rsid w:val="004F1EFE"/>
    <w:rsid w:val="004F25BE"/>
    <w:rsid w:val="004F368E"/>
    <w:rsid w:val="004F412E"/>
    <w:rsid w:val="004F43A8"/>
    <w:rsid w:val="004F448B"/>
    <w:rsid w:val="004F4931"/>
    <w:rsid w:val="004F5363"/>
    <w:rsid w:val="004F5EAD"/>
    <w:rsid w:val="004F615A"/>
    <w:rsid w:val="005006BF"/>
    <w:rsid w:val="00500EBA"/>
    <w:rsid w:val="00501272"/>
    <w:rsid w:val="0050307D"/>
    <w:rsid w:val="00503613"/>
    <w:rsid w:val="00503FE4"/>
    <w:rsid w:val="005044C0"/>
    <w:rsid w:val="0050454A"/>
    <w:rsid w:val="00504F47"/>
    <w:rsid w:val="005052D5"/>
    <w:rsid w:val="0050537D"/>
    <w:rsid w:val="0050542B"/>
    <w:rsid w:val="00506229"/>
    <w:rsid w:val="00506AEF"/>
    <w:rsid w:val="0050717A"/>
    <w:rsid w:val="005076F3"/>
    <w:rsid w:val="00507D8A"/>
    <w:rsid w:val="00510B9D"/>
    <w:rsid w:val="00511793"/>
    <w:rsid w:val="00511E88"/>
    <w:rsid w:val="00512EE9"/>
    <w:rsid w:val="00513690"/>
    <w:rsid w:val="005136E0"/>
    <w:rsid w:val="00513FCA"/>
    <w:rsid w:val="005140DA"/>
    <w:rsid w:val="00515152"/>
    <w:rsid w:val="00515161"/>
    <w:rsid w:val="0051586C"/>
    <w:rsid w:val="0051630A"/>
    <w:rsid w:val="00516447"/>
    <w:rsid w:val="005167F6"/>
    <w:rsid w:val="00517156"/>
    <w:rsid w:val="00520141"/>
    <w:rsid w:val="005211CD"/>
    <w:rsid w:val="00522658"/>
    <w:rsid w:val="005228E9"/>
    <w:rsid w:val="00522907"/>
    <w:rsid w:val="00522B9A"/>
    <w:rsid w:val="00522E26"/>
    <w:rsid w:val="005233A9"/>
    <w:rsid w:val="0052341D"/>
    <w:rsid w:val="00523D9F"/>
    <w:rsid w:val="00525256"/>
    <w:rsid w:val="005253A2"/>
    <w:rsid w:val="005263E9"/>
    <w:rsid w:val="00526DD5"/>
    <w:rsid w:val="00526FE3"/>
    <w:rsid w:val="0052719B"/>
    <w:rsid w:val="00530FC6"/>
    <w:rsid w:val="005313B3"/>
    <w:rsid w:val="0053197C"/>
    <w:rsid w:val="00531B0E"/>
    <w:rsid w:val="00531F40"/>
    <w:rsid w:val="005335B7"/>
    <w:rsid w:val="00533750"/>
    <w:rsid w:val="0053428A"/>
    <w:rsid w:val="005344E8"/>
    <w:rsid w:val="0053579B"/>
    <w:rsid w:val="005357E5"/>
    <w:rsid w:val="00535879"/>
    <w:rsid w:val="00535886"/>
    <w:rsid w:val="00535BFE"/>
    <w:rsid w:val="00535E11"/>
    <w:rsid w:val="00535E8B"/>
    <w:rsid w:val="005365F6"/>
    <w:rsid w:val="00536E8A"/>
    <w:rsid w:val="00537166"/>
    <w:rsid w:val="0053783A"/>
    <w:rsid w:val="00537D9A"/>
    <w:rsid w:val="00540060"/>
    <w:rsid w:val="0054056B"/>
    <w:rsid w:val="005407C1"/>
    <w:rsid w:val="005419E0"/>
    <w:rsid w:val="00541BC9"/>
    <w:rsid w:val="005420C3"/>
    <w:rsid w:val="005422EC"/>
    <w:rsid w:val="0054269A"/>
    <w:rsid w:val="00542A41"/>
    <w:rsid w:val="00542AA5"/>
    <w:rsid w:val="00542B23"/>
    <w:rsid w:val="0054441C"/>
    <w:rsid w:val="0054486C"/>
    <w:rsid w:val="00544C73"/>
    <w:rsid w:val="00544FE0"/>
    <w:rsid w:val="005450B3"/>
    <w:rsid w:val="00545942"/>
    <w:rsid w:val="00545AA6"/>
    <w:rsid w:val="0054685F"/>
    <w:rsid w:val="00546923"/>
    <w:rsid w:val="00546E4C"/>
    <w:rsid w:val="00547F5B"/>
    <w:rsid w:val="00550392"/>
    <w:rsid w:val="0055099C"/>
    <w:rsid w:val="00550A6C"/>
    <w:rsid w:val="0055174C"/>
    <w:rsid w:val="00552A0C"/>
    <w:rsid w:val="005533E6"/>
    <w:rsid w:val="005534B8"/>
    <w:rsid w:val="00553906"/>
    <w:rsid w:val="00553D96"/>
    <w:rsid w:val="005541B5"/>
    <w:rsid w:val="005543A9"/>
    <w:rsid w:val="00554665"/>
    <w:rsid w:val="00554901"/>
    <w:rsid w:val="00556EE9"/>
    <w:rsid w:val="00557746"/>
    <w:rsid w:val="00557CE2"/>
    <w:rsid w:val="005604D7"/>
    <w:rsid w:val="00560616"/>
    <w:rsid w:val="0056233A"/>
    <w:rsid w:val="00562406"/>
    <w:rsid w:val="00562662"/>
    <w:rsid w:val="00562FB1"/>
    <w:rsid w:val="0056340F"/>
    <w:rsid w:val="0056346B"/>
    <w:rsid w:val="005635B8"/>
    <w:rsid w:val="005637BA"/>
    <w:rsid w:val="00563E53"/>
    <w:rsid w:val="00564368"/>
    <w:rsid w:val="005643AE"/>
    <w:rsid w:val="005656AC"/>
    <w:rsid w:val="00565DEA"/>
    <w:rsid w:val="005670CA"/>
    <w:rsid w:val="00567720"/>
    <w:rsid w:val="00567C3A"/>
    <w:rsid w:val="0057001A"/>
    <w:rsid w:val="00570ACB"/>
    <w:rsid w:val="005713BC"/>
    <w:rsid w:val="00571DBE"/>
    <w:rsid w:val="00572451"/>
    <w:rsid w:val="00572811"/>
    <w:rsid w:val="005729F0"/>
    <w:rsid w:val="00572A59"/>
    <w:rsid w:val="00573079"/>
    <w:rsid w:val="00573763"/>
    <w:rsid w:val="00573823"/>
    <w:rsid w:val="00573A08"/>
    <w:rsid w:val="005744D6"/>
    <w:rsid w:val="00576D9C"/>
    <w:rsid w:val="00576FD8"/>
    <w:rsid w:val="00577362"/>
    <w:rsid w:val="00577F52"/>
    <w:rsid w:val="00577FA2"/>
    <w:rsid w:val="005800BD"/>
    <w:rsid w:val="00580B09"/>
    <w:rsid w:val="00580F5F"/>
    <w:rsid w:val="00581B9F"/>
    <w:rsid w:val="00581D79"/>
    <w:rsid w:val="005821C7"/>
    <w:rsid w:val="005836AA"/>
    <w:rsid w:val="00583DFF"/>
    <w:rsid w:val="00584B20"/>
    <w:rsid w:val="00584BEF"/>
    <w:rsid w:val="005853C1"/>
    <w:rsid w:val="0058542E"/>
    <w:rsid w:val="005854F2"/>
    <w:rsid w:val="0058652D"/>
    <w:rsid w:val="00587929"/>
    <w:rsid w:val="00587B71"/>
    <w:rsid w:val="00591534"/>
    <w:rsid w:val="00591FC2"/>
    <w:rsid w:val="00591FE6"/>
    <w:rsid w:val="00592455"/>
    <w:rsid w:val="00593872"/>
    <w:rsid w:val="00593B6C"/>
    <w:rsid w:val="005945A5"/>
    <w:rsid w:val="0059469A"/>
    <w:rsid w:val="00594A71"/>
    <w:rsid w:val="00595140"/>
    <w:rsid w:val="00595786"/>
    <w:rsid w:val="005957EE"/>
    <w:rsid w:val="00595E4F"/>
    <w:rsid w:val="00595EDE"/>
    <w:rsid w:val="0059665F"/>
    <w:rsid w:val="00596ECF"/>
    <w:rsid w:val="0059790B"/>
    <w:rsid w:val="00597A17"/>
    <w:rsid w:val="005A011C"/>
    <w:rsid w:val="005A15B8"/>
    <w:rsid w:val="005A1C8B"/>
    <w:rsid w:val="005A22DC"/>
    <w:rsid w:val="005A2EA5"/>
    <w:rsid w:val="005A3E84"/>
    <w:rsid w:val="005A3EEE"/>
    <w:rsid w:val="005A3F7C"/>
    <w:rsid w:val="005A5A14"/>
    <w:rsid w:val="005A668D"/>
    <w:rsid w:val="005A6EDC"/>
    <w:rsid w:val="005A71AC"/>
    <w:rsid w:val="005A71B8"/>
    <w:rsid w:val="005A7BCB"/>
    <w:rsid w:val="005B092A"/>
    <w:rsid w:val="005B0A7E"/>
    <w:rsid w:val="005B0EF1"/>
    <w:rsid w:val="005B1142"/>
    <w:rsid w:val="005B28B0"/>
    <w:rsid w:val="005B336B"/>
    <w:rsid w:val="005B34EA"/>
    <w:rsid w:val="005B35D2"/>
    <w:rsid w:val="005B4054"/>
    <w:rsid w:val="005B470F"/>
    <w:rsid w:val="005B4CBA"/>
    <w:rsid w:val="005B4E02"/>
    <w:rsid w:val="005B4E20"/>
    <w:rsid w:val="005B5EBB"/>
    <w:rsid w:val="005B618F"/>
    <w:rsid w:val="005B67C6"/>
    <w:rsid w:val="005B696B"/>
    <w:rsid w:val="005B6BC2"/>
    <w:rsid w:val="005B7E2C"/>
    <w:rsid w:val="005C04B0"/>
    <w:rsid w:val="005C0CCB"/>
    <w:rsid w:val="005C10A4"/>
    <w:rsid w:val="005C16E9"/>
    <w:rsid w:val="005C27A4"/>
    <w:rsid w:val="005C2D5B"/>
    <w:rsid w:val="005C31E2"/>
    <w:rsid w:val="005C331B"/>
    <w:rsid w:val="005C359C"/>
    <w:rsid w:val="005C3706"/>
    <w:rsid w:val="005C4474"/>
    <w:rsid w:val="005C4B6C"/>
    <w:rsid w:val="005C51DC"/>
    <w:rsid w:val="005C5239"/>
    <w:rsid w:val="005C548A"/>
    <w:rsid w:val="005C5513"/>
    <w:rsid w:val="005C5A6A"/>
    <w:rsid w:val="005C5B74"/>
    <w:rsid w:val="005C6DD3"/>
    <w:rsid w:val="005C721B"/>
    <w:rsid w:val="005C74E0"/>
    <w:rsid w:val="005C782D"/>
    <w:rsid w:val="005D082B"/>
    <w:rsid w:val="005D09E8"/>
    <w:rsid w:val="005D0CCD"/>
    <w:rsid w:val="005D0EB9"/>
    <w:rsid w:val="005D1E6D"/>
    <w:rsid w:val="005D21AD"/>
    <w:rsid w:val="005D272A"/>
    <w:rsid w:val="005D2C91"/>
    <w:rsid w:val="005D2DDE"/>
    <w:rsid w:val="005D3411"/>
    <w:rsid w:val="005D3622"/>
    <w:rsid w:val="005D36EE"/>
    <w:rsid w:val="005D3E11"/>
    <w:rsid w:val="005D3FD4"/>
    <w:rsid w:val="005D497B"/>
    <w:rsid w:val="005D59A4"/>
    <w:rsid w:val="005D6640"/>
    <w:rsid w:val="005D700A"/>
    <w:rsid w:val="005D73CB"/>
    <w:rsid w:val="005D7A28"/>
    <w:rsid w:val="005E03BA"/>
    <w:rsid w:val="005E0542"/>
    <w:rsid w:val="005E0569"/>
    <w:rsid w:val="005E0609"/>
    <w:rsid w:val="005E0D04"/>
    <w:rsid w:val="005E0DDE"/>
    <w:rsid w:val="005E198D"/>
    <w:rsid w:val="005E217C"/>
    <w:rsid w:val="005E395E"/>
    <w:rsid w:val="005E3B96"/>
    <w:rsid w:val="005E40F9"/>
    <w:rsid w:val="005E45B9"/>
    <w:rsid w:val="005E4DD3"/>
    <w:rsid w:val="005E58A8"/>
    <w:rsid w:val="005E761A"/>
    <w:rsid w:val="005F00CE"/>
    <w:rsid w:val="005F0C7C"/>
    <w:rsid w:val="005F0CE6"/>
    <w:rsid w:val="005F2186"/>
    <w:rsid w:val="005F289B"/>
    <w:rsid w:val="005F371C"/>
    <w:rsid w:val="005F4929"/>
    <w:rsid w:val="005F516D"/>
    <w:rsid w:val="005F5C9F"/>
    <w:rsid w:val="005F7FA8"/>
    <w:rsid w:val="00600139"/>
    <w:rsid w:val="00600AA8"/>
    <w:rsid w:val="00601473"/>
    <w:rsid w:val="006019CE"/>
    <w:rsid w:val="00602710"/>
    <w:rsid w:val="0060362D"/>
    <w:rsid w:val="0060425C"/>
    <w:rsid w:val="006044FD"/>
    <w:rsid w:val="0060507F"/>
    <w:rsid w:val="0060582B"/>
    <w:rsid w:val="00605CD9"/>
    <w:rsid w:val="006060DD"/>
    <w:rsid w:val="00606BD9"/>
    <w:rsid w:val="00606DC0"/>
    <w:rsid w:val="006072D5"/>
    <w:rsid w:val="0060767A"/>
    <w:rsid w:val="0060772C"/>
    <w:rsid w:val="00611293"/>
    <w:rsid w:val="006120DB"/>
    <w:rsid w:val="00612173"/>
    <w:rsid w:val="006125AE"/>
    <w:rsid w:val="0061468E"/>
    <w:rsid w:val="00614772"/>
    <w:rsid w:val="00614793"/>
    <w:rsid w:val="00614BA6"/>
    <w:rsid w:val="00614D32"/>
    <w:rsid w:val="00615962"/>
    <w:rsid w:val="00616AD7"/>
    <w:rsid w:val="00616D42"/>
    <w:rsid w:val="006174B4"/>
    <w:rsid w:val="006178C3"/>
    <w:rsid w:val="00620754"/>
    <w:rsid w:val="00620C26"/>
    <w:rsid w:val="00620C5B"/>
    <w:rsid w:val="00620CFD"/>
    <w:rsid w:val="00621105"/>
    <w:rsid w:val="00621D8F"/>
    <w:rsid w:val="00622195"/>
    <w:rsid w:val="00622790"/>
    <w:rsid w:val="006238EE"/>
    <w:rsid w:val="006240F3"/>
    <w:rsid w:val="006247BE"/>
    <w:rsid w:val="00624CC1"/>
    <w:rsid w:val="00624F47"/>
    <w:rsid w:val="006250D1"/>
    <w:rsid w:val="00625E6A"/>
    <w:rsid w:val="006261BB"/>
    <w:rsid w:val="0062645D"/>
    <w:rsid w:val="00626D6C"/>
    <w:rsid w:val="00627404"/>
    <w:rsid w:val="006274EE"/>
    <w:rsid w:val="00630503"/>
    <w:rsid w:val="00630638"/>
    <w:rsid w:val="0063067E"/>
    <w:rsid w:val="006314BB"/>
    <w:rsid w:val="00631CAB"/>
    <w:rsid w:val="00632C01"/>
    <w:rsid w:val="00632E21"/>
    <w:rsid w:val="00633C9F"/>
    <w:rsid w:val="00634864"/>
    <w:rsid w:val="00635246"/>
    <w:rsid w:val="00636C76"/>
    <w:rsid w:val="0063783E"/>
    <w:rsid w:val="00637B67"/>
    <w:rsid w:val="00640708"/>
    <w:rsid w:val="006410B5"/>
    <w:rsid w:val="0064141F"/>
    <w:rsid w:val="006420C8"/>
    <w:rsid w:val="00642F57"/>
    <w:rsid w:val="0064335B"/>
    <w:rsid w:val="00643E64"/>
    <w:rsid w:val="00644F20"/>
    <w:rsid w:val="006450C5"/>
    <w:rsid w:val="00645BAB"/>
    <w:rsid w:val="00645FA0"/>
    <w:rsid w:val="006460B3"/>
    <w:rsid w:val="00646412"/>
    <w:rsid w:val="0064652B"/>
    <w:rsid w:val="00646D23"/>
    <w:rsid w:val="00647026"/>
    <w:rsid w:val="00650044"/>
    <w:rsid w:val="0065046F"/>
    <w:rsid w:val="00650681"/>
    <w:rsid w:val="00650A5C"/>
    <w:rsid w:val="0065125F"/>
    <w:rsid w:val="00651961"/>
    <w:rsid w:val="00651A87"/>
    <w:rsid w:val="006525E6"/>
    <w:rsid w:val="006545FD"/>
    <w:rsid w:val="00654995"/>
    <w:rsid w:val="006556BA"/>
    <w:rsid w:val="00655B57"/>
    <w:rsid w:val="006569DE"/>
    <w:rsid w:val="00657140"/>
    <w:rsid w:val="00657254"/>
    <w:rsid w:val="006572AD"/>
    <w:rsid w:val="0066021A"/>
    <w:rsid w:val="00660A0B"/>
    <w:rsid w:val="00660B05"/>
    <w:rsid w:val="00661CB3"/>
    <w:rsid w:val="00661DF8"/>
    <w:rsid w:val="00662979"/>
    <w:rsid w:val="0066359A"/>
    <w:rsid w:val="00664FA0"/>
    <w:rsid w:val="006652FF"/>
    <w:rsid w:val="0066640F"/>
    <w:rsid w:val="00666A55"/>
    <w:rsid w:val="00666F58"/>
    <w:rsid w:val="006671B6"/>
    <w:rsid w:val="00667C42"/>
    <w:rsid w:val="00671037"/>
    <w:rsid w:val="00671305"/>
    <w:rsid w:val="0067169F"/>
    <w:rsid w:val="00671D3F"/>
    <w:rsid w:val="00671DCC"/>
    <w:rsid w:val="00671E00"/>
    <w:rsid w:val="00672384"/>
    <w:rsid w:val="006724AF"/>
    <w:rsid w:val="006728F0"/>
    <w:rsid w:val="00673A31"/>
    <w:rsid w:val="00674BEB"/>
    <w:rsid w:val="006755A7"/>
    <w:rsid w:val="00677540"/>
    <w:rsid w:val="006805C3"/>
    <w:rsid w:val="00680F87"/>
    <w:rsid w:val="00681B9C"/>
    <w:rsid w:val="00681DBE"/>
    <w:rsid w:val="00681E56"/>
    <w:rsid w:val="006820F6"/>
    <w:rsid w:val="006824BA"/>
    <w:rsid w:val="006833C9"/>
    <w:rsid w:val="006836C6"/>
    <w:rsid w:val="00683D52"/>
    <w:rsid w:val="00685AF0"/>
    <w:rsid w:val="00685EF8"/>
    <w:rsid w:val="00686237"/>
    <w:rsid w:val="00686329"/>
    <w:rsid w:val="00687626"/>
    <w:rsid w:val="00687976"/>
    <w:rsid w:val="0069012A"/>
    <w:rsid w:val="0069027B"/>
    <w:rsid w:val="00690564"/>
    <w:rsid w:val="006917AE"/>
    <w:rsid w:val="006927A9"/>
    <w:rsid w:val="00693036"/>
    <w:rsid w:val="0069392D"/>
    <w:rsid w:val="00693955"/>
    <w:rsid w:val="00693A65"/>
    <w:rsid w:val="00693FB4"/>
    <w:rsid w:val="00694228"/>
    <w:rsid w:val="006952F5"/>
    <w:rsid w:val="0069595C"/>
    <w:rsid w:val="006965D9"/>
    <w:rsid w:val="006966FD"/>
    <w:rsid w:val="006A00E3"/>
    <w:rsid w:val="006A0559"/>
    <w:rsid w:val="006A05CE"/>
    <w:rsid w:val="006A0929"/>
    <w:rsid w:val="006A0996"/>
    <w:rsid w:val="006A0D9D"/>
    <w:rsid w:val="006A1391"/>
    <w:rsid w:val="006A1715"/>
    <w:rsid w:val="006A1828"/>
    <w:rsid w:val="006A22F8"/>
    <w:rsid w:val="006A361B"/>
    <w:rsid w:val="006A38F5"/>
    <w:rsid w:val="006A3D33"/>
    <w:rsid w:val="006A4219"/>
    <w:rsid w:val="006A4276"/>
    <w:rsid w:val="006A47AC"/>
    <w:rsid w:val="006A4875"/>
    <w:rsid w:val="006A5435"/>
    <w:rsid w:val="006A54D3"/>
    <w:rsid w:val="006A587C"/>
    <w:rsid w:val="006A63C3"/>
    <w:rsid w:val="006A64C6"/>
    <w:rsid w:val="006A69BE"/>
    <w:rsid w:val="006A6C8F"/>
    <w:rsid w:val="006A6F9B"/>
    <w:rsid w:val="006A7039"/>
    <w:rsid w:val="006A709F"/>
    <w:rsid w:val="006A7A7F"/>
    <w:rsid w:val="006A7F3F"/>
    <w:rsid w:val="006B0E29"/>
    <w:rsid w:val="006B103D"/>
    <w:rsid w:val="006B137F"/>
    <w:rsid w:val="006B1E40"/>
    <w:rsid w:val="006B3B6F"/>
    <w:rsid w:val="006B3B70"/>
    <w:rsid w:val="006B3E69"/>
    <w:rsid w:val="006B41BD"/>
    <w:rsid w:val="006B423B"/>
    <w:rsid w:val="006B47DD"/>
    <w:rsid w:val="006B50B0"/>
    <w:rsid w:val="006B566A"/>
    <w:rsid w:val="006B57AC"/>
    <w:rsid w:val="006B686B"/>
    <w:rsid w:val="006B7818"/>
    <w:rsid w:val="006B7A5B"/>
    <w:rsid w:val="006C0215"/>
    <w:rsid w:val="006C08B2"/>
    <w:rsid w:val="006C0A94"/>
    <w:rsid w:val="006C0B51"/>
    <w:rsid w:val="006C0D82"/>
    <w:rsid w:val="006C10DD"/>
    <w:rsid w:val="006C150A"/>
    <w:rsid w:val="006C325F"/>
    <w:rsid w:val="006C4353"/>
    <w:rsid w:val="006C457D"/>
    <w:rsid w:val="006C460C"/>
    <w:rsid w:val="006C544D"/>
    <w:rsid w:val="006C55E9"/>
    <w:rsid w:val="006D0350"/>
    <w:rsid w:val="006D050D"/>
    <w:rsid w:val="006D0F47"/>
    <w:rsid w:val="006D116C"/>
    <w:rsid w:val="006D1705"/>
    <w:rsid w:val="006D217A"/>
    <w:rsid w:val="006D25D4"/>
    <w:rsid w:val="006D2BE7"/>
    <w:rsid w:val="006D3FD8"/>
    <w:rsid w:val="006D42DD"/>
    <w:rsid w:val="006D46F5"/>
    <w:rsid w:val="006D4A31"/>
    <w:rsid w:val="006D4E21"/>
    <w:rsid w:val="006D4E39"/>
    <w:rsid w:val="006D500F"/>
    <w:rsid w:val="006D5489"/>
    <w:rsid w:val="006D5826"/>
    <w:rsid w:val="006D693E"/>
    <w:rsid w:val="006D6980"/>
    <w:rsid w:val="006D6B29"/>
    <w:rsid w:val="006D6CCE"/>
    <w:rsid w:val="006D6ED8"/>
    <w:rsid w:val="006D6F6A"/>
    <w:rsid w:val="006D758A"/>
    <w:rsid w:val="006D75AC"/>
    <w:rsid w:val="006D79B0"/>
    <w:rsid w:val="006D7B96"/>
    <w:rsid w:val="006E036C"/>
    <w:rsid w:val="006E05B0"/>
    <w:rsid w:val="006E09A7"/>
    <w:rsid w:val="006E16B6"/>
    <w:rsid w:val="006E1BC1"/>
    <w:rsid w:val="006E2527"/>
    <w:rsid w:val="006E25F8"/>
    <w:rsid w:val="006E28BA"/>
    <w:rsid w:val="006E2B31"/>
    <w:rsid w:val="006E313E"/>
    <w:rsid w:val="006E332F"/>
    <w:rsid w:val="006E38E6"/>
    <w:rsid w:val="006E3C55"/>
    <w:rsid w:val="006E57A2"/>
    <w:rsid w:val="006E5973"/>
    <w:rsid w:val="006E69B1"/>
    <w:rsid w:val="006F065F"/>
    <w:rsid w:val="006F0DBB"/>
    <w:rsid w:val="006F141E"/>
    <w:rsid w:val="006F15FE"/>
    <w:rsid w:val="006F2099"/>
    <w:rsid w:val="006F2E78"/>
    <w:rsid w:val="006F374A"/>
    <w:rsid w:val="006F3950"/>
    <w:rsid w:val="006F5FE0"/>
    <w:rsid w:val="006F619C"/>
    <w:rsid w:val="006F6205"/>
    <w:rsid w:val="006F6D64"/>
    <w:rsid w:val="006F7074"/>
    <w:rsid w:val="006F70A5"/>
    <w:rsid w:val="006F7968"/>
    <w:rsid w:val="007004A2"/>
    <w:rsid w:val="00700C7D"/>
    <w:rsid w:val="00700CCF"/>
    <w:rsid w:val="007015EC"/>
    <w:rsid w:val="00701783"/>
    <w:rsid w:val="00702060"/>
    <w:rsid w:val="00702587"/>
    <w:rsid w:val="007040C6"/>
    <w:rsid w:val="0070436D"/>
    <w:rsid w:val="00704A63"/>
    <w:rsid w:val="00704ABA"/>
    <w:rsid w:val="0070530C"/>
    <w:rsid w:val="00705987"/>
    <w:rsid w:val="007059D5"/>
    <w:rsid w:val="00705B32"/>
    <w:rsid w:val="007065CB"/>
    <w:rsid w:val="00707768"/>
    <w:rsid w:val="00707C7F"/>
    <w:rsid w:val="00707DA2"/>
    <w:rsid w:val="00707E35"/>
    <w:rsid w:val="00710B6B"/>
    <w:rsid w:val="00711447"/>
    <w:rsid w:val="0071169F"/>
    <w:rsid w:val="007118BE"/>
    <w:rsid w:val="007119DE"/>
    <w:rsid w:val="00711A4E"/>
    <w:rsid w:val="00711F14"/>
    <w:rsid w:val="0071273E"/>
    <w:rsid w:val="0071384A"/>
    <w:rsid w:val="0071393C"/>
    <w:rsid w:val="007143F1"/>
    <w:rsid w:val="007157AF"/>
    <w:rsid w:val="00715D4A"/>
    <w:rsid w:val="00715DBB"/>
    <w:rsid w:val="00716406"/>
    <w:rsid w:val="00716C4C"/>
    <w:rsid w:val="0071793E"/>
    <w:rsid w:val="00717A5B"/>
    <w:rsid w:val="00717A73"/>
    <w:rsid w:val="00720AAC"/>
    <w:rsid w:val="00721843"/>
    <w:rsid w:val="00722F1E"/>
    <w:rsid w:val="00723009"/>
    <w:rsid w:val="00723106"/>
    <w:rsid w:val="0072312F"/>
    <w:rsid w:val="007233B2"/>
    <w:rsid w:val="007248C7"/>
    <w:rsid w:val="00724E2E"/>
    <w:rsid w:val="00724EA6"/>
    <w:rsid w:val="0072530C"/>
    <w:rsid w:val="00725D69"/>
    <w:rsid w:val="00726298"/>
    <w:rsid w:val="007275C0"/>
    <w:rsid w:val="0072782E"/>
    <w:rsid w:val="00727C6F"/>
    <w:rsid w:val="00727E70"/>
    <w:rsid w:val="00730776"/>
    <w:rsid w:val="00730D87"/>
    <w:rsid w:val="0073105C"/>
    <w:rsid w:val="0073191D"/>
    <w:rsid w:val="0073254C"/>
    <w:rsid w:val="00732C07"/>
    <w:rsid w:val="00733330"/>
    <w:rsid w:val="0073366C"/>
    <w:rsid w:val="00733F0F"/>
    <w:rsid w:val="00733F6D"/>
    <w:rsid w:val="0073428C"/>
    <w:rsid w:val="0073449D"/>
    <w:rsid w:val="00734FF7"/>
    <w:rsid w:val="007356AA"/>
    <w:rsid w:val="00736C3A"/>
    <w:rsid w:val="00736CBD"/>
    <w:rsid w:val="00736D10"/>
    <w:rsid w:val="00736DDC"/>
    <w:rsid w:val="00737196"/>
    <w:rsid w:val="00737563"/>
    <w:rsid w:val="00737BE9"/>
    <w:rsid w:val="00740171"/>
    <w:rsid w:val="00741C49"/>
    <w:rsid w:val="0074201A"/>
    <w:rsid w:val="0074254B"/>
    <w:rsid w:val="00745963"/>
    <w:rsid w:val="007459AF"/>
    <w:rsid w:val="007466D2"/>
    <w:rsid w:val="00747F99"/>
    <w:rsid w:val="0075133C"/>
    <w:rsid w:val="007524B0"/>
    <w:rsid w:val="0075251F"/>
    <w:rsid w:val="00752F0B"/>
    <w:rsid w:val="00753106"/>
    <w:rsid w:val="00753E75"/>
    <w:rsid w:val="00754732"/>
    <w:rsid w:val="00755047"/>
    <w:rsid w:val="007550CE"/>
    <w:rsid w:val="00755BD2"/>
    <w:rsid w:val="00755FEA"/>
    <w:rsid w:val="007560D7"/>
    <w:rsid w:val="007569E7"/>
    <w:rsid w:val="00756CAA"/>
    <w:rsid w:val="0075724C"/>
    <w:rsid w:val="00757A7C"/>
    <w:rsid w:val="0076017F"/>
    <w:rsid w:val="00760267"/>
    <w:rsid w:val="00760411"/>
    <w:rsid w:val="00761533"/>
    <w:rsid w:val="007630D2"/>
    <w:rsid w:val="00763318"/>
    <w:rsid w:val="007636DB"/>
    <w:rsid w:val="00763DDA"/>
    <w:rsid w:val="00764EA6"/>
    <w:rsid w:val="00765025"/>
    <w:rsid w:val="00765C41"/>
    <w:rsid w:val="00765D4C"/>
    <w:rsid w:val="00765DF4"/>
    <w:rsid w:val="00766638"/>
    <w:rsid w:val="00766A0F"/>
    <w:rsid w:val="00766F19"/>
    <w:rsid w:val="0076745E"/>
    <w:rsid w:val="007676DD"/>
    <w:rsid w:val="00767969"/>
    <w:rsid w:val="00767971"/>
    <w:rsid w:val="00767975"/>
    <w:rsid w:val="00770381"/>
    <w:rsid w:val="007709A1"/>
    <w:rsid w:val="007709B9"/>
    <w:rsid w:val="00770CEA"/>
    <w:rsid w:val="0077101F"/>
    <w:rsid w:val="00771A72"/>
    <w:rsid w:val="00771B0C"/>
    <w:rsid w:val="00771C09"/>
    <w:rsid w:val="007725EB"/>
    <w:rsid w:val="00772B2A"/>
    <w:rsid w:val="007733BD"/>
    <w:rsid w:val="007734AB"/>
    <w:rsid w:val="007736B6"/>
    <w:rsid w:val="00773F5A"/>
    <w:rsid w:val="007741A3"/>
    <w:rsid w:val="007744C0"/>
    <w:rsid w:val="00777067"/>
    <w:rsid w:val="00777566"/>
    <w:rsid w:val="007779F5"/>
    <w:rsid w:val="00777BC0"/>
    <w:rsid w:val="00777D49"/>
    <w:rsid w:val="00780014"/>
    <w:rsid w:val="0078008D"/>
    <w:rsid w:val="0078013C"/>
    <w:rsid w:val="007808EA"/>
    <w:rsid w:val="00780CD0"/>
    <w:rsid w:val="00781EBD"/>
    <w:rsid w:val="00781F81"/>
    <w:rsid w:val="0078212B"/>
    <w:rsid w:val="00782383"/>
    <w:rsid w:val="0078387C"/>
    <w:rsid w:val="00783A8A"/>
    <w:rsid w:val="00783FA8"/>
    <w:rsid w:val="00784D0C"/>
    <w:rsid w:val="00785357"/>
    <w:rsid w:val="007860CC"/>
    <w:rsid w:val="00786252"/>
    <w:rsid w:val="0078627B"/>
    <w:rsid w:val="00787515"/>
    <w:rsid w:val="007875F3"/>
    <w:rsid w:val="00787DFD"/>
    <w:rsid w:val="007903A2"/>
    <w:rsid w:val="007906E3"/>
    <w:rsid w:val="00791E98"/>
    <w:rsid w:val="00792B52"/>
    <w:rsid w:val="00792E85"/>
    <w:rsid w:val="007933C2"/>
    <w:rsid w:val="007933D9"/>
    <w:rsid w:val="0079390F"/>
    <w:rsid w:val="00793DB5"/>
    <w:rsid w:val="00794849"/>
    <w:rsid w:val="00794E41"/>
    <w:rsid w:val="00796121"/>
    <w:rsid w:val="007961E1"/>
    <w:rsid w:val="0079648C"/>
    <w:rsid w:val="007967D1"/>
    <w:rsid w:val="0079723E"/>
    <w:rsid w:val="007978EE"/>
    <w:rsid w:val="007A0A0D"/>
    <w:rsid w:val="007A0D54"/>
    <w:rsid w:val="007A133D"/>
    <w:rsid w:val="007A1910"/>
    <w:rsid w:val="007A1EED"/>
    <w:rsid w:val="007A261E"/>
    <w:rsid w:val="007A26F8"/>
    <w:rsid w:val="007A2F19"/>
    <w:rsid w:val="007A3EB9"/>
    <w:rsid w:val="007A4402"/>
    <w:rsid w:val="007A443E"/>
    <w:rsid w:val="007A4790"/>
    <w:rsid w:val="007A5AD3"/>
    <w:rsid w:val="007A5FEE"/>
    <w:rsid w:val="007A7201"/>
    <w:rsid w:val="007A7672"/>
    <w:rsid w:val="007A794D"/>
    <w:rsid w:val="007B1735"/>
    <w:rsid w:val="007B1D24"/>
    <w:rsid w:val="007B4FEA"/>
    <w:rsid w:val="007B5112"/>
    <w:rsid w:val="007B5C6C"/>
    <w:rsid w:val="007B62E7"/>
    <w:rsid w:val="007B6E4E"/>
    <w:rsid w:val="007C05C9"/>
    <w:rsid w:val="007C0EA4"/>
    <w:rsid w:val="007C1477"/>
    <w:rsid w:val="007C17E0"/>
    <w:rsid w:val="007C1A17"/>
    <w:rsid w:val="007C1E9B"/>
    <w:rsid w:val="007C2476"/>
    <w:rsid w:val="007C2559"/>
    <w:rsid w:val="007C34AB"/>
    <w:rsid w:val="007C36E1"/>
    <w:rsid w:val="007C3D2F"/>
    <w:rsid w:val="007C4764"/>
    <w:rsid w:val="007C4A85"/>
    <w:rsid w:val="007C5CFC"/>
    <w:rsid w:val="007C5DC3"/>
    <w:rsid w:val="007C6538"/>
    <w:rsid w:val="007C66EA"/>
    <w:rsid w:val="007C6F95"/>
    <w:rsid w:val="007C70E9"/>
    <w:rsid w:val="007D2E42"/>
    <w:rsid w:val="007D313D"/>
    <w:rsid w:val="007D3A45"/>
    <w:rsid w:val="007D3C6D"/>
    <w:rsid w:val="007D5349"/>
    <w:rsid w:val="007D561D"/>
    <w:rsid w:val="007D651C"/>
    <w:rsid w:val="007D6AF5"/>
    <w:rsid w:val="007D75E4"/>
    <w:rsid w:val="007D7811"/>
    <w:rsid w:val="007D7CEA"/>
    <w:rsid w:val="007D7DFD"/>
    <w:rsid w:val="007E090B"/>
    <w:rsid w:val="007E0C12"/>
    <w:rsid w:val="007E0DA2"/>
    <w:rsid w:val="007E0E8B"/>
    <w:rsid w:val="007E0F54"/>
    <w:rsid w:val="007E112C"/>
    <w:rsid w:val="007E2AEC"/>
    <w:rsid w:val="007E2CBD"/>
    <w:rsid w:val="007E2FF4"/>
    <w:rsid w:val="007E315D"/>
    <w:rsid w:val="007E3717"/>
    <w:rsid w:val="007E4BF6"/>
    <w:rsid w:val="007E5CAF"/>
    <w:rsid w:val="007E68A6"/>
    <w:rsid w:val="007E746A"/>
    <w:rsid w:val="007E7DE4"/>
    <w:rsid w:val="007E7F28"/>
    <w:rsid w:val="007F0E33"/>
    <w:rsid w:val="007F0FE7"/>
    <w:rsid w:val="007F1032"/>
    <w:rsid w:val="007F16E0"/>
    <w:rsid w:val="007F1C2D"/>
    <w:rsid w:val="007F1E69"/>
    <w:rsid w:val="007F1F88"/>
    <w:rsid w:val="007F2265"/>
    <w:rsid w:val="007F27B4"/>
    <w:rsid w:val="007F2D76"/>
    <w:rsid w:val="007F3173"/>
    <w:rsid w:val="007F3267"/>
    <w:rsid w:val="007F4946"/>
    <w:rsid w:val="007F4DF4"/>
    <w:rsid w:val="007F4F6D"/>
    <w:rsid w:val="007F5260"/>
    <w:rsid w:val="007F52BA"/>
    <w:rsid w:val="007F5A32"/>
    <w:rsid w:val="007F5A73"/>
    <w:rsid w:val="007F5D7D"/>
    <w:rsid w:val="007F611F"/>
    <w:rsid w:val="007F7121"/>
    <w:rsid w:val="007F75CB"/>
    <w:rsid w:val="007F7A7B"/>
    <w:rsid w:val="007F7DC6"/>
    <w:rsid w:val="008005EC"/>
    <w:rsid w:val="0080062C"/>
    <w:rsid w:val="00800AAD"/>
    <w:rsid w:val="00800B81"/>
    <w:rsid w:val="00800F39"/>
    <w:rsid w:val="008010A3"/>
    <w:rsid w:val="00801C63"/>
    <w:rsid w:val="008023DC"/>
    <w:rsid w:val="00803345"/>
    <w:rsid w:val="00805CC3"/>
    <w:rsid w:val="00805F6B"/>
    <w:rsid w:val="008065FE"/>
    <w:rsid w:val="0080660D"/>
    <w:rsid w:val="00807102"/>
    <w:rsid w:val="00807586"/>
    <w:rsid w:val="00810B3B"/>
    <w:rsid w:val="00811279"/>
    <w:rsid w:val="00811CAD"/>
    <w:rsid w:val="008120BE"/>
    <w:rsid w:val="0081221A"/>
    <w:rsid w:val="00812D63"/>
    <w:rsid w:val="00812ED7"/>
    <w:rsid w:val="008136BC"/>
    <w:rsid w:val="008136F1"/>
    <w:rsid w:val="00815906"/>
    <w:rsid w:val="008161BC"/>
    <w:rsid w:val="00816315"/>
    <w:rsid w:val="0081674D"/>
    <w:rsid w:val="00816A41"/>
    <w:rsid w:val="00816C87"/>
    <w:rsid w:val="00816FAB"/>
    <w:rsid w:val="0081787C"/>
    <w:rsid w:val="00817A0C"/>
    <w:rsid w:val="00817E3A"/>
    <w:rsid w:val="008206AD"/>
    <w:rsid w:val="008206D4"/>
    <w:rsid w:val="0082168D"/>
    <w:rsid w:val="00821AA2"/>
    <w:rsid w:val="00821D59"/>
    <w:rsid w:val="00822223"/>
    <w:rsid w:val="008225CA"/>
    <w:rsid w:val="008225D0"/>
    <w:rsid w:val="00822BA3"/>
    <w:rsid w:val="0082337D"/>
    <w:rsid w:val="00823F0D"/>
    <w:rsid w:val="00824245"/>
    <w:rsid w:val="00824834"/>
    <w:rsid w:val="00824F8E"/>
    <w:rsid w:val="008258D8"/>
    <w:rsid w:val="00825CF0"/>
    <w:rsid w:val="0082687B"/>
    <w:rsid w:val="00826A59"/>
    <w:rsid w:val="00826F0C"/>
    <w:rsid w:val="008271D6"/>
    <w:rsid w:val="00827330"/>
    <w:rsid w:val="008304A1"/>
    <w:rsid w:val="00830C2F"/>
    <w:rsid w:val="008311C5"/>
    <w:rsid w:val="00831419"/>
    <w:rsid w:val="008315D7"/>
    <w:rsid w:val="00831CDC"/>
    <w:rsid w:val="008322C9"/>
    <w:rsid w:val="0083279C"/>
    <w:rsid w:val="0083324D"/>
    <w:rsid w:val="008332AC"/>
    <w:rsid w:val="0083387B"/>
    <w:rsid w:val="00833B91"/>
    <w:rsid w:val="00833FEA"/>
    <w:rsid w:val="0083454A"/>
    <w:rsid w:val="00834DBC"/>
    <w:rsid w:val="0083519C"/>
    <w:rsid w:val="00835CD1"/>
    <w:rsid w:val="00836214"/>
    <w:rsid w:val="00836F26"/>
    <w:rsid w:val="0083746B"/>
    <w:rsid w:val="00837C2C"/>
    <w:rsid w:val="00837C6C"/>
    <w:rsid w:val="008407ED"/>
    <w:rsid w:val="00841B74"/>
    <w:rsid w:val="00842280"/>
    <w:rsid w:val="00842381"/>
    <w:rsid w:val="00842673"/>
    <w:rsid w:val="00842DE5"/>
    <w:rsid w:val="00842F6A"/>
    <w:rsid w:val="008445C6"/>
    <w:rsid w:val="0084497B"/>
    <w:rsid w:val="00844BA6"/>
    <w:rsid w:val="00844D9B"/>
    <w:rsid w:val="00845FFF"/>
    <w:rsid w:val="00846136"/>
    <w:rsid w:val="00846CBC"/>
    <w:rsid w:val="008474B4"/>
    <w:rsid w:val="00847BBE"/>
    <w:rsid w:val="00847C2C"/>
    <w:rsid w:val="00847FD7"/>
    <w:rsid w:val="00850173"/>
    <w:rsid w:val="00851216"/>
    <w:rsid w:val="00851698"/>
    <w:rsid w:val="0085182D"/>
    <w:rsid w:val="0085246A"/>
    <w:rsid w:val="0085302D"/>
    <w:rsid w:val="00853274"/>
    <w:rsid w:val="0085397B"/>
    <w:rsid w:val="00853A33"/>
    <w:rsid w:val="00853A51"/>
    <w:rsid w:val="00854663"/>
    <w:rsid w:val="0085482E"/>
    <w:rsid w:val="00854F12"/>
    <w:rsid w:val="00855EE2"/>
    <w:rsid w:val="00855FAE"/>
    <w:rsid w:val="0085618B"/>
    <w:rsid w:val="0085675E"/>
    <w:rsid w:val="008567CE"/>
    <w:rsid w:val="00857318"/>
    <w:rsid w:val="00857883"/>
    <w:rsid w:val="00860F69"/>
    <w:rsid w:val="00861322"/>
    <w:rsid w:val="00861500"/>
    <w:rsid w:val="00861E94"/>
    <w:rsid w:val="00861E98"/>
    <w:rsid w:val="00862413"/>
    <w:rsid w:val="008624D0"/>
    <w:rsid w:val="0086264E"/>
    <w:rsid w:val="008626D1"/>
    <w:rsid w:val="0086280B"/>
    <w:rsid w:val="00864817"/>
    <w:rsid w:val="00864D8C"/>
    <w:rsid w:val="00864E59"/>
    <w:rsid w:val="00865281"/>
    <w:rsid w:val="00865735"/>
    <w:rsid w:val="0086613B"/>
    <w:rsid w:val="00866257"/>
    <w:rsid w:val="00866451"/>
    <w:rsid w:val="008666A6"/>
    <w:rsid w:val="00870337"/>
    <w:rsid w:val="00871AE6"/>
    <w:rsid w:val="00871C8F"/>
    <w:rsid w:val="0087292F"/>
    <w:rsid w:val="00872C42"/>
    <w:rsid w:val="008730A4"/>
    <w:rsid w:val="008738E1"/>
    <w:rsid w:val="00873BCC"/>
    <w:rsid w:val="008747B2"/>
    <w:rsid w:val="00874F46"/>
    <w:rsid w:val="0087542A"/>
    <w:rsid w:val="00875DFF"/>
    <w:rsid w:val="00877DDD"/>
    <w:rsid w:val="0088025D"/>
    <w:rsid w:val="00880526"/>
    <w:rsid w:val="00880FDC"/>
    <w:rsid w:val="008818CC"/>
    <w:rsid w:val="0088232B"/>
    <w:rsid w:val="00882390"/>
    <w:rsid w:val="00882EDC"/>
    <w:rsid w:val="00884690"/>
    <w:rsid w:val="00885137"/>
    <w:rsid w:val="00885594"/>
    <w:rsid w:val="00885F7A"/>
    <w:rsid w:val="00886D91"/>
    <w:rsid w:val="008875A1"/>
    <w:rsid w:val="00887E97"/>
    <w:rsid w:val="00890785"/>
    <w:rsid w:val="00890DCC"/>
    <w:rsid w:val="00891946"/>
    <w:rsid w:val="008921E3"/>
    <w:rsid w:val="00892632"/>
    <w:rsid w:val="00893431"/>
    <w:rsid w:val="0089352A"/>
    <w:rsid w:val="00893A0E"/>
    <w:rsid w:val="00893DB5"/>
    <w:rsid w:val="00893F4F"/>
    <w:rsid w:val="00895454"/>
    <w:rsid w:val="00895922"/>
    <w:rsid w:val="0089592B"/>
    <w:rsid w:val="00895D73"/>
    <w:rsid w:val="00896214"/>
    <w:rsid w:val="00896259"/>
    <w:rsid w:val="00897248"/>
    <w:rsid w:val="008977EA"/>
    <w:rsid w:val="008A0F76"/>
    <w:rsid w:val="008A1F04"/>
    <w:rsid w:val="008A218D"/>
    <w:rsid w:val="008A2518"/>
    <w:rsid w:val="008A2B7F"/>
    <w:rsid w:val="008A45A0"/>
    <w:rsid w:val="008A47D7"/>
    <w:rsid w:val="008A4F94"/>
    <w:rsid w:val="008A53EC"/>
    <w:rsid w:val="008A5428"/>
    <w:rsid w:val="008A6349"/>
    <w:rsid w:val="008A7AE8"/>
    <w:rsid w:val="008B071B"/>
    <w:rsid w:val="008B1509"/>
    <w:rsid w:val="008B1CF5"/>
    <w:rsid w:val="008B1E99"/>
    <w:rsid w:val="008B1EB7"/>
    <w:rsid w:val="008B27A9"/>
    <w:rsid w:val="008B329D"/>
    <w:rsid w:val="008B337B"/>
    <w:rsid w:val="008B521A"/>
    <w:rsid w:val="008B6C0F"/>
    <w:rsid w:val="008B6E46"/>
    <w:rsid w:val="008B7446"/>
    <w:rsid w:val="008B7821"/>
    <w:rsid w:val="008B7A46"/>
    <w:rsid w:val="008C011E"/>
    <w:rsid w:val="008C0E68"/>
    <w:rsid w:val="008C1599"/>
    <w:rsid w:val="008C1E52"/>
    <w:rsid w:val="008C2069"/>
    <w:rsid w:val="008C24B6"/>
    <w:rsid w:val="008C25D9"/>
    <w:rsid w:val="008C3519"/>
    <w:rsid w:val="008C351E"/>
    <w:rsid w:val="008C3F6E"/>
    <w:rsid w:val="008C4655"/>
    <w:rsid w:val="008C5794"/>
    <w:rsid w:val="008C743B"/>
    <w:rsid w:val="008C7D49"/>
    <w:rsid w:val="008D07FA"/>
    <w:rsid w:val="008D0B94"/>
    <w:rsid w:val="008D0C0B"/>
    <w:rsid w:val="008D1A0D"/>
    <w:rsid w:val="008D1D33"/>
    <w:rsid w:val="008D32E5"/>
    <w:rsid w:val="008D33A9"/>
    <w:rsid w:val="008D386E"/>
    <w:rsid w:val="008D3952"/>
    <w:rsid w:val="008D4F83"/>
    <w:rsid w:val="008D5049"/>
    <w:rsid w:val="008D5990"/>
    <w:rsid w:val="008D6169"/>
    <w:rsid w:val="008D694E"/>
    <w:rsid w:val="008D6B73"/>
    <w:rsid w:val="008D7A7E"/>
    <w:rsid w:val="008D7B5E"/>
    <w:rsid w:val="008D7D0F"/>
    <w:rsid w:val="008E187F"/>
    <w:rsid w:val="008E2CD4"/>
    <w:rsid w:val="008E3A1A"/>
    <w:rsid w:val="008E3E75"/>
    <w:rsid w:val="008E5E74"/>
    <w:rsid w:val="008E70B7"/>
    <w:rsid w:val="008E7E18"/>
    <w:rsid w:val="008F1CEA"/>
    <w:rsid w:val="008F1D6A"/>
    <w:rsid w:val="008F1F98"/>
    <w:rsid w:val="008F2D50"/>
    <w:rsid w:val="008F41CD"/>
    <w:rsid w:val="008F4585"/>
    <w:rsid w:val="008F4BC7"/>
    <w:rsid w:val="008F554B"/>
    <w:rsid w:val="008F68DE"/>
    <w:rsid w:val="008F6CBC"/>
    <w:rsid w:val="008F7082"/>
    <w:rsid w:val="008F7DE1"/>
    <w:rsid w:val="00901589"/>
    <w:rsid w:val="00901FE3"/>
    <w:rsid w:val="00902262"/>
    <w:rsid w:val="00903AEF"/>
    <w:rsid w:val="00903EF2"/>
    <w:rsid w:val="00904135"/>
    <w:rsid w:val="00904A5A"/>
    <w:rsid w:val="00904C20"/>
    <w:rsid w:val="00904E6E"/>
    <w:rsid w:val="00905712"/>
    <w:rsid w:val="0090624D"/>
    <w:rsid w:val="00907870"/>
    <w:rsid w:val="00907985"/>
    <w:rsid w:val="00907FC7"/>
    <w:rsid w:val="0091078C"/>
    <w:rsid w:val="00911E22"/>
    <w:rsid w:val="009126F7"/>
    <w:rsid w:val="00912865"/>
    <w:rsid w:val="00913AC8"/>
    <w:rsid w:val="0091589D"/>
    <w:rsid w:val="00915CE0"/>
    <w:rsid w:val="00920251"/>
    <w:rsid w:val="009202BD"/>
    <w:rsid w:val="00920E65"/>
    <w:rsid w:val="00921A56"/>
    <w:rsid w:val="00921CE5"/>
    <w:rsid w:val="00922596"/>
    <w:rsid w:val="0092294E"/>
    <w:rsid w:val="00922BF0"/>
    <w:rsid w:val="0092421C"/>
    <w:rsid w:val="00924519"/>
    <w:rsid w:val="009247E2"/>
    <w:rsid w:val="00924D90"/>
    <w:rsid w:val="00925013"/>
    <w:rsid w:val="009264CE"/>
    <w:rsid w:val="00926706"/>
    <w:rsid w:val="00927ADF"/>
    <w:rsid w:val="0093026E"/>
    <w:rsid w:val="0093107F"/>
    <w:rsid w:val="009339D8"/>
    <w:rsid w:val="00933B45"/>
    <w:rsid w:val="009344DC"/>
    <w:rsid w:val="009348F1"/>
    <w:rsid w:val="00934ADF"/>
    <w:rsid w:val="00934EC6"/>
    <w:rsid w:val="00935900"/>
    <w:rsid w:val="00935967"/>
    <w:rsid w:val="00936068"/>
    <w:rsid w:val="00936376"/>
    <w:rsid w:val="009364B9"/>
    <w:rsid w:val="00936692"/>
    <w:rsid w:val="00936AA4"/>
    <w:rsid w:val="00940530"/>
    <w:rsid w:val="0094057A"/>
    <w:rsid w:val="00940ED9"/>
    <w:rsid w:val="009413D3"/>
    <w:rsid w:val="00942009"/>
    <w:rsid w:val="009433BD"/>
    <w:rsid w:val="00943BDB"/>
    <w:rsid w:val="00945262"/>
    <w:rsid w:val="00945B82"/>
    <w:rsid w:val="00946D81"/>
    <w:rsid w:val="009473F7"/>
    <w:rsid w:val="0094747A"/>
    <w:rsid w:val="0095167A"/>
    <w:rsid w:val="009520AA"/>
    <w:rsid w:val="009528C2"/>
    <w:rsid w:val="009531D0"/>
    <w:rsid w:val="00953C1B"/>
    <w:rsid w:val="00954205"/>
    <w:rsid w:val="00954F5E"/>
    <w:rsid w:val="0095575E"/>
    <w:rsid w:val="00955822"/>
    <w:rsid w:val="00955BF3"/>
    <w:rsid w:val="0095686E"/>
    <w:rsid w:val="0095704D"/>
    <w:rsid w:val="009571C5"/>
    <w:rsid w:val="00957333"/>
    <w:rsid w:val="009577F3"/>
    <w:rsid w:val="00957A65"/>
    <w:rsid w:val="00957E04"/>
    <w:rsid w:val="00960C8E"/>
    <w:rsid w:val="00960F5A"/>
    <w:rsid w:val="00961256"/>
    <w:rsid w:val="009612AA"/>
    <w:rsid w:val="00961589"/>
    <w:rsid w:val="00961B5B"/>
    <w:rsid w:val="00961C3A"/>
    <w:rsid w:val="00961D42"/>
    <w:rsid w:val="0096238D"/>
    <w:rsid w:val="00962894"/>
    <w:rsid w:val="00962BE9"/>
    <w:rsid w:val="009636F3"/>
    <w:rsid w:val="00963B6C"/>
    <w:rsid w:val="009650CB"/>
    <w:rsid w:val="00965554"/>
    <w:rsid w:val="00965DD4"/>
    <w:rsid w:val="00965E2F"/>
    <w:rsid w:val="00966A2A"/>
    <w:rsid w:val="009670A1"/>
    <w:rsid w:val="009700C7"/>
    <w:rsid w:val="009707F9"/>
    <w:rsid w:val="0097112B"/>
    <w:rsid w:val="00971493"/>
    <w:rsid w:val="00971AD6"/>
    <w:rsid w:val="00971CC7"/>
    <w:rsid w:val="00972445"/>
    <w:rsid w:val="009727D1"/>
    <w:rsid w:val="0097291F"/>
    <w:rsid w:val="00972B88"/>
    <w:rsid w:val="0097486B"/>
    <w:rsid w:val="00974C3F"/>
    <w:rsid w:val="009755FB"/>
    <w:rsid w:val="00976164"/>
    <w:rsid w:val="00976961"/>
    <w:rsid w:val="00976A1F"/>
    <w:rsid w:val="00976B0F"/>
    <w:rsid w:val="00976F43"/>
    <w:rsid w:val="00977438"/>
    <w:rsid w:val="00977D34"/>
    <w:rsid w:val="00977D5B"/>
    <w:rsid w:val="00980099"/>
    <w:rsid w:val="009800E0"/>
    <w:rsid w:val="00980872"/>
    <w:rsid w:val="00980F59"/>
    <w:rsid w:val="0098124E"/>
    <w:rsid w:val="00982510"/>
    <w:rsid w:val="00982A16"/>
    <w:rsid w:val="00982A1D"/>
    <w:rsid w:val="00983037"/>
    <w:rsid w:val="0098352B"/>
    <w:rsid w:val="009836D9"/>
    <w:rsid w:val="00983A8D"/>
    <w:rsid w:val="00983AB0"/>
    <w:rsid w:val="00983B9B"/>
    <w:rsid w:val="00983B9D"/>
    <w:rsid w:val="009847FF"/>
    <w:rsid w:val="00984814"/>
    <w:rsid w:val="00984C79"/>
    <w:rsid w:val="009855BB"/>
    <w:rsid w:val="00985646"/>
    <w:rsid w:val="0098650B"/>
    <w:rsid w:val="00986B2F"/>
    <w:rsid w:val="0098705C"/>
    <w:rsid w:val="00987158"/>
    <w:rsid w:val="0098728D"/>
    <w:rsid w:val="009872A1"/>
    <w:rsid w:val="00990E8B"/>
    <w:rsid w:val="00991E29"/>
    <w:rsid w:val="00992A2B"/>
    <w:rsid w:val="009933D1"/>
    <w:rsid w:val="00993464"/>
    <w:rsid w:val="00993C4F"/>
    <w:rsid w:val="00994570"/>
    <w:rsid w:val="00994A94"/>
    <w:rsid w:val="00995E5A"/>
    <w:rsid w:val="009966AC"/>
    <w:rsid w:val="00996A66"/>
    <w:rsid w:val="009A09B0"/>
    <w:rsid w:val="009A1DCE"/>
    <w:rsid w:val="009A29DF"/>
    <w:rsid w:val="009A2D45"/>
    <w:rsid w:val="009A2EA0"/>
    <w:rsid w:val="009A3346"/>
    <w:rsid w:val="009A359D"/>
    <w:rsid w:val="009A433E"/>
    <w:rsid w:val="009A4CE4"/>
    <w:rsid w:val="009A507A"/>
    <w:rsid w:val="009A532E"/>
    <w:rsid w:val="009A5B63"/>
    <w:rsid w:val="009A6941"/>
    <w:rsid w:val="009A6AE7"/>
    <w:rsid w:val="009A768E"/>
    <w:rsid w:val="009A7A28"/>
    <w:rsid w:val="009B0D53"/>
    <w:rsid w:val="009B12E5"/>
    <w:rsid w:val="009B1E79"/>
    <w:rsid w:val="009B228A"/>
    <w:rsid w:val="009B255E"/>
    <w:rsid w:val="009B2894"/>
    <w:rsid w:val="009B2ACA"/>
    <w:rsid w:val="009B2BDE"/>
    <w:rsid w:val="009B2F95"/>
    <w:rsid w:val="009B3C54"/>
    <w:rsid w:val="009B45CB"/>
    <w:rsid w:val="009B4788"/>
    <w:rsid w:val="009B4D1F"/>
    <w:rsid w:val="009B6C14"/>
    <w:rsid w:val="009B7E58"/>
    <w:rsid w:val="009C0081"/>
    <w:rsid w:val="009C048C"/>
    <w:rsid w:val="009C0C4F"/>
    <w:rsid w:val="009C1776"/>
    <w:rsid w:val="009C27D8"/>
    <w:rsid w:val="009C31DE"/>
    <w:rsid w:val="009C32AC"/>
    <w:rsid w:val="009C352F"/>
    <w:rsid w:val="009C3659"/>
    <w:rsid w:val="009C3EA2"/>
    <w:rsid w:val="009C440A"/>
    <w:rsid w:val="009C487D"/>
    <w:rsid w:val="009C491F"/>
    <w:rsid w:val="009C4A3C"/>
    <w:rsid w:val="009C5137"/>
    <w:rsid w:val="009C55ED"/>
    <w:rsid w:val="009C5849"/>
    <w:rsid w:val="009C6339"/>
    <w:rsid w:val="009C63D2"/>
    <w:rsid w:val="009C7229"/>
    <w:rsid w:val="009C74A3"/>
    <w:rsid w:val="009C7662"/>
    <w:rsid w:val="009C769B"/>
    <w:rsid w:val="009C79F9"/>
    <w:rsid w:val="009C7E76"/>
    <w:rsid w:val="009D0A3F"/>
    <w:rsid w:val="009D1E2E"/>
    <w:rsid w:val="009D2987"/>
    <w:rsid w:val="009D4357"/>
    <w:rsid w:val="009D4A2D"/>
    <w:rsid w:val="009D4D22"/>
    <w:rsid w:val="009D5D65"/>
    <w:rsid w:val="009D67D8"/>
    <w:rsid w:val="009D730D"/>
    <w:rsid w:val="009D7A24"/>
    <w:rsid w:val="009D7CD8"/>
    <w:rsid w:val="009E0145"/>
    <w:rsid w:val="009E01F2"/>
    <w:rsid w:val="009E0CA9"/>
    <w:rsid w:val="009E155C"/>
    <w:rsid w:val="009E2026"/>
    <w:rsid w:val="009E293D"/>
    <w:rsid w:val="009E2DF7"/>
    <w:rsid w:val="009E39FA"/>
    <w:rsid w:val="009E3E78"/>
    <w:rsid w:val="009E414B"/>
    <w:rsid w:val="009E484C"/>
    <w:rsid w:val="009E56DF"/>
    <w:rsid w:val="009E586A"/>
    <w:rsid w:val="009E599B"/>
    <w:rsid w:val="009E629C"/>
    <w:rsid w:val="009E69A2"/>
    <w:rsid w:val="009E7085"/>
    <w:rsid w:val="009E73F2"/>
    <w:rsid w:val="009E7C01"/>
    <w:rsid w:val="009F1725"/>
    <w:rsid w:val="009F1B3A"/>
    <w:rsid w:val="009F1C0C"/>
    <w:rsid w:val="009F2318"/>
    <w:rsid w:val="009F23B2"/>
    <w:rsid w:val="009F2490"/>
    <w:rsid w:val="009F283C"/>
    <w:rsid w:val="009F2922"/>
    <w:rsid w:val="009F2AC6"/>
    <w:rsid w:val="009F2DF6"/>
    <w:rsid w:val="009F3902"/>
    <w:rsid w:val="009F3C66"/>
    <w:rsid w:val="009F3DAB"/>
    <w:rsid w:val="009F40C1"/>
    <w:rsid w:val="009F48B4"/>
    <w:rsid w:val="009F5CA7"/>
    <w:rsid w:val="009F5FAF"/>
    <w:rsid w:val="009F6563"/>
    <w:rsid w:val="009F7045"/>
    <w:rsid w:val="009F71CC"/>
    <w:rsid w:val="009F72A7"/>
    <w:rsid w:val="009F77E6"/>
    <w:rsid w:val="009F78B1"/>
    <w:rsid w:val="009F78E0"/>
    <w:rsid w:val="00A00770"/>
    <w:rsid w:val="00A010DE"/>
    <w:rsid w:val="00A020CC"/>
    <w:rsid w:val="00A028BE"/>
    <w:rsid w:val="00A0389C"/>
    <w:rsid w:val="00A03A54"/>
    <w:rsid w:val="00A055C3"/>
    <w:rsid w:val="00A058FD"/>
    <w:rsid w:val="00A05B88"/>
    <w:rsid w:val="00A071FD"/>
    <w:rsid w:val="00A1141C"/>
    <w:rsid w:val="00A1189C"/>
    <w:rsid w:val="00A12640"/>
    <w:rsid w:val="00A126F1"/>
    <w:rsid w:val="00A136A0"/>
    <w:rsid w:val="00A13E38"/>
    <w:rsid w:val="00A13EAE"/>
    <w:rsid w:val="00A151D4"/>
    <w:rsid w:val="00A15F12"/>
    <w:rsid w:val="00A16694"/>
    <w:rsid w:val="00A16DD9"/>
    <w:rsid w:val="00A17374"/>
    <w:rsid w:val="00A173C4"/>
    <w:rsid w:val="00A17C05"/>
    <w:rsid w:val="00A2002C"/>
    <w:rsid w:val="00A205D1"/>
    <w:rsid w:val="00A20CB9"/>
    <w:rsid w:val="00A21239"/>
    <w:rsid w:val="00A21F6E"/>
    <w:rsid w:val="00A22A33"/>
    <w:rsid w:val="00A23989"/>
    <w:rsid w:val="00A23FF3"/>
    <w:rsid w:val="00A25A2B"/>
    <w:rsid w:val="00A25F77"/>
    <w:rsid w:val="00A26190"/>
    <w:rsid w:val="00A26480"/>
    <w:rsid w:val="00A2659E"/>
    <w:rsid w:val="00A267A4"/>
    <w:rsid w:val="00A26EA6"/>
    <w:rsid w:val="00A27112"/>
    <w:rsid w:val="00A273D9"/>
    <w:rsid w:val="00A276B5"/>
    <w:rsid w:val="00A2775A"/>
    <w:rsid w:val="00A27E24"/>
    <w:rsid w:val="00A308B8"/>
    <w:rsid w:val="00A308FB"/>
    <w:rsid w:val="00A30DA6"/>
    <w:rsid w:val="00A3107C"/>
    <w:rsid w:val="00A314D6"/>
    <w:rsid w:val="00A318E3"/>
    <w:rsid w:val="00A3235A"/>
    <w:rsid w:val="00A32860"/>
    <w:rsid w:val="00A3474F"/>
    <w:rsid w:val="00A34BAC"/>
    <w:rsid w:val="00A34DC8"/>
    <w:rsid w:val="00A34E28"/>
    <w:rsid w:val="00A3506D"/>
    <w:rsid w:val="00A35A68"/>
    <w:rsid w:val="00A35AA9"/>
    <w:rsid w:val="00A36817"/>
    <w:rsid w:val="00A37339"/>
    <w:rsid w:val="00A37DB6"/>
    <w:rsid w:val="00A4171D"/>
    <w:rsid w:val="00A41735"/>
    <w:rsid w:val="00A4266A"/>
    <w:rsid w:val="00A435F5"/>
    <w:rsid w:val="00A43A50"/>
    <w:rsid w:val="00A44282"/>
    <w:rsid w:val="00A45B9B"/>
    <w:rsid w:val="00A45EF0"/>
    <w:rsid w:val="00A46F61"/>
    <w:rsid w:val="00A4787A"/>
    <w:rsid w:val="00A47FF5"/>
    <w:rsid w:val="00A50559"/>
    <w:rsid w:val="00A50965"/>
    <w:rsid w:val="00A50F8D"/>
    <w:rsid w:val="00A51344"/>
    <w:rsid w:val="00A51677"/>
    <w:rsid w:val="00A5291C"/>
    <w:rsid w:val="00A53224"/>
    <w:rsid w:val="00A5327C"/>
    <w:rsid w:val="00A532E9"/>
    <w:rsid w:val="00A53610"/>
    <w:rsid w:val="00A536C6"/>
    <w:rsid w:val="00A53C07"/>
    <w:rsid w:val="00A552BC"/>
    <w:rsid w:val="00A56B07"/>
    <w:rsid w:val="00A57294"/>
    <w:rsid w:val="00A57CF5"/>
    <w:rsid w:val="00A61A60"/>
    <w:rsid w:val="00A61BE7"/>
    <w:rsid w:val="00A61E89"/>
    <w:rsid w:val="00A62243"/>
    <w:rsid w:val="00A632CF"/>
    <w:rsid w:val="00A63518"/>
    <w:rsid w:val="00A63B81"/>
    <w:rsid w:val="00A6445D"/>
    <w:rsid w:val="00A649F2"/>
    <w:rsid w:val="00A650E9"/>
    <w:rsid w:val="00A6536B"/>
    <w:rsid w:val="00A65784"/>
    <w:rsid w:val="00A67A61"/>
    <w:rsid w:val="00A717B8"/>
    <w:rsid w:val="00A71AC8"/>
    <w:rsid w:val="00A72331"/>
    <w:rsid w:val="00A72639"/>
    <w:rsid w:val="00A72DB3"/>
    <w:rsid w:val="00A72DD2"/>
    <w:rsid w:val="00A73395"/>
    <w:rsid w:val="00A74C7C"/>
    <w:rsid w:val="00A751E5"/>
    <w:rsid w:val="00A752CD"/>
    <w:rsid w:val="00A75996"/>
    <w:rsid w:val="00A75D72"/>
    <w:rsid w:val="00A7611E"/>
    <w:rsid w:val="00A763F3"/>
    <w:rsid w:val="00A76A28"/>
    <w:rsid w:val="00A77407"/>
    <w:rsid w:val="00A8061A"/>
    <w:rsid w:val="00A80647"/>
    <w:rsid w:val="00A80AC4"/>
    <w:rsid w:val="00A80F16"/>
    <w:rsid w:val="00A817FE"/>
    <w:rsid w:val="00A824C7"/>
    <w:rsid w:val="00A83008"/>
    <w:rsid w:val="00A8338E"/>
    <w:rsid w:val="00A847DF"/>
    <w:rsid w:val="00A84C20"/>
    <w:rsid w:val="00A8560B"/>
    <w:rsid w:val="00A85A82"/>
    <w:rsid w:val="00A85B06"/>
    <w:rsid w:val="00A867DF"/>
    <w:rsid w:val="00A87CF9"/>
    <w:rsid w:val="00A87E3E"/>
    <w:rsid w:val="00A87EA7"/>
    <w:rsid w:val="00A9012B"/>
    <w:rsid w:val="00A9054A"/>
    <w:rsid w:val="00A9060F"/>
    <w:rsid w:val="00A90BD5"/>
    <w:rsid w:val="00A90D79"/>
    <w:rsid w:val="00A913F3"/>
    <w:rsid w:val="00A9141B"/>
    <w:rsid w:val="00A9149C"/>
    <w:rsid w:val="00A928CF"/>
    <w:rsid w:val="00A9298D"/>
    <w:rsid w:val="00A92FD0"/>
    <w:rsid w:val="00A947FF"/>
    <w:rsid w:val="00A9520B"/>
    <w:rsid w:val="00A961E9"/>
    <w:rsid w:val="00A96760"/>
    <w:rsid w:val="00A96CD9"/>
    <w:rsid w:val="00A96F5D"/>
    <w:rsid w:val="00A9724C"/>
    <w:rsid w:val="00A979C2"/>
    <w:rsid w:val="00A97B52"/>
    <w:rsid w:val="00AA0547"/>
    <w:rsid w:val="00AA0582"/>
    <w:rsid w:val="00AA05A1"/>
    <w:rsid w:val="00AA138E"/>
    <w:rsid w:val="00AA1D22"/>
    <w:rsid w:val="00AA320B"/>
    <w:rsid w:val="00AA3265"/>
    <w:rsid w:val="00AA326B"/>
    <w:rsid w:val="00AA4665"/>
    <w:rsid w:val="00AA4FF0"/>
    <w:rsid w:val="00AA57F7"/>
    <w:rsid w:val="00AA58E5"/>
    <w:rsid w:val="00AA62F2"/>
    <w:rsid w:val="00AA657D"/>
    <w:rsid w:val="00AA7E4E"/>
    <w:rsid w:val="00AB1753"/>
    <w:rsid w:val="00AB23EF"/>
    <w:rsid w:val="00AB4071"/>
    <w:rsid w:val="00AB42B1"/>
    <w:rsid w:val="00AB4596"/>
    <w:rsid w:val="00AB49F6"/>
    <w:rsid w:val="00AB4BB8"/>
    <w:rsid w:val="00AB4D6A"/>
    <w:rsid w:val="00AB4EDB"/>
    <w:rsid w:val="00AB4F4D"/>
    <w:rsid w:val="00AB6E74"/>
    <w:rsid w:val="00AB746A"/>
    <w:rsid w:val="00AB761D"/>
    <w:rsid w:val="00AC02FD"/>
    <w:rsid w:val="00AC07F8"/>
    <w:rsid w:val="00AC0D1C"/>
    <w:rsid w:val="00AC11D6"/>
    <w:rsid w:val="00AC1438"/>
    <w:rsid w:val="00AC17BE"/>
    <w:rsid w:val="00AC1DFB"/>
    <w:rsid w:val="00AC299C"/>
    <w:rsid w:val="00AC3514"/>
    <w:rsid w:val="00AC3D00"/>
    <w:rsid w:val="00AC5022"/>
    <w:rsid w:val="00AC58D3"/>
    <w:rsid w:val="00AC5C5E"/>
    <w:rsid w:val="00AC681C"/>
    <w:rsid w:val="00AC69DF"/>
    <w:rsid w:val="00AC6D3F"/>
    <w:rsid w:val="00AC7472"/>
    <w:rsid w:val="00AC7765"/>
    <w:rsid w:val="00AC79A1"/>
    <w:rsid w:val="00AD02E4"/>
    <w:rsid w:val="00AD0374"/>
    <w:rsid w:val="00AD0C50"/>
    <w:rsid w:val="00AD13AF"/>
    <w:rsid w:val="00AD1AFD"/>
    <w:rsid w:val="00AD206C"/>
    <w:rsid w:val="00AD2842"/>
    <w:rsid w:val="00AD2CDD"/>
    <w:rsid w:val="00AD48EC"/>
    <w:rsid w:val="00AD5641"/>
    <w:rsid w:val="00AD5698"/>
    <w:rsid w:val="00AE0712"/>
    <w:rsid w:val="00AE073C"/>
    <w:rsid w:val="00AE0F19"/>
    <w:rsid w:val="00AE120D"/>
    <w:rsid w:val="00AE1ED8"/>
    <w:rsid w:val="00AE2DC2"/>
    <w:rsid w:val="00AE2DEA"/>
    <w:rsid w:val="00AE45D3"/>
    <w:rsid w:val="00AE47F6"/>
    <w:rsid w:val="00AE4968"/>
    <w:rsid w:val="00AE547B"/>
    <w:rsid w:val="00AE5559"/>
    <w:rsid w:val="00AE6DA1"/>
    <w:rsid w:val="00AF0487"/>
    <w:rsid w:val="00AF09EF"/>
    <w:rsid w:val="00AF0C93"/>
    <w:rsid w:val="00AF15F2"/>
    <w:rsid w:val="00AF19E2"/>
    <w:rsid w:val="00AF1CE1"/>
    <w:rsid w:val="00AF2E2A"/>
    <w:rsid w:val="00AF2E9D"/>
    <w:rsid w:val="00AF3771"/>
    <w:rsid w:val="00AF3CF5"/>
    <w:rsid w:val="00AF45AA"/>
    <w:rsid w:val="00AF59B0"/>
    <w:rsid w:val="00AF60CA"/>
    <w:rsid w:val="00AF615B"/>
    <w:rsid w:val="00AF6322"/>
    <w:rsid w:val="00AF66AC"/>
    <w:rsid w:val="00AF71F4"/>
    <w:rsid w:val="00AF76C8"/>
    <w:rsid w:val="00AF77B4"/>
    <w:rsid w:val="00AF7C7E"/>
    <w:rsid w:val="00B001AC"/>
    <w:rsid w:val="00B00DD6"/>
    <w:rsid w:val="00B010F1"/>
    <w:rsid w:val="00B01241"/>
    <w:rsid w:val="00B01800"/>
    <w:rsid w:val="00B01CA6"/>
    <w:rsid w:val="00B02090"/>
    <w:rsid w:val="00B02A30"/>
    <w:rsid w:val="00B02F8B"/>
    <w:rsid w:val="00B0449C"/>
    <w:rsid w:val="00B0471B"/>
    <w:rsid w:val="00B04A80"/>
    <w:rsid w:val="00B04DDD"/>
    <w:rsid w:val="00B04EB0"/>
    <w:rsid w:val="00B057DF"/>
    <w:rsid w:val="00B05866"/>
    <w:rsid w:val="00B05938"/>
    <w:rsid w:val="00B05BBA"/>
    <w:rsid w:val="00B05DBF"/>
    <w:rsid w:val="00B0652F"/>
    <w:rsid w:val="00B1059D"/>
    <w:rsid w:val="00B10BD7"/>
    <w:rsid w:val="00B10D15"/>
    <w:rsid w:val="00B119D2"/>
    <w:rsid w:val="00B14190"/>
    <w:rsid w:val="00B147E7"/>
    <w:rsid w:val="00B1498D"/>
    <w:rsid w:val="00B15288"/>
    <w:rsid w:val="00B16D39"/>
    <w:rsid w:val="00B16F45"/>
    <w:rsid w:val="00B174D2"/>
    <w:rsid w:val="00B1787B"/>
    <w:rsid w:val="00B17893"/>
    <w:rsid w:val="00B204A1"/>
    <w:rsid w:val="00B205B5"/>
    <w:rsid w:val="00B20704"/>
    <w:rsid w:val="00B21E1B"/>
    <w:rsid w:val="00B2215D"/>
    <w:rsid w:val="00B2269E"/>
    <w:rsid w:val="00B22AD9"/>
    <w:rsid w:val="00B22D03"/>
    <w:rsid w:val="00B23251"/>
    <w:rsid w:val="00B236FB"/>
    <w:rsid w:val="00B25E58"/>
    <w:rsid w:val="00B26A3E"/>
    <w:rsid w:val="00B26F50"/>
    <w:rsid w:val="00B26FE8"/>
    <w:rsid w:val="00B27188"/>
    <w:rsid w:val="00B272B5"/>
    <w:rsid w:val="00B305AA"/>
    <w:rsid w:val="00B31050"/>
    <w:rsid w:val="00B313E6"/>
    <w:rsid w:val="00B319F3"/>
    <w:rsid w:val="00B31A1B"/>
    <w:rsid w:val="00B31E48"/>
    <w:rsid w:val="00B3225F"/>
    <w:rsid w:val="00B337AD"/>
    <w:rsid w:val="00B3524B"/>
    <w:rsid w:val="00B35336"/>
    <w:rsid w:val="00B367E3"/>
    <w:rsid w:val="00B36A5B"/>
    <w:rsid w:val="00B3737C"/>
    <w:rsid w:val="00B40C08"/>
    <w:rsid w:val="00B411D6"/>
    <w:rsid w:val="00B42495"/>
    <w:rsid w:val="00B4290F"/>
    <w:rsid w:val="00B43DEE"/>
    <w:rsid w:val="00B44470"/>
    <w:rsid w:val="00B444BA"/>
    <w:rsid w:val="00B44A01"/>
    <w:rsid w:val="00B4551C"/>
    <w:rsid w:val="00B457ED"/>
    <w:rsid w:val="00B466A7"/>
    <w:rsid w:val="00B46A13"/>
    <w:rsid w:val="00B46FFA"/>
    <w:rsid w:val="00B476B5"/>
    <w:rsid w:val="00B505FF"/>
    <w:rsid w:val="00B50953"/>
    <w:rsid w:val="00B50D05"/>
    <w:rsid w:val="00B50FB8"/>
    <w:rsid w:val="00B525E2"/>
    <w:rsid w:val="00B531CB"/>
    <w:rsid w:val="00B533FD"/>
    <w:rsid w:val="00B5371D"/>
    <w:rsid w:val="00B539B7"/>
    <w:rsid w:val="00B5438D"/>
    <w:rsid w:val="00B54CC0"/>
    <w:rsid w:val="00B54EC6"/>
    <w:rsid w:val="00B54F56"/>
    <w:rsid w:val="00B5558C"/>
    <w:rsid w:val="00B56A05"/>
    <w:rsid w:val="00B572BD"/>
    <w:rsid w:val="00B573CC"/>
    <w:rsid w:val="00B57754"/>
    <w:rsid w:val="00B5798F"/>
    <w:rsid w:val="00B6134E"/>
    <w:rsid w:val="00B613CE"/>
    <w:rsid w:val="00B61E6B"/>
    <w:rsid w:val="00B6321B"/>
    <w:rsid w:val="00B63799"/>
    <w:rsid w:val="00B640B8"/>
    <w:rsid w:val="00B6477A"/>
    <w:rsid w:val="00B64A1F"/>
    <w:rsid w:val="00B65653"/>
    <w:rsid w:val="00B65FF7"/>
    <w:rsid w:val="00B66712"/>
    <w:rsid w:val="00B6687D"/>
    <w:rsid w:val="00B66C76"/>
    <w:rsid w:val="00B66F9C"/>
    <w:rsid w:val="00B670D9"/>
    <w:rsid w:val="00B67ECE"/>
    <w:rsid w:val="00B700F5"/>
    <w:rsid w:val="00B701EB"/>
    <w:rsid w:val="00B7054A"/>
    <w:rsid w:val="00B70578"/>
    <w:rsid w:val="00B706FD"/>
    <w:rsid w:val="00B7189D"/>
    <w:rsid w:val="00B7199E"/>
    <w:rsid w:val="00B720BB"/>
    <w:rsid w:val="00B7286B"/>
    <w:rsid w:val="00B72D0F"/>
    <w:rsid w:val="00B73F03"/>
    <w:rsid w:val="00B7453B"/>
    <w:rsid w:val="00B753F3"/>
    <w:rsid w:val="00B75621"/>
    <w:rsid w:val="00B7702D"/>
    <w:rsid w:val="00B7704F"/>
    <w:rsid w:val="00B77709"/>
    <w:rsid w:val="00B802EA"/>
    <w:rsid w:val="00B8134F"/>
    <w:rsid w:val="00B81C93"/>
    <w:rsid w:val="00B82809"/>
    <w:rsid w:val="00B83179"/>
    <w:rsid w:val="00B83449"/>
    <w:rsid w:val="00B8357D"/>
    <w:rsid w:val="00B83A75"/>
    <w:rsid w:val="00B83AF2"/>
    <w:rsid w:val="00B83B3C"/>
    <w:rsid w:val="00B8450D"/>
    <w:rsid w:val="00B85345"/>
    <w:rsid w:val="00B85950"/>
    <w:rsid w:val="00B86205"/>
    <w:rsid w:val="00B874F4"/>
    <w:rsid w:val="00B87663"/>
    <w:rsid w:val="00B9007F"/>
    <w:rsid w:val="00B902B2"/>
    <w:rsid w:val="00B909C8"/>
    <w:rsid w:val="00B91066"/>
    <w:rsid w:val="00B9109D"/>
    <w:rsid w:val="00B9167A"/>
    <w:rsid w:val="00B91CEA"/>
    <w:rsid w:val="00B92B57"/>
    <w:rsid w:val="00B93E77"/>
    <w:rsid w:val="00B94A37"/>
    <w:rsid w:val="00B94B21"/>
    <w:rsid w:val="00B94D44"/>
    <w:rsid w:val="00B94D92"/>
    <w:rsid w:val="00B94FFB"/>
    <w:rsid w:val="00B95118"/>
    <w:rsid w:val="00B955C1"/>
    <w:rsid w:val="00B96376"/>
    <w:rsid w:val="00B968EF"/>
    <w:rsid w:val="00B971E7"/>
    <w:rsid w:val="00BA0640"/>
    <w:rsid w:val="00BA1BCE"/>
    <w:rsid w:val="00BA1C77"/>
    <w:rsid w:val="00BA25F5"/>
    <w:rsid w:val="00BA2665"/>
    <w:rsid w:val="00BA2DB3"/>
    <w:rsid w:val="00BA2DB4"/>
    <w:rsid w:val="00BA5298"/>
    <w:rsid w:val="00BA5DEB"/>
    <w:rsid w:val="00BA64A5"/>
    <w:rsid w:val="00BA77B6"/>
    <w:rsid w:val="00BA7F8C"/>
    <w:rsid w:val="00BB0FDB"/>
    <w:rsid w:val="00BB1B60"/>
    <w:rsid w:val="00BB2078"/>
    <w:rsid w:val="00BB2555"/>
    <w:rsid w:val="00BB44E3"/>
    <w:rsid w:val="00BB4CD1"/>
    <w:rsid w:val="00BB4D22"/>
    <w:rsid w:val="00BB5240"/>
    <w:rsid w:val="00BB56C4"/>
    <w:rsid w:val="00BB595C"/>
    <w:rsid w:val="00BB67C7"/>
    <w:rsid w:val="00BB70DE"/>
    <w:rsid w:val="00BB79A0"/>
    <w:rsid w:val="00BC0757"/>
    <w:rsid w:val="00BC13DC"/>
    <w:rsid w:val="00BC1ADA"/>
    <w:rsid w:val="00BC2461"/>
    <w:rsid w:val="00BC405E"/>
    <w:rsid w:val="00BC417D"/>
    <w:rsid w:val="00BC479E"/>
    <w:rsid w:val="00BC4B4A"/>
    <w:rsid w:val="00BC5112"/>
    <w:rsid w:val="00BC520B"/>
    <w:rsid w:val="00BC63E0"/>
    <w:rsid w:val="00BC647C"/>
    <w:rsid w:val="00BC6896"/>
    <w:rsid w:val="00BC7718"/>
    <w:rsid w:val="00BC7BDF"/>
    <w:rsid w:val="00BD0489"/>
    <w:rsid w:val="00BD0681"/>
    <w:rsid w:val="00BD09B4"/>
    <w:rsid w:val="00BD0E83"/>
    <w:rsid w:val="00BD1E39"/>
    <w:rsid w:val="00BD2CC5"/>
    <w:rsid w:val="00BD36D7"/>
    <w:rsid w:val="00BD4EBE"/>
    <w:rsid w:val="00BD57C6"/>
    <w:rsid w:val="00BD5E03"/>
    <w:rsid w:val="00BD609B"/>
    <w:rsid w:val="00BD63F9"/>
    <w:rsid w:val="00BD6A7E"/>
    <w:rsid w:val="00BD6C86"/>
    <w:rsid w:val="00BD6D41"/>
    <w:rsid w:val="00BD7193"/>
    <w:rsid w:val="00BD7962"/>
    <w:rsid w:val="00BE07CF"/>
    <w:rsid w:val="00BE0899"/>
    <w:rsid w:val="00BE0C1C"/>
    <w:rsid w:val="00BE0F5A"/>
    <w:rsid w:val="00BE12E7"/>
    <w:rsid w:val="00BE24D0"/>
    <w:rsid w:val="00BE2769"/>
    <w:rsid w:val="00BE277A"/>
    <w:rsid w:val="00BE2C20"/>
    <w:rsid w:val="00BE2CB1"/>
    <w:rsid w:val="00BE37F6"/>
    <w:rsid w:val="00BE3A9A"/>
    <w:rsid w:val="00BE3EA5"/>
    <w:rsid w:val="00BE438D"/>
    <w:rsid w:val="00BE4E00"/>
    <w:rsid w:val="00BE6E9A"/>
    <w:rsid w:val="00BE7264"/>
    <w:rsid w:val="00BE746A"/>
    <w:rsid w:val="00BE75EC"/>
    <w:rsid w:val="00BF007D"/>
    <w:rsid w:val="00BF032B"/>
    <w:rsid w:val="00BF0E80"/>
    <w:rsid w:val="00BF0F0E"/>
    <w:rsid w:val="00BF1073"/>
    <w:rsid w:val="00BF23B9"/>
    <w:rsid w:val="00BF299A"/>
    <w:rsid w:val="00BF29BC"/>
    <w:rsid w:val="00BF2D51"/>
    <w:rsid w:val="00BF34E0"/>
    <w:rsid w:val="00BF4892"/>
    <w:rsid w:val="00BF5404"/>
    <w:rsid w:val="00BF581D"/>
    <w:rsid w:val="00BF6053"/>
    <w:rsid w:val="00BF614D"/>
    <w:rsid w:val="00BF79D6"/>
    <w:rsid w:val="00BF7C08"/>
    <w:rsid w:val="00C004DC"/>
    <w:rsid w:val="00C00560"/>
    <w:rsid w:val="00C00736"/>
    <w:rsid w:val="00C01489"/>
    <w:rsid w:val="00C01BE6"/>
    <w:rsid w:val="00C01EC7"/>
    <w:rsid w:val="00C02368"/>
    <w:rsid w:val="00C0272F"/>
    <w:rsid w:val="00C02F44"/>
    <w:rsid w:val="00C02FC3"/>
    <w:rsid w:val="00C038AD"/>
    <w:rsid w:val="00C049DB"/>
    <w:rsid w:val="00C04DC1"/>
    <w:rsid w:val="00C05238"/>
    <w:rsid w:val="00C054CE"/>
    <w:rsid w:val="00C05AA4"/>
    <w:rsid w:val="00C061A5"/>
    <w:rsid w:val="00C073F9"/>
    <w:rsid w:val="00C0795A"/>
    <w:rsid w:val="00C07D24"/>
    <w:rsid w:val="00C07D78"/>
    <w:rsid w:val="00C10062"/>
    <w:rsid w:val="00C106DE"/>
    <w:rsid w:val="00C10EEE"/>
    <w:rsid w:val="00C10F9A"/>
    <w:rsid w:val="00C1198B"/>
    <w:rsid w:val="00C11B03"/>
    <w:rsid w:val="00C12179"/>
    <w:rsid w:val="00C121B6"/>
    <w:rsid w:val="00C12203"/>
    <w:rsid w:val="00C127DF"/>
    <w:rsid w:val="00C12A94"/>
    <w:rsid w:val="00C12B4D"/>
    <w:rsid w:val="00C13466"/>
    <w:rsid w:val="00C1400E"/>
    <w:rsid w:val="00C14AE1"/>
    <w:rsid w:val="00C15BCB"/>
    <w:rsid w:val="00C16598"/>
    <w:rsid w:val="00C16FA0"/>
    <w:rsid w:val="00C1729C"/>
    <w:rsid w:val="00C17588"/>
    <w:rsid w:val="00C1789B"/>
    <w:rsid w:val="00C178D5"/>
    <w:rsid w:val="00C17AC9"/>
    <w:rsid w:val="00C17E20"/>
    <w:rsid w:val="00C2014B"/>
    <w:rsid w:val="00C20727"/>
    <w:rsid w:val="00C20B5D"/>
    <w:rsid w:val="00C20D61"/>
    <w:rsid w:val="00C210A7"/>
    <w:rsid w:val="00C212FF"/>
    <w:rsid w:val="00C21371"/>
    <w:rsid w:val="00C22E57"/>
    <w:rsid w:val="00C22FCB"/>
    <w:rsid w:val="00C232F0"/>
    <w:rsid w:val="00C23619"/>
    <w:rsid w:val="00C23B7F"/>
    <w:rsid w:val="00C23E1B"/>
    <w:rsid w:val="00C2547B"/>
    <w:rsid w:val="00C255FC"/>
    <w:rsid w:val="00C25B98"/>
    <w:rsid w:val="00C269A9"/>
    <w:rsid w:val="00C27276"/>
    <w:rsid w:val="00C27673"/>
    <w:rsid w:val="00C27B7E"/>
    <w:rsid w:val="00C27BD3"/>
    <w:rsid w:val="00C27CFA"/>
    <w:rsid w:val="00C3014E"/>
    <w:rsid w:val="00C30210"/>
    <w:rsid w:val="00C30426"/>
    <w:rsid w:val="00C311D3"/>
    <w:rsid w:val="00C31564"/>
    <w:rsid w:val="00C3163F"/>
    <w:rsid w:val="00C320F5"/>
    <w:rsid w:val="00C32AFD"/>
    <w:rsid w:val="00C3383C"/>
    <w:rsid w:val="00C34041"/>
    <w:rsid w:val="00C35D3D"/>
    <w:rsid w:val="00C361FB"/>
    <w:rsid w:val="00C36430"/>
    <w:rsid w:val="00C36611"/>
    <w:rsid w:val="00C36C15"/>
    <w:rsid w:val="00C4161F"/>
    <w:rsid w:val="00C4179B"/>
    <w:rsid w:val="00C41AEA"/>
    <w:rsid w:val="00C41B78"/>
    <w:rsid w:val="00C424D9"/>
    <w:rsid w:val="00C426CB"/>
    <w:rsid w:val="00C428E6"/>
    <w:rsid w:val="00C4309D"/>
    <w:rsid w:val="00C436BA"/>
    <w:rsid w:val="00C43777"/>
    <w:rsid w:val="00C43BF0"/>
    <w:rsid w:val="00C43E62"/>
    <w:rsid w:val="00C463C0"/>
    <w:rsid w:val="00C46410"/>
    <w:rsid w:val="00C4684B"/>
    <w:rsid w:val="00C5011C"/>
    <w:rsid w:val="00C509CA"/>
    <w:rsid w:val="00C52CCF"/>
    <w:rsid w:val="00C52F01"/>
    <w:rsid w:val="00C541B5"/>
    <w:rsid w:val="00C55810"/>
    <w:rsid w:val="00C56090"/>
    <w:rsid w:val="00C56F94"/>
    <w:rsid w:val="00C57832"/>
    <w:rsid w:val="00C6030C"/>
    <w:rsid w:val="00C6032A"/>
    <w:rsid w:val="00C611F3"/>
    <w:rsid w:val="00C612BF"/>
    <w:rsid w:val="00C616A3"/>
    <w:rsid w:val="00C619CF"/>
    <w:rsid w:val="00C61B33"/>
    <w:rsid w:val="00C622C0"/>
    <w:rsid w:val="00C6276A"/>
    <w:rsid w:val="00C62BC9"/>
    <w:rsid w:val="00C62E7C"/>
    <w:rsid w:val="00C62EA1"/>
    <w:rsid w:val="00C630CC"/>
    <w:rsid w:val="00C63520"/>
    <w:rsid w:val="00C6353E"/>
    <w:rsid w:val="00C637DD"/>
    <w:rsid w:val="00C63CF2"/>
    <w:rsid w:val="00C644FB"/>
    <w:rsid w:val="00C64865"/>
    <w:rsid w:val="00C66176"/>
    <w:rsid w:val="00C66329"/>
    <w:rsid w:val="00C66849"/>
    <w:rsid w:val="00C66B1B"/>
    <w:rsid w:val="00C6718E"/>
    <w:rsid w:val="00C6732A"/>
    <w:rsid w:val="00C6779A"/>
    <w:rsid w:val="00C67AB9"/>
    <w:rsid w:val="00C7046C"/>
    <w:rsid w:val="00C71399"/>
    <w:rsid w:val="00C71819"/>
    <w:rsid w:val="00C7258D"/>
    <w:rsid w:val="00C73080"/>
    <w:rsid w:val="00C7348D"/>
    <w:rsid w:val="00C73DDB"/>
    <w:rsid w:val="00C75587"/>
    <w:rsid w:val="00C76583"/>
    <w:rsid w:val="00C805CA"/>
    <w:rsid w:val="00C81608"/>
    <w:rsid w:val="00C81D0B"/>
    <w:rsid w:val="00C82A03"/>
    <w:rsid w:val="00C82EEB"/>
    <w:rsid w:val="00C83235"/>
    <w:rsid w:val="00C83970"/>
    <w:rsid w:val="00C83DDC"/>
    <w:rsid w:val="00C8426A"/>
    <w:rsid w:val="00C8444D"/>
    <w:rsid w:val="00C84595"/>
    <w:rsid w:val="00C84AE5"/>
    <w:rsid w:val="00C84CF6"/>
    <w:rsid w:val="00C85317"/>
    <w:rsid w:val="00C866A4"/>
    <w:rsid w:val="00C9079B"/>
    <w:rsid w:val="00C911BC"/>
    <w:rsid w:val="00C922D0"/>
    <w:rsid w:val="00C927D8"/>
    <w:rsid w:val="00C92F65"/>
    <w:rsid w:val="00C930EF"/>
    <w:rsid w:val="00C93F0B"/>
    <w:rsid w:val="00C9420F"/>
    <w:rsid w:val="00C94293"/>
    <w:rsid w:val="00C946A7"/>
    <w:rsid w:val="00C94FDE"/>
    <w:rsid w:val="00C95EA6"/>
    <w:rsid w:val="00C96D49"/>
    <w:rsid w:val="00C97652"/>
    <w:rsid w:val="00CA0219"/>
    <w:rsid w:val="00CA1227"/>
    <w:rsid w:val="00CA1C4A"/>
    <w:rsid w:val="00CA2B2B"/>
    <w:rsid w:val="00CA2DD6"/>
    <w:rsid w:val="00CA389F"/>
    <w:rsid w:val="00CA3E23"/>
    <w:rsid w:val="00CA538B"/>
    <w:rsid w:val="00CA5818"/>
    <w:rsid w:val="00CA757E"/>
    <w:rsid w:val="00CA7D90"/>
    <w:rsid w:val="00CB027F"/>
    <w:rsid w:val="00CB0456"/>
    <w:rsid w:val="00CB1864"/>
    <w:rsid w:val="00CB2AD2"/>
    <w:rsid w:val="00CB477E"/>
    <w:rsid w:val="00CB4929"/>
    <w:rsid w:val="00CB4C33"/>
    <w:rsid w:val="00CB51A9"/>
    <w:rsid w:val="00CB5C96"/>
    <w:rsid w:val="00CB60EB"/>
    <w:rsid w:val="00CB622A"/>
    <w:rsid w:val="00CB6BBB"/>
    <w:rsid w:val="00CB7199"/>
    <w:rsid w:val="00CB7270"/>
    <w:rsid w:val="00CB729A"/>
    <w:rsid w:val="00CB75DC"/>
    <w:rsid w:val="00CC0635"/>
    <w:rsid w:val="00CC076A"/>
    <w:rsid w:val="00CC0C4F"/>
    <w:rsid w:val="00CC156D"/>
    <w:rsid w:val="00CC1883"/>
    <w:rsid w:val="00CC2110"/>
    <w:rsid w:val="00CC2673"/>
    <w:rsid w:val="00CC4725"/>
    <w:rsid w:val="00CC4C0B"/>
    <w:rsid w:val="00CC50FF"/>
    <w:rsid w:val="00CC54AF"/>
    <w:rsid w:val="00CC6762"/>
    <w:rsid w:val="00CC67DA"/>
    <w:rsid w:val="00CC6A0C"/>
    <w:rsid w:val="00CC6F31"/>
    <w:rsid w:val="00CC71C2"/>
    <w:rsid w:val="00CC74CD"/>
    <w:rsid w:val="00CC7A3B"/>
    <w:rsid w:val="00CC7B2D"/>
    <w:rsid w:val="00CC7D86"/>
    <w:rsid w:val="00CD1051"/>
    <w:rsid w:val="00CD1622"/>
    <w:rsid w:val="00CD23B6"/>
    <w:rsid w:val="00CD2478"/>
    <w:rsid w:val="00CD2C62"/>
    <w:rsid w:val="00CD3B70"/>
    <w:rsid w:val="00CD6147"/>
    <w:rsid w:val="00CD6C9C"/>
    <w:rsid w:val="00CD7081"/>
    <w:rsid w:val="00CE019E"/>
    <w:rsid w:val="00CE0C74"/>
    <w:rsid w:val="00CE0F90"/>
    <w:rsid w:val="00CE11D7"/>
    <w:rsid w:val="00CE20BC"/>
    <w:rsid w:val="00CE2112"/>
    <w:rsid w:val="00CE2827"/>
    <w:rsid w:val="00CE2A0A"/>
    <w:rsid w:val="00CE3648"/>
    <w:rsid w:val="00CE3876"/>
    <w:rsid w:val="00CE3918"/>
    <w:rsid w:val="00CE3B6E"/>
    <w:rsid w:val="00CE3FE6"/>
    <w:rsid w:val="00CE41D0"/>
    <w:rsid w:val="00CE4590"/>
    <w:rsid w:val="00CE4C97"/>
    <w:rsid w:val="00CE55FC"/>
    <w:rsid w:val="00CE5824"/>
    <w:rsid w:val="00CE6C78"/>
    <w:rsid w:val="00CE6EF3"/>
    <w:rsid w:val="00CF050D"/>
    <w:rsid w:val="00CF0A4B"/>
    <w:rsid w:val="00CF1B07"/>
    <w:rsid w:val="00CF1F86"/>
    <w:rsid w:val="00CF2041"/>
    <w:rsid w:val="00CF30AE"/>
    <w:rsid w:val="00CF3534"/>
    <w:rsid w:val="00CF3951"/>
    <w:rsid w:val="00CF46C7"/>
    <w:rsid w:val="00CF52E4"/>
    <w:rsid w:val="00CF53E1"/>
    <w:rsid w:val="00CF5C72"/>
    <w:rsid w:val="00CF749D"/>
    <w:rsid w:val="00D005EB"/>
    <w:rsid w:val="00D00BDC"/>
    <w:rsid w:val="00D01AE0"/>
    <w:rsid w:val="00D02278"/>
    <w:rsid w:val="00D035C8"/>
    <w:rsid w:val="00D04015"/>
    <w:rsid w:val="00D04739"/>
    <w:rsid w:val="00D0493F"/>
    <w:rsid w:val="00D04A29"/>
    <w:rsid w:val="00D04C1C"/>
    <w:rsid w:val="00D05678"/>
    <w:rsid w:val="00D05C41"/>
    <w:rsid w:val="00D06412"/>
    <w:rsid w:val="00D07201"/>
    <w:rsid w:val="00D07741"/>
    <w:rsid w:val="00D105D9"/>
    <w:rsid w:val="00D107CC"/>
    <w:rsid w:val="00D11017"/>
    <w:rsid w:val="00D11FEF"/>
    <w:rsid w:val="00D122A2"/>
    <w:rsid w:val="00D12754"/>
    <w:rsid w:val="00D13297"/>
    <w:rsid w:val="00D13885"/>
    <w:rsid w:val="00D13A05"/>
    <w:rsid w:val="00D141CA"/>
    <w:rsid w:val="00D14253"/>
    <w:rsid w:val="00D1425D"/>
    <w:rsid w:val="00D149BD"/>
    <w:rsid w:val="00D14FD1"/>
    <w:rsid w:val="00D14FE5"/>
    <w:rsid w:val="00D159C1"/>
    <w:rsid w:val="00D15C72"/>
    <w:rsid w:val="00D160A2"/>
    <w:rsid w:val="00D16257"/>
    <w:rsid w:val="00D163B4"/>
    <w:rsid w:val="00D16452"/>
    <w:rsid w:val="00D16F41"/>
    <w:rsid w:val="00D172AA"/>
    <w:rsid w:val="00D17D7A"/>
    <w:rsid w:val="00D200CD"/>
    <w:rsid w:val="00D21D84"/>
    <w:rsid w:val="00D22199"/>
    <w:rsid w:val="00D22369"/>
    <w:rsid w:val="00D22F73"/>
    <w:rsid w:val="00D246C9"/>
    <w:rsid w:val="00D247F8"/>
    <w:rsid w:val="00D253B8"/>
    <w:rsid w:val="00D25B64"/>
    <w:rsid w:val="00D265C5"/>
    <w:rsid w:val="00D265FA"/>
    <w:rsid w:val="00D2730C"/>
    <w:rsid w:val="00D27551"/>
    <w:rsid w:val="00D27D60"/>
    <w:rsid w:val="00D27E6D"/>
    <w:rsid w:val="00D30D15"/>
    <w:rsid w:val="00D30DF7"/>
    <w:rsid w:val="00D31580"/>
    <w:rsid w:val="00D318CE"/>
    <w:rsid w:val="00D32530"/>
    <w:rsid w:val="00D33253"/>
    <w:rsid w:val="00D332C2"/>
    <w:rsid w:val="00D33318"/>
    <w:rsid w:val="00D33686"/>
    <w:rsid w:val="00D3395F"/>
    <w:rsid w:val="00D345BB"/>
    <w:rsid w:val="00D3470F"/>
    <w:rsid w:val="00D34D53"/>
    <w:rsid w:val="00D34E2E"/>
    <w:rsid w:val="00D35BBA"/>
    <w:rsid w:val="00D36108"/>
    <w:rsid w:val="00D36707"/>
    <w:rsid w:val="00D3677C"/>
    <w:rsid w:val="00D36B60"/>
    <w:rsid w:val="00D36CB2"/>
    <w:rsid w:val="00D375B2"/>
    <w:rsid w:val="00D3762E"/>
    <w:rsid w:val="00D37E09"/>
    <w:rsid w:val="00D4189F"/>
    <w:rsid w:val="00D41B44"/>
    <w:rsid w:val="00D427E2"/>
    <w:rsid w:val="00D43042"/>
    <w:rsid w:val="00D43174"/>
    <w:rsid w:val="00D431E1"/>
    <w:rsid w:val="00D437DB"/>
    <w:rsid w:val="00D444DF"/>
    <w:rsid w:val="00D44786"/>
    <w:rsid w:val="00D45705"/>
    <w:rsid w:val="00D47139"/>
    <w:rsid w:val="00D4796F"/>
    <w:rsid w:val="00D479D6"/>
    <w:rsid w:val="00D47FD8"/>
    <w:rsid w:val="00D50E59"/>
    <w:rsid w:val="00D511DE"/>
    <w:rsid w:val="00D51343"/>
    <w:rsid w:val="00D51BE4"/>
    <w:rsid w:val="00D5208E"/>
    <w:rsid w:val="00D522CD"/>
    <w:rsid w:val="00D52C14"/>
    <w:rsid w:val="00D52D23"/>
    <w:rsid w:val="00D53705"/>
    <w:rsid w:val="00D53C9F"/>
    <w:rsid w:val="00D55078"/>
    <w:rsid w:val="00D55945"/>
    <w:rsid w:val="00D56B43"/>
    <w:rsid w:val="00D56BC1"/>
    <w:rsid w:val="00D56FC8"/>
    <w:rsid w:val="00D570AC"/>
    <w:rsid w:val="00D60E97"/>
    <w:rsid w:val="00D6143F"/>
    <w:rsid w:val="00D61B68"/>
    <w:rsid w:val="00D63586"/>
    <w:rsid w:val="00D63C90"/>
    <w:rsid w:val="00D63FAB"/>
    <w:rsid w:val="00D64D0F"/>
    <w:rsid w:val="00D64F36"/>
    <w:rsid w:val="00D6560A"/>
    <w:rsid w:val="00D66930"/>
    <w:rsid w:val="00D66A3E"/>
    <w:rsid w:val="00D66D72"/>
    <w:rsid w:val="00D6766B"/>
    <w:rsid w:val="00D6797B"/>
    <w:rsid w:val="00D67EEC"/>
    <w:rsid w:val="00D700D0"/>
    <w:rsid w:val="00D70486"/>
    <w:rsid w:val="00D7048E"/>
    <w:rsid w:val="00D707C3"/>
    <w:rsid w:val="00D70DCD"/>
    <w:rsid w:val="00D71049"/>
    <w:rsid w:val="00D7191B"/>
    <w:rsid w:val="00D71960"/>
    <w:rsid w:val="00D719A8"/>
    <w:rsid w:val="00D71AFE"/>
    <w:rsid w:val="00D7246E"/>
    <w:rsid w:val="00D72517"/>
    <w:rsid w:val="00D72687"/>
    <w:rsid w:val="00D727C5"/>
    <w:rsid w:val="00D72B8C"/>
    <w:rsid w:val="00D73216"/>
    <w:rsid w:val="00D73B10"/>
    <w:rsid w:val="00D74B85"/>
    <w:rsid w:val="00D7570E"/>
    <w:rsid w:val="00D7578E"/>
    <w:rsid w:val="00D75935"/>
    <w:rsid w:val="00D75FD1"/>
    <w:rsid w:val="00D77098"/>
    <w:rsid w:val="00D774B8"/>
    <w:rsid w:val="00D807DF"/>
    <w:rsid w:val="00D80890"/>
    <w:rsid w:val="00D80B7C"/>
    <w:rsid w:val="00D80E0B"/>
    <w:rsid w:val="00D80EED"/>
    <w:rsid w:val="00D81942"/>
    <w:rsid w:val="00D81E35"/>
    <w:rsid w:val="00D828B1"/>
    <w:rsid w:val="00D82BD6"/>
    <w:rsid w:val="00D83262"/>
    <w:rsid w:val="00D833CB"/>
    <w:rsid w:val="00D83626"/>
    <w:rsid w:val="00D84248"/>
    <w:rsid w:val="00D84B6A"/>
    <w:rsid w:val="00D84DFD"/>
    <w:rsid w:val="00D84ED7"/>
    <w:rsid w:val="00D85ACB"/>
    <w:rsid w:val="00D85F2C"/>
    <w:rsid w:val="00D8633F"/>
    <w:rsid w:val="00D8648A"/>
    <w:rsid w:val="00D87243"/>
    <w:rsid w:val="00D87356"/>
    <w:rsid w:val="00D874A4"/>
    <w:rsid w:val="00D87729"/>
    <w:rsid w:val="00D87E6F"/>
    <w:rsid w:val="00D9053D"/>
    <w:rsid w:val="00D90E4C"/>
    <w:rsid w:val="00D911DD"/>
    <w:rsid w:val="00D918CF"/>
    <w:rsid w:val="00D91F4A"/>
    <w:rsid w:val="00D92087"/>
    <w:rsid w:val="00D921B9"/>
    <w:rsid w:val="00D9252F"/>
    <w:rsid w:val="00D92684"/>
    <w:rsid w:val="00D92F28"/>
    <w:rsid w:val="00D9307D"/>
    <w:rsid w:val="00D93216"/>
    <w:rsid w:val="00D93550"/>
    <w:rsid w:val="00D93667"/>
    <w:rsid w:val="00D93767"/>
    <w:rsid w:val="00D938B2"/>
    <w:rsid w:val="00D947DD"/>
    <w:rsid w:val="00D94A60"/>
    <w:rsid w:val="00D94DD4"/>
    <w:rsid w:val="00D95DE8"/>
    <w:rsid w:val="00D95F60"/>
    <w:rsid w:val="00D9605E"/>
    <w:rsid w:val="00D96131"/>
    <w:rsid w:val="00D96338"/>
    <w:rsid w:val="00D966DE"/>
    <w:rsid w:val="00D96C4E"/>
    <w:rsid w:val="00D97CCA"/>
    <w:rsid w:val="00DA1968"/>
    <w:rsid w:val="00DA1BBA"/>
    <w:rsid w:val="00DA21F5"/>
    <w:rsid w:val="00DA2FF8"/>
    <w:rsid w:val="00DA31F9"/>
    <w:rsid w:val="00DA349F"/>
    <w:rsid w:val="00DA42E3"/>
    <w:rsid w:val="00DA4A54"/>
    <w:rsid w:val="00DA4AB1"/>
    <w:rsid w:val="00DA4B04"/>
    <w:rsid w:val="00DA4D3B"/>
    <w:rsid w:val="00DA50D9"/>
    <w:rsid w:val="00DA57B2"/>
    <w:rsid w:val="00DA61EA"/>
    <w:rsid w:val="00DA6811"/>
    <w:rsid w:val="00DB1547"/>
    <w:rsid w:val="00DB1BEA"/>
    <w:rsid w:val="00DB2315"/>
    <w:rsid w:val="00DB27EC"/>
    <w:rsid w:val="00DB284A"/>
    <w:rsid w:val="00DB2ED5"/>
    <w:rsid w:val="00DB3231"/>
    <w:rsid w:val="00DB323E"/>
    <w:rsid w:val="00DB347B"/>
    <w:rsid w:val="00DB34E4"/>
    <w:rsid w:val="00DB447C"/>
    <w:rsid w:val="00DB4794"/>
    <w:rsid w:val="00DB50B4"/>
    <w:rsid w:val="00DB5135"/>
    <w:rsid w:val="00DB5B92"/>
    <w:rsid w:val="00DB5E29"/>
    <w:rsid w:val="00DB5F11"/>
    <w:rsid w:val="00DB6125"/>
    <w:rsid w:val="00DB6CE1"/>
    <w:rsid w:val="00DB70D6"/>
    <w:rsid w:val="00DB77D5"/>
    <w:rsid w:val="00DC1DE4"/>
    <w:rsid w:val="00DC27AA"/>
    <w:rsid w:val="00DC2982"/>
    <w:rsid w:val="00DC41BF"/>
    <w:rsid w:val="00DC4475"/>
    <w:rsid w:val="00DC4D04"/>
    <w:rsid w:val="00DC4F80"/>
    <w:rsid w:val="00DC5242"/>
    <w:rsid w:val="00DC5280"/>
    <w:rsid w:val="00DC54E5"/>
    <w:rsid w:val="00DC59BA"/>
    <w:rsid w:val="00DC6151"/>
    <w:rsid w:val="00DC6304"/>
    <w:rsid w:val="00DC63D9"/>
    <w:rsid w:val="00DC7A48"/>
    <w:rsid w:val="00DC7FCE"/>
    <w:rsid w:val="00DD0FA3"/>
    <w:rsid w:val="00DD1676"/>
    <w:rsid w:val="00DD1B36"/>
    <w:rsid w:val="00DD2408"/>
    <w:rsid w:val="00DD253A"/>
    <w:rsid w:val="00DD3DF0"/>
    <w:rsid w:val="00DD5CB6"/>
    <w:rsid w:val="00DD5D3E"/>
    <w:rsid w:val="00DD6A55"/>
    <w:rsid w:val="00DD6DE1"/>
    <w:rsid w:val="00DD735D"/>
    <w:rsid w:val="00DD745D"/>
    <w:rsid w:val="00DD7780"/>
    <w:rsid w:val="00DE1485"/>
    <w:rsid w:val="00DE18D9"/>
    <w:rsid w:val="00DE1E9C"/>
    <w:rsid w:val="00DE2057"/>
    <w:rsid w:val="00DE2082"/>
    <w:rsid w:val="00DE265D"/>
    <w:rsid w:val="00DE2DE1"/>
    <w:rsid w:val="00DE3687"/>
    <w:rsid w:val="00DE3969"/>
    <w:rsid w:val="00DE3B86"/>
    <w:rsid w:val="00DE3EBB"/>
    <w:rsid w:val="00DE4682"/>
    <w:rsid w:val="00DE475B"/>
    <w:rsid w:val="00DE513B"/>
    <w:rsid w:val="00DE58C2"/>
    <w:rsid w:val="00DE6565"/>
    <w:rsid w:val="00DE6D73"/>
    <w:rsid w:val="00DE7996"/>
    <w:rsid w:val="00DE7B4D"/>
    <w:rsid w:val="00DE7CB1"/>
    <w:rsid w:val="00DE7E28"/>
    <w:rsid w:val="00DE7FB4"/>
    <w:rsid w:val="00DF00C6"/>
    <w:rsid w:val="00DF082F"/>
    <w:rsid w:val="00DF1F16"/>
    <w:rsid w:val="00DF1F21"/>
    <w:rsid w:val="00DF3854"/>
    <w:rsid w:val="00DF40A2"/>
    <w:rsid w:val="00DF4B29"/>
    <w:rsid w:val="00DF4C4D"/>
    <w:rsid w:val="00DF56B4"/>
    <w:rsid w:val="00DF6150"/>
    <w:rsid w:val="00DF664E"/>
    <w:rsid w:val="00DF74CB"/>
    <w:rsid w:val="00DF7E84"/>
    <w:rsid w:val="00E00EA5"/>
    <w:rsid w:val="00E01AE5"/>
    <w:rsid w:val="00E03F51"/>
    <w:rsid w:val="00E04BE0"/>
    <w:rsid w:val="00E05E36"/>
    <w:rsid w:val="00E06E86"/>
    <w:rsid w:val="00E070E4"/>
    <w:rsid w:val="00E07261"/>
    <w:rsid w:val="00E07637"/>
    <w:rsid w:val="00E10365"/>
    <w:rsid w:val="00E10A74"/>
    <w:rsid w:val="00E10D03"/>
    <w:rsid w:val="00E11D84"/>
    <w:rsid w:val="00E12310"/>
    <w:rsid w:val="00E12AF9"/>
    <w:rsid w:val="00E12BDE"/>
    <w:rsid w:val="00E12CA5"/>
    <w:rsid w:val="00E13473"/>
    <w:rsid w:val="00E139B7"/>
    <w:rsid w:val="00E13C6E"/>
    <w:rsid w:val="00E14FA5"/>
    <w:rsid w:val="00E1513E"/>
    <w:rsid w:val="00E15677"/>
    <w:rsid w:val="00E15923"/>
    <w:rsid w:val="00E163D7"/>
    <w:rsid w:val="00E17909"/>
    <w:rsid w:val="00E17B09"/>
    <w:rsid w:val="00E20A69"/>
    <w:rsid w:val="00E20C5E"/>
    <w:rsid w:val="00E213CA"/>
    <w:rsid w:val="00E21AE9"/>
    <w:rsid w:val="00E22F44"/>
    <w:rsid w:val="00E23C31"/>
    <w:rsid w:val="00E252A7"/>
    <w:rsid w:val="00E259D7"/>
    <w:rsid w:val="00E25FDA"/>
    <w:rsid w:val="00E26134"/>
    <w:rsid w:val="00E26514"/>
    <w:rsid w:val="00E266ED"/>
    <w:rsid w:val="00E26A5A"/>
    <w:rsid w:val="00E26A8B"/>
    <w:rsid w:val="00E279A8"/>
    <w:rsid w:val="00E307AD"/>
    <w:rsid w:val="00E30BBE"/>
    <w:rsid w:val="00E30C61"/>
    <w:rsid w:val="00E31344"/>
    <w:rsid w:val="00E32202"/>
    <w:rsid w:val="00E323FD"/>
    <w:rsid w:val="00E32604"/>
    <w:rsid w:val="00E339D8"/>
    <w:rsid w:val="00E33B64"/>
    <w:rsid w:val="00E33BEA"/>
    <w:rsid w:val="00E34257"/>
    <w:rsid w:val="00E34ED7"/>
    <w:rsid w:val="00E355E8"/>
    <w:rsid w:val="00E367F7"/>
    <w:rsid w:val="00E36F0B"/>
    <w:rsid w:val="00E406EF"/>
    <w:rsid w:val="00E415A8"/>
    <w:rsid w:val="00E415B2"/>
    <w:rsid w:val="00E429EB"/>
    <w:rsid w:val="00E42D4F"/>
    <w:rsid w:val="00E42D55"/>
    <w:rsid w:val="00E43085"/>
    <w:rsid w:val="00E43746"/>
    <w:rsid w:val="00E43EE8"/>
    <w:rsid w:val="00E44486"/>
    <w:rsid w:val="00E44562"/>
    <w:rsid w:val="00E453BD"/>
    <w:rsid w:val="00E45948"/>
    <w:rsid w:val="00E4658D"/>
    <w:rsid w:val="00E470A5"/>
    <w:rsid w:val="00E472DC"/>
    <w:rsid w:val="00E51277"/>
    <w:rsid w:val="00E519F3"/>
    <w:rsid w:val="00E52736"/>
    <w:rsid w:val="00E542F3"/>
    <w:rsid w:val="00E54453"/>
    <w:rsid w:val="00E5473A"/>
    <w:rsid w:val="00E54770"/>
    <w:rsid w:val="00E55294"/>
    <w:rsid w:val="00E55E3D"/>
    <w:rsid w:val="00E56792"/>
    <w:rsid w:val="00E56B9E"/>
    <w:rsid w:val="00E601BA"/>
    <w:rsid w:val="00E60AE3"/>
    <w:rsid w:val="00E6134F"/>
    <w:rsid w:val="00E61AD2"/>
    <w:rsid w:val="00E61F3C"/>
    <w:rsid w:val="00E626F5"/>
    <w:rsid w:val="00E63A70"/>
    <w:rsid w:val="00E63B36"/>
    <w:rsid w:val="00E63F3C"/>
    <w:rsid w:val="00E64071"/>
    <w:rsid w:val="00E66CCB"/>
    <w:rsid w:val="00E67376"/>
    <w:rsid w:val="00E67977"/>
    <w:rsid w:val="00E70373"/>
    <w:rsid w:val="00E70459"/>
    <w:rsid w:val="00E70E05"/>
    <w:rsid w:val="00E70E3C"/>
    <w:rsid w:val="00E710B1"/>
    <w:rsid w:val="00E7116A"/>
    <w:rsid w:val="00E71518"/>
    <w:rsid w:val="00E7207C"/>
    <w:rsid w:val="00E72145"/>
    <w:rsid w:val="00E72833"/>
    <w:rsid w:val="00E72D23"/>
    <w:rsid w:val="00E735F3"/>
    <w:rsid w:val="00E73CF7"/>
    <w:rsid w:val="00E74B46"/>
    <w:rsid w:val="00E75857"/>
    <w:rsid w:val="00E76299"/>
    <w:rsid w:val="00E76BB4"/>
    <w:rsid w:val="00E7732E"/>
    <w:rsid w:val="00E80735"/>
    <w:rsid w:val="00E807A0"/>
    <w:rsid w:val="00E80E2F"/>
    <w:rsid w:val="00E81A07"/>
    <w:rsid w:val="00E82098"/>
    <w:rsid w:val="00E822A6"/>
    <w:rsid w:val="00E82C2C"/>
    <w:rsid w:val="00E8404E"/>
    <w:rsid w:val="00E84996"/>
    <w:rsid w:val="00E86406"/>
    <w:rsid w:val="00E86993"/>
    <w:rsid w:val="00E86BBC"/>
    <w:rsid w:val="00E87166"/>
    <w:rsid w:val="00E871B4"/>
    <w:rsid w:val="00E87D4D"/>
    <w:rsid w:val="00E87EDC"/>
    <w:rsid w:val="00E9042E"/>
    <w:rsid w:val="00E90EE6"/>
    <w:rsid w:val="00E927D6"/>
    <w:rsid w:val="00E939D4"/>
    <w:rsid w:val="00E967BD"/>
    <w:rsid w:val="00E96AC6"/>
    <w:rsid w:val="00E96BB5"/>
    <w:rsid w:val="00E96D04"/>
    <w:rsid w:val="00E97537"/>
    <w:rsid w:val="00E97CAE"/>
    <w:rsid w:val="00EA004B"/>
    <w:rsid w:val="00EA00CE"/>
    <w:rsid w:val="00EA00E4"/>
    <w:rsid w:val="00EA0B2B"/>
    <w:rsid w:val="00EA11D8"/>
    <w:rsid w:val="00EA142A"/>
    <w:rsid w:val="00EA261F"/>
    <w:rsid w:val="00EA28D8"/>
    <w:rsid w:val="00EA29C8"/>
    <w:rsid w:val="00EA3B41"/>
    <w:rsid w:val="00EA4756"/>
    <w:rsid w:val="00EA50F6"/>
    <w:rsid w:val="00EA54A1"/>
    <w:rsid w:val="00EA5ACC"/>
    <w:rsid w:val="00EA6658"/>
    <w:rsid w:val="00EA732D"/>
    <w:rsid w:val="00EA74A2"/>
    <w:rsid w:val="00EA774E"/>
    <w:rsid w:val="00EB0B70"/>
    <w:rsid w:val="00EB0CE7"/>
    <w:rsid w:val="00EB0DE3"/>
    <w:rsid w:val="00EB1208"/>
    <w:rsid w:val="00EB15DF"/>
    <w:rsid w:val="00EB1A8A"/>
    <w:rsid w:val="00EB23A0"/>
    <w:rsid w:val="00EB28BC"/>
    <w:rsid w:val="00EB3415"/>
    <w:rsid w:val="00EB41B5"/>
    <w:rsid w:val="00EB44B0"/>
    <w:rsid w:val="00EB52AC"/>
    <w:rsid w:val="00EB6F56"/>
    <w:rsid w:val="00EB76C8"/>
    <w:rsid w:val="00EB7E9E"/>
    <w:rsid w:val="00EC0670"/>
    <w:rsid w:val="00EC155B"/>
    <w:rsid w:val="00EC1B63"/>
    <w:rsid w:val="00EC2157"/>
    <w:rsid w:val="00EC25B8"/>
    <w:rsid w:val="00EC3064"/>
    <w:rsid w:val="00EC3444"/>
    <w:rsid w:val="00EC366B"/>
    <w:rsid w:val="00EC69C8"/>
    <w:rsid w:val="00EC7B89"/>
    <w:rsid w:val="00ED05B6"/>
    <w:rsid w:val="00ED09A3"/>
    <w:rsid w:val="00ED09E3"/>
    <w:rsid w:val="00ED11B0"/>
    <w:rsid w:val="00ED1514"/>
    <w:rsid w:val="00ED15AF"/>
    <w:rsid w:val="00ED1B68"/>
    <w:rsid w:val="00ED1D04"/>
    <w:rsid w:val="00ED1F1E"/>
    <w:rsid w:val="00ED3B0F"/>
    <w:rsid w:val="00ED3DF4"/>
    <w:rsid w:val="00ED6F9B"/>
    <w:rsid w:val="00ED739A"/>
    <w:rsid w:val="00EE0045"/>
    <w:rsid w:val="00EE0ADA"/>
    <w:rsid w:val="00EE0CD1"/>
    <w:rsid w:val="00EE0E19"/>
    <w:rsid w:val="00EE0ED5"/>
    <w:rsid w:val="00EE1A69"/>
    <w:rsid w:val="00EE26AF"/>
    <w:rsid w:val="00EE2D0F"/>
    <w:rsid w:val="00EE2F00"/>
    <w:rsid w:val="00EE2F8B"/>
    <w:rsid w:val="00EE3477"/>
    <w:rsid w:val="00EE3482"/>
    <w:rsid w:val="00EE3F8A"/>
    <w:rsid w:val="00EE4A3C"/>
    <w:rsid w:val="00EE5087"/>
    <w:rsid w:val="00EE60CF"/>
    <w:rsid w:val="00EE6EF4"/>
    <w:rsid w:val="00EE77CD"/>
    <w:rsid w:val="00EE7AEF"/>
    <w:rsid w:val="00EE7C77"/>
    <w:rsid w:val="00EF07AC"/>
    <w:rsid w:val="00EF11BF"/>
    <w:rsid w:val="00EF2DE4"/>
    <w:rsid w:val="00EF2FB0"/>
    <w:rsid w:val="00EF3050"/>
    <w:rsid w:val="00EF355C"/>
    <w:rsid w:val="00EF358B"/>
    <w:rsid w:val="00EF3C41"/>
    <w:rsid w:val="00EF3C9D"/>
    <w:rsid w:val="00EF48CD"/>
    <w:rsid w:val="00EF62BF"/>
    <w:rsid w:val="00EF65B1"/>
    <w:rsid w:val="00EF6E2F"/>
    <w:rsid w:val="00F01055"/>
    <w:rsid w:val="00F012B8"/>
    <w:rsid w:val="00F01F16"/>
    <w:rsid w:val="00F01F97"/>
    <w:rsid w:val="00F02E5E"/>
    <w:rsid w:val="00F032D2"/>
    <w:rsid w:val="00F055E1"/>
    <w:rsid w:val="00F05B08"/>
    <w:rsid w:val="00F05BDD"/>
    <w:rsid w:val="00F06513"/>
    <w:rsid w:val="00F067B2"/>
    <w:rsid w:val="00F06C9D"/>
    <w:rsid w:val="00F0770E"/>
    <w:rsid w:val="00F10179"/>
    <w:rsid w:val="00F10282"/>
    <w:rsid w:val="00F1075D"/>
    <w:rsid w:val="00F10988"/>
    <w:rsid w:val="00F11F4A"/>
    <w:rsid w:val="00F1254A"/>
    <w:rsid w:val="00F13BB3"/>
    <w:rsid w:val="00F144C0"/>
    <w:rsid w:val="00F14BC5"/>
    <w:rsid w:val="00F14D15"/>
    <w:rsid w:val="00F1527C"/>
    <w:rsid w:val="00F156EC"/>
    <w:rsid w:val="00F158A4"/>
    <w:rsid w:val="00F162B9"/>
    <w:rsid w:val="00F1695E"/>
    <w:rsid w:val="00F16D6A"/>
    <w:rsid w:val="00F17998"/>
    <w:rsid w:val="00F209DC"/>
    <w:rsid w:val="00F20B06"/>
    <w:rsid w:val="00F20B98"/>
    <w:rsid w:val="00F210B9"/>
    <w:rsid w:val="00F21822"/>
    <w:rsid w:val="00F21A55"/>
    <w:rsid w:val="00F2325F"/>
    <w:rsid w:val="00F23DB3"/>
    <w:rsid w:val="00F23F7C"/>
    <w:rsid w:val="00F24972"/>
    <w:rsid w:val="00F249DD"/>
    <w:rsid w:val="00F24C01"/>
    <w:rsid w:val="00F24D08"/>
    <w:rsid w:val="00F2500F"/>
    <w:rsid w:val="00F25466"/>
    <w:rsid w:val="00F2558D"/>
    <w:rsid w:val="00F255F0"/>
    <w:rsid w:val="00F26507"/>
    <w:rsid w:val="00F2660E"/>
    <w:rsid w:val="00F2787E"/>
    <w:rsid w:val="00F30D41"/>
    <w:rsid w:val="00F310F4"/>
    <w:rsid w:val="00F31462"/>
    <w:rsid w:val="00F3250D"/>
    <w:rsid w:val="00F3266F"/>
    <w:rsid w:val="00F33121"/>
    <w:rsid w:val="00F3312E"/>
    <w:rsid w:val="00F33BE0"/>
    <w:rsid w:val="00F33EEB"/>
    <w:rsid w:val="00F3473C"/>
    <w:rsid w:val="00F34B80"/>
    <w:rsid w:val="00F36053"/>
    <w:rsid w:val="00F36AAA"/>
    <w:rsid w:val="00F36D1A"/>
    <w:rsid w:val="00F372D2"/>
    <w:rsid w:val="00F40AAD"/>
    <w:rsid w:val="00F40C15"/>
    <w:rsid w:val="00F40FD9"/>
    <w:rsid w:val="00F4138F"/>
    <w:rsid w:val="00F41B98"/>
    <w:rsid w:val="00F4201A"/>
    <w:rsid w:val="00F4233F"/>
    <w:rsid w:val="00F4291B"/>
    <w:rsid w:val="00F436B8"/>
    <w:rsid w:val="00F443E5"/>
    <w:rsid w:val="00F44B86"/>
    <w:rsid w:val="00F44C67"/>
    <w:rsid w:val="00F4565F"/>
    <w:rsid w:val="00F45CF4"/>
    <w:rsid w:val="00F45E08"/>
    <w:rsid w:val="00F46482"/>
    <w:rsid w:val="00F47247"/>
    <w:rsid w:val="00F473E9"/>
    <w:rsid w:val="00F50747"/>
    <w:rsid w:val="00F51750"/>
    <w:rsid w:val="00F51781"/>
    <w:rsid w:val="00F51A44"/>
    <w:rsid w:val="00F52222"/>
    <w:rsid w:val="00F52F54"/>
    <w:rsid w:val="00F53230"/>
    <w:rsid w:val="00F54E22"/>
    <w:rsid w:val="00F5568C"/>
    <w:rsid w:val="00F556CC"/>
    <w:rsid w:val="00F55A4C"/>
    <w:rsid w:val="00F56786"/>
    <w:rsid w:val="00F56F83"/>
    <w:rsid w:val="00F60020"/>
    <w:rsid w:val="00F60196"/>
    <w:rsid w:val="00F61ECF"/>
    <w:rsid w:val="00F62070"/>
    <w:rsid w:val="00F62B8C"/>
    <w:rsid w:val="00F63353"/>
    <w:rsid w:val="00F63E92"/>
    <w:rsid w:val="00F64151"/>
    <w:rsid w:val="00F6418B"/>
    <w:rsid w:val="00F642BB"/>
    <w:rsid w:val="00F643C5"/>
    <w:rsid w:val="00F646BC"/>
    <w:rsid w:val="00F64C37"/>
    <w:rsid w:val="00F65657"/>
    <w:rsid w:val="00F65D57"/>
    <w:rsid w:val="00F667D6"/>
    <w:rsid w:val="00F67358"/>
    <w:rsid w:val="00F676B3"/>
    <w:rsid w:val="00F67C16"/>
    <w:rsid w:val="00F71100"/>
    <w:rsid w:val="00F71214"/>
    <w:rsid w:val="00F71716"/>
    <w:rsid w:val="00F71E45"/>
    <w:rsid w:val="00F72C1F"/>
    <w:rsid w:val="00F73459"/>
    <w:rsid w:val="00F739F0"/>
    <w:rsid w:val="00F73A1E"/>
    <w:rsid w:val="00F76079"/>
    <w:rsid w:val="00F767C0"/>
    <w:rsid w:val="00F77370"/>
    <w:rsid w:val="00F7768A"/>
    <w:rsid w:val="00F80555"/>
    <w:rsid w:val="00F80F65"/>
    <w:rsid w:val="00F816BF"/>
    <w:rsid w:val="00F81983"/>
    <w:rsid w:val="00F82363"/>
    <w:rsid w:val="00F82920"/>
    <w:rsid w:val="00F849DA"/>
    <w:rsid w:val="00F85943"/>
    <w:rsid w:val="00F8704B"/>
    <w:rsid w:val="00F8799C"/>
    <w:rsid w:val="00F87C08"/>
    <w:rsid w:val="00F900EF"/>
    <w:rsid w:val="00F906A2"/>
    <w:rsid w:val="00F906DF"/>
    <w:rsid w:val="00F91287"/>
    <w:rsid w:val="00F912E3"/>
    <w:rsid w:val="00F9232F"/>
    <w:rsid w:val="00F928F4"/>
    <w:rsid w:val="00F92B40"/>
    <w:rsid w:val="00F932AA"/>
    <w:rsid w:val="00F9330C"/>
    <w:rsid w:val="00F93367"/>
    <w:rsid w:val="00F937E0"/>
    <w:rsid w:val="00F93C84"/>
    <w:rsid w:val="00F93E85"/>
    <w:rsid w:val="00F9421A"/>
    <w:rsid w:val="00F9456C"/>
    <w:rsid w:val="00F95560"/>
    <w:rsid w:val="00F95E33"/>
    <w:rsid w:val="00F96BF5"/>
    <w:rsid w:val="00F9774D"/>
    <w:rsid w:val="00F97925"/>
    <w:rsid w:val="00F97927"/>
    <w:rsid w:val="00F97AEB"/>
    <w:rsid w:val="00FA0906"/>
    <w:rsid w:val="00FA0C0C"/>
    <w:rsid w:val="00FA187A"/>
    <w:rsid w:val="00FA219F"/>
    <w:rsid w:val="00FA2615"/>
    <w:rsid w:val="00FA3613"/>
    <w:rsid w:val="00FA3C0A"/>
    <w:rsid w:val="00FA3DDF"/>
    <w:rsid w:val="00FA3FDF"/>
    <w:rsid w:val="00FA46A0"/>
    <w:rsid w:val="00FA4DE1"/>
    <w:rsid w:val="00FA55D7"/>
    <w:rsid w:val="00FA5835"/>
    <w:rsid w:val="00FA5C89"/>
    <w:rsid w:val="00FA6D42"/>
    <w:rsid w:val="00FA6E02"/>
    <w:rsid w:val="00FA7944"/>
    <w:rsid w:val="00FA7CF6"/>
    <w:rsid w:val="00FB0605"/>
    <w:rsid w:val="00FB1148"/>
    <w:rsid w:val="00FB149A"/>
    <w:rsid w:val="00FB16F3"/>
    <w:rsid w:val="00FB218C"/>
    <w:rsid w:val="00FB220C"/>
    <w:rsid w:val="00FB2446"/>
    <w:rsid w:val="00FB2509"/>
    <w:rsid w:val="00FB2796"/>
    <w:rsid w:val="00FB2F21"/>
    <w:rsid w:val="00FB3C5C"/>
    <w:rsid w:val="00FB437B"/>
    <w:rsid w:val="00FB450E"/>
    <w:rsid w:val="00FB451C"/>
    <w:rsid w:val="00FB4C6D"/>
    <w:rsid w:val="00FB66DA"/>
    <w:rsid w:val="00FB6ACF"/>
    <w:rsid w:val="00FB6B2B"/>
    <w:rsid w:val="00FC03B4"/>
    <w:rsid w:val="00FC0632"/>
    <w:rsid w:val="00FC0B83"/>
    <w:rsid w:val="00FC0E0C"/>
    <w:rsid w:val="00FC12EB"/>
    <w:rsid w:val="00FC139B"/>
    <w:rsid w:val="00FC1795"/>
    <w:rsid w:val="00FC26E2"/>
    <w:rsid w:val="00FC34C7"/>
    <w:rsid w:val="00FC392C"/>
    <w:rsid w:val="00FC3AED"/>
    <w:rsid w:val="00FC3D10"/>
    <w:rsid w:val="00FC3DD6"/>
    <w:rsid w:val="00FC48A9"/>
    <w:rsid w:val="00FC6001"/>
    <w:rsid w:val="00FC7524"/>
    <w:rsid w:val="00FC7862"/>
    <w:rsid w:val="00FD0DC8"/>
    <w:rsid w:val="00FD18C2"/>
    <w:rsid w:val="00FD1E0B"/>
    <w:rsid w:val="00FD2C0C"/>
    <w:rsid w:val="00FD3247"/>
    <w:rsid w:val="00FD3250"/>
    <w:rsid w:val="00FD3DB4"/>
    <w:rsid w:val="00FD4104"/>
    <w:rsid w:val="00FD4533"/>
    <w:rsid w:val="00FD4703"/>
    <w:rsid w:val="00FD4D29"/>
    <w:rsid w:val="00FD540A"/>
    <w:rsid w:val="00FD58E7"/>
    <w:rsid w:val="00FD5EF9"/>
    <w:rsid w:val="00FD6223"/>
    <w:rsid w:val="00FD71E7"/>
    <w:rsid w:val="00FD7CA7"/>
    <w:rsid w:val="00FD7CE6"/>
    <w:rsid w:val="00FE0F84"/>
    <w:rsid w:val="00FE1733"/>
    <w:rsid w:val="00FE18AE"/>
    <w:rsid w:val="00FE1CA5"/>
    <w:rsid w:val="00FE2D60"/>
    <w:rsid w:val="00FE2E4F"/>
    <w:rsid w:val="00FE30F3"/>
    <w:rsid w:val="00FE3464"/>
    <w:rsid w:val="00FE35F3"/>
    <w:rsid w:val="00FE3623"/>
    <w:rsid w:val="00FE3C91"/>
    <w:rsid w:val="00FE3D15"/>
    <w:rsid w:val="00FE4071"/>
    <w:rsid w:val="00FE4CA2"/>
    <w:rsid w:val="00FE687C"/>
    <w:rsid w:val="00FE6BE7"/>
    <w:rsid w:val="00FE726F"/>
    <w:rsid w:val="00FF0C8B"/>
    <w:rsid w:val="00FF156B"/>
    <w:rsid w:val="00FF1FEF"/>
    <w:rsid w:val="00FF21AB"/>
    <w:rsid w:val="00FF246D"/>
    <w:rsid w:val="00FF26DB"/>
    <w:rsid w:val="00FF2F37"/>
    <w:rsid w:val="00FF359E"/>
    <w:rsid w:val="00FF35A7"/>
    <w:rsid w:val="00FF37C6"/>
    <w:rsid w:val="00FF4A1A"/>
    <w:rsid w:val="00FF4EC2"/>
    <w:rsid w:val="00FF5502"/>
    <w:rsid w:val="00FF5C1E"/>
    <w:rsid w:val="00FF5FBD"/>
    <w:rsid w:val="00FF6658"/>
    <w:rsid w:val="00FF7299"/>
    <w:rsid w:val="00FF7C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88">
      <o:colormenu v:ext="edit" fillcolor="red" strokecolor="none [16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71CC7"/>
    <w:rPr>
      <w:sz w:val="24"/>
      <w:szCs w:val="24"/>
    </w:rPr>
  </w:style>
  <w:style w:type="paragraph" w:styleId="1">
    <w:name w:val="heading 1"/>
    <w:aliases w:val="Heading 1 Char1,H1,Заголов,Заголовок 1 Знак1,Заголовок 1 Знак Знак,h1,1,app heading...,app heading 1,ITT t1,II+,I,H11,H12,H13,H14,H15,H16,H17,H18,H111,H121,H131,H141,H151,H161,H171,H19,H112,H122,H132,H142,H152,H162,H172,H181,H1111,H1211"/>
    <w:basedOn w:val="a1"/>
    <w:next w:val="a1"/>
    <w:qFormat/>
    <w:rsid w:val="00971CC7"/>
    <w:pPr>
      <w:keepNext/>
      <w:spacing w:before="240" w:after="60"/>
      <w:outlineLvl w:val="0"/>
    </w:pPr>
    <w:rPr>
      <w:rFonts w:ascii="Arial" w:hAnsi="Arial" w:cs="Arial"/>
      <w:b/>
      <w:bCs/>
      <w:kern w:val="32"/>
      <w:sz w:val="32"/>
      <w:szCs w:val="32"/>
    </w:rPr>
  </w:style>
  <w:style w:type="paragraph" w:styleId="2">
    <w:name w:val="heading 2"/>
    <w:aliases w:val="H2,Заголовок 2 Знак1,Заголовок 2 Знак Знак,H2 Знак Знак,Numbered text 3 Знак Знак,h2 Знак Знак,H2 Знак1,Numbered text 3 Знак1,2 headline Знак,h Знак,headline Знак,h2 Знак1,Numbered text 3,2 headline,h,headline,h2,2,Gliederung2,Gliederung,H21"/>
    <w:basedOn w:val="a1"/>
    <w:next w:val="a1"/>
    <w:link w:val="20"/>
    <w:qFormat/>
    <w:rsid w:val="00971CC7"/>
    <w:pPr>
      <w:keepNext/>
      <w:spacing w:before="240" w:after="60"/>
      <w:outlineLvl w:val="1"/>
    </w:pPr>
    <w:rPr>
      <w:rFonts w:ascii="Arial" w:hAnsi="Arial" w:cs="Arial"/>
      <w:b/>
      <w:bCs/>
      <w:i/>
      <w:iCs/>
      <w:sz w:val="28"/>
      <w:szCs w:val="28"/>
    </w:rPr>
  </w:style>
  <w:style w:type="paragraph" w:styleId="3">
    <w:name w:val="heading 3"/>
    <w:aliases w:val="H3,3,h3,Gliederung3,Пункт,Level 1 - 1,h31,h32,h33,h34,h35,h36,h37,h38,h39,h310,h311,h321,h331,h341,h351,h361,h371,h381,h312,h322,h332,h342,h352,h362,h372,h382,h313,h323,h333,h343,h353,h363,h373,h383,h314,h324,h334,h344,h354,h364,h374,h384"/>
    <w:basedOn w:val="a1"/>
    <w:next w:val="a1"/>
    <w:link w:val="30"/>
    <w:qFormat/>
    <w:rsid w:val="00971CC7"/>
    <w:pPr>
      <w:keepNext/>
      <w:spacing w:before="240" w:after="60"/>
      <w:outlineLvl w:val="2"/>
    </w:pPr>
    <w:rPr>
      <w:rFonts w:ascii="Arial" w:hAnsi="Arial" w:cs="Arial"/>
      <w:b/>
      <w:bCs/>
      <w:sz w:val="26"/>
      <w:szCs w:val="26"/>
    </w:rPr>
  </w:style>
  <w:style w:type="paragraph" w:styleId="4">
    <w:name w:val="heading 4"/>
    <w:aliases w:val="H4,Заголовок 4 (Приложение),Level 2 - a,Gliederung4,h4,4,I4,l4,heading4,I41,41,l41,heading41,(Shift Ctrl 4),Titre 41,t4.T4,4heading,a.,4 dash,d,4 dash1,d1,31,h41,a.1,4 dash2,d2,32,h42,a.2,4 dash3,d3,33,h43,a.3,4 dash4,d4,34,h44,a.4,4 dash5"/>
    <w:basedOn w:val="a1"/>
    <w:next w:val="a1"/>
    <w:qFormat/>
    <w:rsid w:val="00971CC7"/>
    <w:pPr>
      <w:keepNext/>
      <w:spacing w:before="240" w:after="60"/>
      <w:outlineLvl w:val="3"/>
    </w:pPr>
    <w:rPr>
      <w:b/>
      <w:bCs/>
      <w:sz w:val="28"/>
      <w:szCs w:val="28"/>
    </w:rPr>
  </w:style>
  <w:style w:type="paragraph" w:styleId="5">
    <w:name w:val="heading 5"/>
    <w:aliases w:val="Gliederung5,H5,PIM 5,5,ITT t5,PA Pico Section"/>
    <w:basedOn w:val="a1"/>
    <w:next w:val="a1"/>
    <w:autoRedefine/>
    <w:qFormat/>
    <w:rsid w:val="00971CC7"/>
    <w:pPr>
      <w:keepNext/>
      <w:tabs>
        <w:tab w:val="left" w:pos="1928"/>
      </w:tabs>
      <w:spacing w:before="240" w:after="120"/>
      <w:outlineLvl w:val="4"/>
    </w:pPr>
    <w:rPr>
      <w:rFonts w:ascii="Arial" w:hAnsi="Arial"/>
    </w:rPr>
  </w:style>
  <w:style w:type="paragraph" w:styleId="6">
    <w:name w:val="heading 6"/>
    <w:aliases w:val="Gliederung6,PIM 6"/>
    <w:basedOn w:val="a1"/>
    <w:next w:val="a1"/>
    <w:autoRedefine/>
    <w:qFormat/>
    <w:rsid w:val="00971CC7"/>
    <w:pPr>
      <w:keepNext/>
      <w:tabs>
        <w:tab w:val="left" w:pos="2268"/>
        <w:tab w:val="left" w:pos="2552"/>
      </w:tabs>
      <w:spacing w:before="240" w:after="60"/>
      <w:ind w:left="430"/>
      <w:outlineLvl w:val="5"/>
    </w:pPr>
    <w:rPr>
      <w:b/>
      <w:i/>
      <w:sz w:val="22"/>
      <w:u w:val="single"/>
    </w:rPr>
  </w:style>
  <w:style w:type="paragraph" w:styleId="7">
    <w:name w:val="heading 7"/>
    <w:aliases w:val="PIM 7"/>
    <w:basedOn w:val="a1"/>
    <w:next w:val="a1"/>
    <w:qFormat/>
    <w:rsid w:val="00971CC7"/>
    <w:pPr>
      <w:spacing w:before="240" w:after="60"/>
      <w:outlineLvl w:val="6"/>
    </w:pPr>
  </w:style>
  <w:style w:type="paragraph" w:styleId="8">
    <w:name w:val="heading 8"/>
    <w:basedOn w:val="a1"/>
    <w:next w:val="a1"/>
    <w:qFormat/>
    <w:rsid w:val="00971CC7"/>
    <w:pPr>
      <w:spacing w:before="240" w:after="60"/>
      <w:outlineLvl w:val="7"/>
    </w:pPr>
    <w:rPr>
      <w:i/>
    </w:rPr>
  </w:style>
  <w:style w:type="paragraph" w:styleId="9">
    <w:name w:val="heading 9"/>
    <w:basedOn w:val="a1"/>
    <w:next w:val="a1"/>
    <w:link w:val="90"/>
    <w:qFormat/>
    <w:rsid w:val="00971CC7"/>
    <w:pPr>
      <w:spacing w:before="240" w:after="60"/>
      <w:outlineLvl w:val="8"/>
    </w:pPr>
    <w:rPr>
      <w:b/>
      <w:i/>
      <w:sz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eading1Iteco">
    <w:name w:val="Heading 1 Iteco"/>
    <w:basedOn w:val="1"/>
    <w:next w:val="a1"/>
    <w:autoRedefine/>
    <w:qFormat/>
    <w:rsid w:val="00E822A6"/>
    <w:pPr>
      <w:keepLines/>
      <w:numPr>
        <w:numId w:val="2"/>
      </w:numPr>
      <w:pBdr>
        <w:bottom w:val="double" w:sz="4" w:space="1" w:color="auto"/>
      </w:pBdr>
    </w:pPr>
    <w:rPr>
      <w:rFonts w:ascii="ГОСТ тип А" w:eastAsia="Calibri" w:hAnsi="ГОСТ тип А"/>
      <w:caps/>
      <w:lang w:eastAsia="en-US"/>
    </w:rPr>
  </w:style>
  <w:style w:type="paragraph" w:customStyle="1" w:styleId="Heading2Iteco">
    <w:name w:val="Heading 2 Iteco"/>
    <w:basedOn w:val="2"/>
    <w:next w:val="a1"/>
    <w:autoRedefine/>
    <w:qFormat/>
    <w:rsid w:val="00E822A6"/>
    <w:pPr>
      <w:keepLines/>
      <w:numPr>
        <w:ilvl w:val="1"/>
        <w:numId w:val="2"/>
      </w:numPr>
      <w:spacing w:before="120" w:after="120"/>
    </w:pPr>
    <w:rPr>
      <w:rFonts w:ascii="ГОСТ тип А" w:hAnsi="ГОСТ тип А"/>
      <w:i w:val="0"/>
    </w:rPr>
  </w:style>
  <w:style w:type="paragraph" w:customStyle="1" w:styleId="Heading3Iteco">
    <w:name w:val="Heading 3 Iteco"/>
    <w:basedOn w:val="3"/>
    <w:next w:val="a5"/>
    <w:autoRedefine/>
    <w:qFormat/>
    <w:rsid w:val="00E822A6"/>
    <w:pPr>
      <w:keepLines/>
      <w:numPr>
        <w:ilvl w:val="2"/>
        <w:numId w:val="2"/>
      </w:numPr>
      <w:spacing w:line="240" w:lineRule="atLeast"/>
    </w:pPr>
    <w:rPr>
      <w:rFonts w:ascii="ГОСТ тип А" w:hAnsi="ГОСТ тип А"/>
      <w:kern w:val="32"/>
      <w:sz w:val="24"/>
      <w:szCs w:val="24"/>
      <w:lang w:eastAsia="en-US"/>
    </w:rPr>
  </w:style>
  <w:style w:type="paragraph" w:customStyle="1" w:styleId="Heading4Iteco">
    <w:name w:val="Heading 4 Iteco"/>
    <w:basedOn w:val="4"/>
    <w:next w:val="a1"/>
    <w:autoRedefine/>
    <w:qFormat/>
    <w:rsid w:val="00E822A6"/>
    <w:pPr>
      <w:keepLines/>
      <w:numPr>
        <w:ilvl w:val="3"/>
        <w:numId w:val="2"/>
      </w:numPr>
      <w:spacing w:after="120" w:line="240" w:lineRule="atLeast"/>
    </w:pPr>
    <w:rPr>
      <w:rFonts w:ascii="ГОСТ тип А" w:hAnsi="ГОСТ тип А" w:cs="Arial"/>
      <w:b w:val="0"/>
      <w:kern w:val="32"/>
      <w:sz w:val="24"/>
      <w:szCs w:val="20"/>
      <w:lang w:eastAsia="en-US"/>
    </w:rPr>
  </w:style>
  <w:style w:type="paragraph" w:customStyle="1" w:styleId="Heading5TopSBI">
    <w:name w:val="Heading 5 TopS BI"/>
    <w:basedOn w:val="5"/>
    <w:next w:val="a1"/>
    <w:autoRedefine/>
    <w:qFormat/>
    <w:rsid w:val="00971CC7"/>
    <w:pPr>
      <w:keepLines/>
      <w:numPr>
        <w:ilvl w:val="4"/>
        <w:numId w:val="1"/>
      </w:numPr>
      <w:tabs>
        <w:tab w:val="clear" w:pos="1928"/>
      </w:tabs>
      <w:spacing w:line="240" w:lineRule="atLeast"/>
    </w:pPr>
    <w:rPr>
      <w:rFonts w:ascii="ГОСТ тип А" w:hAnsi="ГОСТ тип А" w:cs="Arial"/>
      <w:bCs/>
      <w:i/>
      <w:kern w:val="32"/>
      <w:szCs w:val="20"/>
      <w:lang w:eastAsia="en-US"/>
    </w:rPr>
  </w:style>
  <w:style w:type="paragraph" w:customStyle="1" w:styleId="Heading555Iteco">
    <w:name w:val="Heading 555 Iteco"/>
    <w:basedOn w:val="Heading4Iteco"/>
    <w:next w:val="a1"/>
    <w:autoRedefine/>
    <w:qFormat/>
    <w:rsid w:val="00971CC7"/>
    <w:pPr>
      <w:numPr>
        <w:ilvl w:val="0"/>
        <w:numId w:val="0"/>
      </w:numPr>
      <w:tabs>
        <w:tab w:val="num" w:pos="360"/>
      </w:tabs>
      <w:ind w:left="1008" w:hanging="1008"/>
    </w:pPr>
    <w:rPr>
      <w:i/>
    </w:rPr>
  </w:style>
  <w:style w:type="paragraph" w:customStyle="1" w:styleId="TitleIteco">
    <w:name w:val="Title Iteco"/>
    <w:basedOn w:val="a1"/>
    <w:autoRedefine/>
    <w:rsid w:val="00971CC7"/>
    <w:pPr>
      <w:spacing w:before="240" w:after="60"/>
      <w:jc w:val="right"/>
    </w:pPr>
    <w:rPr>
      <w:rFonts w:ascii="Arial" w:hAnsi="Arial" w:cs="Arial"/>
      <w:b/>
      <w:sz w:val="32"/>
      <w:szCs w:val="32"/>
    </w:rPr>
  </w:style>
  <w:style w:type="paragraph" w:styleId="a6">
    <w:name w:val="List Paragraph"/>
    <w:basedOn w:val="a1"/>
    <w:link w:val="a7"/>
    <w:uiPriority w:val="34"/>
    <w:qFormat/>
    <w:rsid w:val="00971CC7"/>
    <w:pPr>
      <w:ind w:left="708"/>
    </w:pPr>
  </w:style>
  <w:style w:type="paragraph" w:styleId="a8">
    <w:name w:val="No Spacing"/>
    <w:basedOn w:val="a1"/>
    <w:uiPriority w:val="1"/>
    <w:qFormat/>
    <w:rsid w:val="00971CC7"/>
  </w:style>
  <w:style w:type="character" w:styleId="a9">
    <w:name w:val="Emphasis"/>
    <w:qFormat/>
    <w:rsid w:val="00971CC7"/>
    <w:rPr>
      <w:i/>
      <w:iCs/>
    </w:rPr>
  </w:style>
  <w:style w:type="paragraph" w:styleId="aa">
    <w:name w:val="Intense Quote"/>
    <w:basedOn w:val="a1"/>
    <w:next w:val="a1"/>
    <w:link w:val="ab"/>
    <w:uiPriority w:val="30"/>
    <w:qFormat/>
    <w:rsid w:val="00971CC7"/>
    <w:pPr>
      <w:pBdr>
        <w:bottom w:val="single" w:sz="4" w:space="4" w:color="4F81BD"/>
      </w:pBdr>
      <w:spacing w:before="200" w:after="280"/>
      <w:ind w:left="936" w:right="936"/>
    </w:pPr>
    <w:rPr>
      <w:b/>
      <w:bCs/>
      <w:i/>
      <w:iCs/>
      <w:color w:val="4F81BD"/>
    </w:rPr>
  </w:style>
  <w:style w:type="character" w:customStyle="1" w:styleId="ab">
    <w:name w:val="Выделенная цитата Знак"/>
    <w:link w:val="aa"/>
    <w:uiPriority w:val="30"/>
    <w:rsid w:val="00971CC7"/>
    <w:rPr>
      <w:bCs/>
      <w:iCs/>
      <w:color w:val="4F81BD"/>
      <w:szCs w:val="24"/>
    </w:rPr>
  </w:style>
  <w:style w:type="paragraph" w:styleId="ac">
    <w:name w:val="TOC Heading"/>
    <w:basedOn w:val="1"/>
    <w:next w:val="a1"/>
    <w:uiPriority w:val="39"/>
    <w:qFormat/>
    <w:rsid w:val="00971CC7"/>
    <w:pPr>
      <w:outlineLvl w:val="9"/>
    </w:pPr>
    <w:rPr>
      <w:rFonts w:ascii="Cambria" w:hAnsi="Cambria" w:cs="Times New Roman"/>
    </w:rPr>
  </w:style>
  <w:style w:type="paragraph" w:customStyle="1" w:styleId="10">
    <w:name w:val="Заголовок оглавления1"/>
    <w:basedOn w:val="1"/>
    <w:next w:val="a1"/>
    <w:qFormat/>
    <w:rsid w:val="00971CC7"/>
    <w:pPr>
      <w:keepLines/>
      <w:spacing w:before="480" w:after="0" w:line="276" w:lineRule="auto"/>
      <w:outlineLvl w:val="9"/>
    </w:pPr>
    <w:rPr>
      <w:rFonts w:ascii="Cambria" w:hAnsi="Cambria" w:cs="Times New Roman"/>
      <w:color w:val="365F91"/>
      <w:kern w:val="0"/>
      <w:sz w:val="28"/>
      <w:szCs w:val="28"/>
      <w:lang w:val="en-US" w:eastAsia="en-US"/>
    </w:rPr>
  </w:style>
  <w:style w:type="paragraph" w:styleId="ad">
    <w:name w:val="Title"/>
    <w:basedOn w:val="a1"/>
    <w:next w:val="a1"/>
    <w:link w:val="ae"/>
    <w:autoRedefine/>
    <w:qFormat/>
    <w:rsid w:val="00971CC7"/>
    <w:pPr>
      <w:pageBreakBefore/>
      <w:widowControl w:val="0"/>
      <w:pBdr>
        <w:bottom w:val="double" w:sz="4" w:space="1" w:color="auto"/>
      </w:pBdr>
      <w:spacing w:after="240"/>
      <w:jc w:val="center"/>
    </w:pPr>
    <w:rPr>
      <w:rFonts w:ascii="Arial" w:hAnsi="Arial" w:cs="Arial"/>
      <w:b/>
      <w:kern w:val="28"/>
      <w:sz w:val="36"/>
    </w:rPr>
  </w:style>
  <w:style w:type="character" w:customStyle="1" w:styleId="ae">
    <w:name w:val="Название Знак"/>
    <w:link w:val="ad"/>
    <w:rsid w:val="00971CC7"/>
    <w:rPr>
      <w:rFonts w:ascii="Arial" w:hAnsi="Arial" w:cs="Arial"/>
      <w:kern w:val="28"/>
      <w:sz w:val="36"/>
      <w:szCs w:val="24"/>
    </w:rPr>
  </w:style>
  <w:style w:type="character" w:styleId="af">
    <w:name w:val="Book Title"/>
    <w:uiPriority w:val="33"/>
    <w:qFormat/>
    <w:rsid w:val="00971CC7"/>
    <w:rPr>
      <w:b/>
      <w:bCs/>
      <w:smallCaps/>
      <w:spacing w:val="5"/>
    </w:rPr>
  </w:style>
  <w:style w:type="paragraph" w:styleId="af0">
    <w:name w:val="caption"/>
    <w:aliases w:val="Знак, Знак"/>
    <w:basedOn w:val="a1"/>
    <w:next w:val="a1"/>
    <w:uiPriority w:val="99"/>
    <w:qFormat/>
    <w:rsid w:val="00C210A7"/>
    <w:rPr>
      <w:b/>
      <w:bCs/>
      <w:sz w:val="22"/>
    </w:rPr>
  </w:style>
  <w:style w:type="paragraph" w:styleId="a5">
    <w:name w:val="Body Text"/>
    <w:basedOn w:val="a1"/>
    <w:link w:val="af1"/>
    <w:uiPriority w:val="99"/>
    <w:unhideWhenUsed/>
    <w:rsid w:val="007F1C2D"/>
    <w:pPr>
      <w:spacing w:after="120"/>
    </w:pPr>
    <w:rPr>
      <w:rFonts w:ascii="ГОСТ тип А" w:hAnsi="ГОСТ тип А"/>
    </w:rPr>
  </w:style>
  <w:style w:type="character" w:customStyle="1" w:styleId="af1">
    <w:name w:val="Основной текст Знак"/>
    <w:link w:val="a5"/>
    <w:uiPriority w:val="99"/>
    <w:rsid w:val="007F1C2D"/>
    <w:rPr>
      <w:rFonts w:ascii="ГОСТ тип А" w:hAnsi="ГОСТ тип А"/>
      <w:sz w:val="24"/>
      <w:szCs w:val="24"/>
    </w:rPr>
  </w:style>
  <w:style w:type="paragraph" w:styleId="af2">
    <w:name w:val="Subtitle"/>
    <w:basedOn w:val="a1"/>
    <w:link w:val="af3"/>
    <w:qFormat/>
    <w:rsid w:val="00971CC7"/>
    <w:pPr>
      <w:spacing w:after="60"/>
      <w:jc w:val="center"/>
    </w:pPr>
    <w:rPr>
      <w:rFonts w:ascii="Arial" w:hAnsi="Arial"/>
      <w:i/>
      <w:sz w:val="36"/>
      <w:lang w:val="en-AU"/>
    </w:rPr>
  </w:style>
  <w:style w:type="character" w:customStyle="1" w:styleId="af3">
    <w:name w:val="Подзаголовок Знак"/>
    <w:link w:val="af2"/>
    <w:rsid w:val="00971CC7"/>
    <w:rPr>
      <w:rFonts w:ascii="Arial" w:hAnsi="Arial"/>
      <w:i/>
      <w:sz w:val="36"/>
      <w:szCs w:val="24"/>
      <w:lang w:val="en-AU"/>
    </w:rPr>
  </w:style>
  <w:style w:type="character" w:styleId="af4">
    <w:name w:val="Intense Reference"/>
    <w:uiPriority w:val="32"/>
    <w:qFormat/>
    <w:rsid w:val="00971CC7"/>
    <w:rPr>
      <w:b/>
      <w:bCs/>
      <w:smallCaps/>
      <w:color w:val="C0504D"/>
      <w:spacing w:val="5"/>
      <w:u w:val="single"/>
    </w:rPr>
  </w:style>
  <w:style w:type="character" w:styleId="af5">
    <w:name w:val="Intense Emphasis"/>
    <w:uiPriority w:val="21"/>
    <w:qFormat/>
    <w:rsid w:val="00971CC7"/>
    <w:rPr>
      <w:b/>
      <w:bCs/>
      <w:i/>
      <w:iCs/>
      <w:color w:val="4F81BD"/>
    </w:rPr>
  </w:style>
  <w:style w:type="character" w:styleId="af6">
    <w:name w:val="Subtle Reference"/>
    <w:uiPriority w:val="31"/>
    <w:qFormat/>
    <w:rsid w:val="00971CC7"/>
    <w:rPr>
      <w:smallCaps/>
      <w:color w:val="C0504D"/>
      <w:u w:val="single"/>
    </w:rPr>
  </w:style>
  <w:style w:type="character" w:styleId="af7">
    <w:name w:val="Subtle Emphasis"/>
    <w:uiPriority w:val="19"/>
    <w:qFormat/>
    <w:rsid w:val="00971CC7"/>
    <w:rPr>
      <w:i/>
      <w:iCs/>
      <w:color w:val="808080"/>
    </w:rPr>
  </w:style>
  <w:style w:type="character" w:styleId="af8">
    <w:name w:val="Strong"/>
    <w:qFormat/>
    <w:rsid w:val="00971CC7"/>
    <w:rPr>
      <w:b/>
      <w:bCs/>
    </w:rPr>
  </w:style>
  <w:style w:type="paragraph" w:styleId="21">
    <w:name w:val="Quote"/>
    <w:basedOn w:val="a1"/>
    <w:next w:val="a1"/>
    <w:link w:val="22"/>
    <w:uiPriority w:val="29"/>
    <w:qFormat/>
    <w:rsid w:val="00971CC7"/>
    <w:rPr>
      <w:i/>
      <w:iCs/>
      <w:color w:val="000000"/>
    </w:rPr>
  </w:style>
  <w:style w:type="character" w:customStyle="1" w:styleId="22">
    <w:name w:val="Цитата 2 Знак"/>
    <w:link w:val="21"/>
    <w:uiPriority w:val="29"/>
    <w:rsid w:val="00971CC7"/>
    <w:rPr>
      <w:i/>
      <w:iCs/>
      <w:color w:val="000000"/>
      <w:sz w:val="24"/>
      <w:szCs w:val="24"/>
    </w:rPr>
  </w:style>
  <w:style w:type="paragraph" w:styleId="af9">
    <w:name w:val="Balloon Text"/>
    <w:basedOn w:val="a1"/>
    <w:link w:val="afa"/>
    <w:rsid w:val="00971CC7"/>
    <w:rPr>
      <w:rFonts w:ascii="Tahoma" w:hAnsi="Tahoma" w:cs="Tahoma"/>
      <w:sz w:val="16"/>
      <w:szCs w:val="16"/>
    </w:rPr>
  </w:style>
  <w:style w:type="character" w:customStyle="1" w:styleId="afa">
    <w:name w:val="Текст выноски Знак"/>
    <w:link w:val="af9"/>
    <w:rsid w:val="00971CC7"/>
    <w:rPr>
      <w:rFonts w:ascii="Tahoma" w:hAnsi="Tahoma" w:cs="Tahoma"/>
      <w:sz w:val="16"/>
      <w:szCs w:val="16"/>
    </w:rPr>
  </w:style>
  <w:style w:type="character" w:customStyle="1" w:styleId="iteco">
    <w:name w:val="Основной iteco"/>
    <w:rsid w:val="00B001AC"/>
    <w:rPr>
      <w:rFonts w:ascii="ГОСТ тип А" w:hAnsi="ГОСТ тип А"/>
    </w:rPr>
  </w:style>
  <w:style w:type="paragraph" w:styleId="afb">
    <w:name w:val="Document Map"/>
    <w:basedOn w:val="a1"/>
    <w:link w:val="afc"/>
    <w:rsid w:val="009D7A24"/>
    <w:rPr>
      <w:rFonts w:ascii="Tahoma" w:hAnsi="Tahoma" w:cs="Tahoma"/>
      <w:sz w:val="16"/>
      <w:szCs w:val="16"/>
    </w:rPr>
  </w:style>
  <w:style w:type="character" w:customStyle="1" w:styleId="afc">
    <w:name w:val="Схема документа Знак"/>
    <w:link w:val="afb"/>
    <w:rsid w:val="009D7A24"/>
    <w:rPr>
      <w:rFonts w:ascii="Tahoma" w:hAnsi="Tahoma" w:cs="Tahoma"/>
      <w:sz w:val="16"/>
      <w:szCs w:val="16"/>
    </w:rPr>
  </w:style>
  <w:style w:type="paragraph" w:styleId="afd">
    <w:name w:val="header"/>
    <w:basedOn w:val="a1"/>
    <w:link w:val="afe"/>
    <w:rsid w:val="00C622C0"/>
    <w:pPr>
      <w:tabs>
        <w:tab w:val="center" w:pos="4677"/>
        <w:tab w:val="right" w:pos="9355"/>
      </w:tabs>
    </w:pPr>
  </w:style>
  <w:style w:type="character" w:customStyle="1" w:styleId="afe">
    <w:name w:val="Верхний колонтитул Знак"/>
    <w:link w:val="afd"/>
    <w:rsid w:val="00C622C0"/>
    <w:rPr>
      <w:sz w:val="24"/>
      <w:szCs w:val="24"/>
    </w:rPr>
  </w:style>
  <w:style w:type="paragraph" w:styleId="aff">
    <w:name w:val="footer"/>
    <w:basedOn w:val="a1"/>
    <w:link w:val="aff0"/>
    <w:rsid w:val="00C622C0"/>
    <w:pPr>
      <w:tabs>
        <w:tab w:val="center" w:pos="4677"/>
        <w:tab w:val="right" w:pos="9355"/>
      </w:tabs>
    </w:pPr>
  </w:style>
  <w:style w:type="character" w:customStyle="1" w:styleId="aff0">
    <w:name w:val="Нижний колонтитул Знак"/>
    <w:link w:val="aff"/>
    <w:rsid w:val="00C622C0"/>
    <w:rPr>
      <w:sz w:val="24"/>
      <w:szCs w:val="24"/>
    </w:rPr>
  </w:style>
  <w:style w:type="paragraph" w:styleId="11">
    <w:name w:val="toc 1"/>
    <w:basedOn w:val="a1"/>
    <w:next w:val="a1"/>
    <w:autoRedefine/>
    <w:uiPriority w:val="39"/>
    <w:qFormat/>
    <w:rsid w:val="00CE2112"/>
    <w:pPr>
      <w:spacing w:before="120" w:after="120"/>
    </w:pPr>
    <w:rPr>
      <w:rFonts w:ascii="Calibri" w:hAnsi="Calibri"/>
      <w:b/>
      <w:bCs/>
      <w:caps/>
      <w:sz w:val="20"/>
      <w:szCs w:val="20"/>
    </w:rPr>
  </w:style>
  <w:style w:type="paragraph" w:styleId="23">
    <w:name w:val="toc 2"/>
    <w:basedOn w:val="a1"/>
    <w:next w:val="a1"/>
    <w:autoRedefine/>
    <w:uiPriority w:val="39"/>
    <w:qFormat/>
    <w:rsid w:val="00CE2112"/>
    <w:pPr>
      <w:ind w:left="240"/>
    </w:pPr>
    <w:rPr>
      <w:rFonts w:ascii="Calibri" w:hAnsi="Calibri"/>
      <w:smallCaps/>
      <w:sz w:val="20"/>
      <w:szCs w:val="20"/>
    </w:rPr>
  </w:style>
  <w:style w:type="paragraph" w:styleId="31">
    <w:name w:val="toc 3"/>
    <w:basedOn w:val="a1"/>
    <w:next w:val="a1"/>
    <w:autoRedefine/>
    <w:uiPriority w:val="39"/>
    <w:qFormat/>
    <w:rsid w:val="00D61B68"/>
    <w:pPr>
      <w:tabs>
        <w:tab w:val="left" w:pos="1200"/>
        <w:tab w:val="right" w:leader="dot" w:pos="9781"/>
      </w:tabs>
      <w:ind w:left="480" w:right="28"/>
    </w:pPr>
    <w:rPr>
      <w:rFonts w:ascii="Calibri" w:hAnsi="Calibri"/>
      <w:i/>
      <w:iCs/>
      <w:sz w:val="20"/>
      <w:szCs w:val="20"/>
    </w:rPr>
  </w:style>
  <w:style w:type="character" w:styleId="aff1">
    <w:name w:val="Hyperlink"/>
    <w:uiPriority w:val="99"/>
    <w:unhideWhenUsed/>
    <w:rsid w:val="00CE2112"/>
    <w:rPr>
      <w:color w:val="0000FF"/>
      <w:u w:val="single"/>
    </w:rPr>
  </w:style>
  <w:style w:type="paragraph" w:styleId="40">
    <w:name w:val="toc 4"/>
    <w:basedOn w:val="a1"/>
    <w:next w:val="a1"/>
    <w:autoRedefine/>
    <w:uiPriority w:val="39"/>
    <w:rsid w:val="00C14AE1"/>
    <w:pPr>
      <w:ind w:left="720"/>
    </w:pPr>
    <w:rPr>
      <w:rFonts w:ascii="Calibri" w:hAnsi="Calibri"/>
      <w:sz w:val="18"/>
      <w:szCs w:val="18"/>
    </w:rPr>
  </w:style>
  <w:style w:type="paragraph" w:styleId="50">
    <w:name w:val="toc 5"/>
    <w:basedOn w:val="a1"/>
    <w:next w:val="a1"/>
    <w:autoRedefine/>
    <w:uiPriority w:val="39"/>
    <w:rsid w:val="00C14AE1"/>
    <w:pPr>
      <w:ind w:left="960"/>
    </w:pPr>
    <w:rPr>
      <w:rFonts w:ascii="Calibri" w:hAnsi="Calibri"/>
      <w:sz w:val="18"/>
      <w:szCs w:val="18"/>
    </w:rPr>
  </w:style>
  <w:style w:type="paragraph" w:styleId="60">
    <w:name w:val="toc 6"/>
    <w:basedOn w:val="a1"/>
    <w:next w:val="a1"/>
    <w:autoRedefine/>
    <w:uiPriority w:val="39"/>
    <w:rsid w:val="00C14AE1"/>
    <w:pPr>
      <w:ind w:left="1200"/>
    </w:pPr>
    <w:rPr>
      <w:rFonts w:ascii="Calibri" w:hAnsi="Calibri"/>
      <w:sz w:val="18"/>
      <w:szCs w:val="18"/>
    </w:rPr>
  </w:style>
  <w:style w:type="paragraph" w:styleId="70">
    <w:name w:val="toc 7"/>
    <w:basedOn w:val="a1"/>
    <w:next w:val="a1"/>
    <w:autoRedefine/>
    <w:uiPriority w:val="39"/>
    <w:rsid w:val="00C14AE1"/>
    <w:pPr>
      <w:ind w:left="1440"/>
    </w:pPr>
    <w:rPr>
      <w:rFonts w:ascii="Calibri" w:hAnsi="Calibri"/>
      <w:sz w:val="18"/>
      <w:szCs w:val="18"/>
    </w:rPr>
  </w:style>
  <w:style w:type="paragraph" w:styleId="80">
    <w:name w:val="toc 8"/>
    <w:basedOn w:val="a1"/>
    <w:next w:val="a1"/>
    <w:autoRedefine/>
    <w:uiPriority w:val="39"/>
    <w:rsid w:val="00C14AE1"/>
    <w:pPr>
      <w:ind w:left="1680"/>
    </w:pPr>
    <w:rPr>
      <w:rFonts w:ascii="Calibri" w:hAnsi="Calibri"/>
      <w:sz w:val="18"/>
      <w:szCs w:val="18"/>
    </w:rPr>
  </w:style>
  <w:style w:type="paragraph" w:styleId="91">
    <w:name w:val="toc 9"/>
    <w:basedOn w:val="a1"/>
    <w:next w:val="a1"/>
    <w:autoRedefine/>
    <w:uiPriority w:val="39"/>
    <w:rsid w:val="00C14AE1"/>
    <w:pPr>
      <w:ind w:left="1920"/>
    </w:pPr>
    <w:rPr>
      <w:rFonts w:ascii="Calibri" w:hAnsi="Calibri"/>
      <w:sz w:val="18"/>
      <w:szCs w:val="18"/>
    </w:rPr>
  </w:style>
  <w:style w:type="table" w:styleId="aff2">
    <w:name w:val="Table Grid"/>
    <w:rsid w:val="0019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Pr>
  </w:style>
  <w:style w:type="paragraph" w:customStyle="1" w:styleId="12">
    <w:name w:val="ТТ Заг1"/>
    <w:next w:val="aff3"/>
    <w:rsid w:val="00191526"/>
    <w:pPr>
      <w:tabs>
        <w:tab w:val="num" w:pos="1800"/>
      </w:tabs>
      <w:ind w:left="360" w:hanging="360"/>
    </w:pPr>
    <w:rPr>
      <w:b/>
      <w:kern w:val="28"/>
      <w:sz w:val="28"/>
    </w:rPr>
  </w:style>
  <w:style w:type="paragraph" w:customStyle="1" w:styleId="32">
    <w:name w:val="ТТ Заг3"/>
    <w:basedOn w:val="a1"/>
    <w:next w:val="aff3"/>
    <w:rsid w:val="00191526"/>
    <w:pPr>
      <w:tabs>
        <w:tab w:val="num" w:pos="1800"/>
      </w:tabs>
      <w:ind w:left="360" w:hanging="360"/>
    </w:pPr>
    <w:rPr>
      <w:i/>
      <w:kern w:val="28"/>
      <w:szCs w:val="20"/>
    </w:rPr>
  </w:style>
  <w:style w:type="paragraph" w:customStyle="1" w:styleId="a">
    <w:name w:val="Таблица"/>
    <w:basedOn w:val="a1"/>
    <w:link w:val="13"/>
    <w:rsid w:val="00191526"/>
    <w:pPr>
      <w:numPr>
        <w:numId w:val="3"/>
      </w:numPr>
      <w:spacing w:before="20" w:after="20"/>
    </w:pPr>
    <w:rPr>
      <w:rFonts w:ascii="Century Gothic" w:hAnsi="Century Gothic"/>
      <w:sz w:val="18"/>
      <w:szCs w:val="20"/>
    </w:rPr>
  </w:style>
  <w:style w:type="paragraph" w:styleId="aff3">
    <w:name w:val="Normal Indent"/>
    <w:basedOn w:val="a1"/>
    <w:rsid w:val="00191526"/>
    <w:pPr>
      <w:ind w:left="708"/>
    </w:pPr>
  </w:style>
  <w:style w:type="paragraph" w:customStyle="1" w:styleId="Requirement">
    <w:name w:val="Requirement"/>
    <w:basedOn w:val="a1"/>
    <w:rsid w:val="00FB6B2B"/>
    <w:pPr>
      <w:spacing w:before="60" w:after="40"/>
      <w:jc w:val="both"/>
    </w:pPr>
    <w:rPr>
      <w:color w:val="000000"/>
      <w:sz w:val="23"/>
      <w:szCs w:val="20"/>
      <w:lang w:eastAsia="en-US"/>
    </w:rPr>
  </w:style>
  <w:style w:type="character" w:styleId="aff4">
    <w:name w:val="footnote reference"/>
    <w:rsid w:val="0031512F"/>
    <w:rPr>
      <w:sz w:val="20"/>
      <w:vertAlign w:val="superscript"/>
    </w:rPr>
  </w:style>
  <w:style w:type="paragraph" w:styleId="aff5">
    <w:name w:val="footnote text"/>
    <w:basedOn w:val="a1"/>
    <w:link w:val="aff6"/>
    <w:rsid w:val="0031512F"/>
    <w:pPr>
      <w:keepNext/>
      <w:keepLines/>
      <w:widowControl w:val="0"/>
      <w:pBdr>
        <w:bottom w:val="single" w:sz="6" w:space="0" w:color="000000"/>
      </w:pBdr>
      <w:suppressAutoHyphens/>
      <w:spacing w:before="40" w:after="40" w:line="240" w:lineRule="atLeast"/>
      <w:ind w:left="360" w:hanging="360"/>
    </w:pPr>
    <w:rPr>
      <w:rFonts w:ascii="Helvetica" w:hAnsi="Helvetica"/>
      <w:sz w:val="16"/>
      <w:szCs w:val="20"/>
      <w:lang w:eastAsia="en-US"/>
    </w:rPr>
  </w:style>
  <w:style w:type="character" w:customStyle="1" w:styleId="aff6">
    <w:name w:val="Текст сноски Знак"/>
    <w:link w:val="aff5"/>
    <w:rsid w:val="0031512F"/>
    <w:rPr>
      <w:rFonts w:ascii="Helvetica" w:hAnsi="Helvetica"/>
      <w:sz w:val="16"/>
      <w:lang w:eastAsia="en-US"/>
    </w:rPr>
  </w:style>
  <w:style w:type="paragraph" w:customStyle="1" w:styleId="StyleTabletextBoldCentered">
    <w:name w:val="Style Tabletext + Bold Centered"/>
    <w:basedOn w:val="a1"/>
    <w:rsid w:val="006F2E78"/>
    <w:pPr>
      <w:keepLines/>
      <w:widowControl w:val="0"/>
      <w:suppressAutoHyphens/>
      <w:spacing w:before="60" w:after="60" w:line="240" w:lineRule="atLeast"/>
      <w:jc w:val="center"/>
    </w:pPr>
    <w:rPr>
      <w:rFonts w:ascii="Arial" w:hAnsi="Arial"/>
      <w:b/>
      <w:bCs/>
      <w:sz w:val="20"/>
      <w:szCs w:val="20"/>
      <w:lang w:eastAsia="en-US"/>
    </w:rPr>
  </w:style>
  <w:style w:type="paragraph" w:customStyle="1" w:styleId="aff7">
    <w:name w:val="Стиль Название объекта"/>
    <w:aliases w:val="Знак + ГОСТ тип А По центру"/>
    <w:basedOn w:val="af0"/>
    <w:uiPriority w:val="99"/>
    <w:rsid w:val="008225CA"/>
    <w:pPr>
      <w:jc w:val="center"/>
    </w:pPr>
    <w:rPr>
      <w:rFonts w:ascii="ГОСТ тип А" w:hAnsi="ГОСТ тип А"/>
      <w:b w:val="0"/>
      <w:szCs w:val="20"/>
    </w:rPr>
  </w:style>
  <w:style w:type="numbering" w:customStyle="1" w:styleId="a0">
    <w:name w:val="Стиль маркированный"/>
    <w:rsid w:val="001F151E"/>
    <w:pPr>
      <w:numPr>
        <w:numId w:val="4"/>
      </w:numPr>
    </w:pPr>
  </w:style>
  <w:style w:type="paragraph" w:customStyle="1" w:styleId="aff8">
    <w:name w:val="Текст в таблице"/>
    <w:basedOn w:val="a1"/>
    <w:rsid w:val="00441617"/>
    <w:pPr>
      <w:keepLines/>
    </w:pPr>
    <w:rPr>
      <w:rFonts w:ascii="Arial" w:hAnsi="Arial"/>
      <w:szCs w:val="20"/>
      <w:lang w:eastAsia="en-US"/>
    </w:rPr>
  </w:style>
  <w:style w:type="table" w:styleId="24">
    <w:name w:val="Table Grid 2"/>
    <w:basedOn w:val="a3"/>
    <w:rsid w:val="00BA25F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f9">
    <w:name w:val="Normal (Web)"/>
    <w:basedOn w:val="a1"/>
    <w:unhideWhenUsed/>
    <w:rsid w:val="00482FB6"/>
    <w:pPr>
      <w:spacing w:before="100" w:beforeAutospacing="1" w:after="100" w:afterAutospacing="1"/>
    </w:pPr>
  </w:style>
  <w:style w:type="paragraph" w:customStyle="1" w:styleId="Heading2TopSBI">
    <w:name w:val="Heading 2 TopSBI"/>
    <w:basedOn w:val="2"/>
    <w:next w:val="a1"/>
    <w:autoRedefine/>
    <w:rsid w:val="00E43085"/>
    <w:pPr>
      <w:keepLines/>
      <w:numPr>
        <w:numId w:val="6"/>
      </w:numPr>
      <w:jc w:val="both"/>
    </w:pPr>
    <w:rPr>
      <w:i w:val="0"/>
    </w:rPr>
  </w:style>
  <w:style w:type="paragraph" w:customStyle="1" w:styleId="Heading3TopSBI">
    <w:name w:val="Heading 3 TopS BI"/>
    <w:basedOn w:val="a1"/>
    <w:autoRedefine/>
    <w:rsid w:val="00E43085"/>
    <w:pPr>
      <w:widowControl w:val="0"/>
      <w:numPr>
        <w:ilvl w:val="1"/>
        <w:numId w:val="6"/>
      </w:numPr>
      <w:spacing w:line="240" w:lineRule="atLeast"/>
      <w:outlineLvl w:val="2"/>
    </w:pPr>
    <w:rPr>
      <w:rFonts w:ascii="Arial" w:hAnsi="Arial"/>
      <w:b/>
      <w:szCs w:val="20"/>
      <w:lang w:val="en-US" w:eastAsia="en-US"/>
    </w:rPr>
  </w:style>
  <w:style w:type="paragraph" w:customStyle="1" w:styleId="254">
    <w:name w:val="Основной254"/>
    <w:basedOn w:val="a5"/>
    <w:link w:val="2540"/>
    <w:rsid w:val="0065046F"/>
    <w:pPr>
      <w:spacing w:before="160"/>
      <w:jc w:val="both"/>
    </w:pPr>
    <w:rPr>
      <w:rFonts w:ascii="Arial" w:hAnsi="Arial"/>
      <w:szCs w:val="20"/>
      <w:lang w:eastAsia="en-US"/>
    </w:rPr>
  </w:style>
  <w:style w:type="character" w:customStyle="1" w:styleId="2540">
    <w:name w:val="Основной254 Знак"/>
    <w:link w:val="254"/>
    <w:rsid w:val="0065046F"/>
    <w:rPr>
      <w:rFonts w:ascii="Arial" w:hAnsi="Arial"/>
      <w:sz w:val="24"/>
      <w:lang w:eastAsia="en-US"/>
    </w:rPr>
  </w:style>
  <w:style w:type="paragraph" w:customStyle="1" w:styleId="affa">
    <w:name w:val="Стиль Таблица + не полужирный"/>
    <w:basedOn w:val="a"/>
    <w:link w:val="affb"/>
    <w:rsid w:val="0065046F"/>
    <w:pPr>
      <w:numPr>
        <w:numId w:val="0"/>
      </w:numPr>
      <w:spacing w:before="120" w:after="120"/>
      <w:jc w:val="both"/>
    </w:pPr>
  </w:style>
  <w:style w:type="character" w:customStyle="1" w:styleId="13">
    <w:name w:val="Таблица Знак1"/>
    <w:link w:val="a"/>
    <w:rsid w:val="0065046F"/>
    <w:rPr>
      <w:rFonts w:ascii="Century Gothic" w:hAnsi="Century Gothic"/>
      <w:sz w:val="18"/>
    </w:rPr>
  </w:style>
  <w:style w:type="character" w:customStyle="1" w:styleId="affb">
    <w:name w:val="Стиль Таблица + не полужирный Знак"/>
    <w:basedOn w:val="13"/>
    <w:link w:val="affa"/>
    <w:rsid w:val="0065046F"/>
    <w:rPr>
      <w:rFonts w:ascii="Century Gothic" w:hAnsi="Century Gothic"/>
      <w:sz w:val="18"/>
    </w:rPr>
  </w:style>
  <w:style w:type="paragraph" w:customStyle="1" w:styleId="art">
    <w:name w:val="art"/>
    <w:basedOn w:val="a1"/>
    <w:rsid w:val="00BA5298"/>
    <w:pPr>
      <w:spacing w:before="90" w:after="120"/>
      <w:ind w:firstLine="300"/>
      <w:jc w:val="both"/>
    </w:pPr>
    <w:rPr>
      <w:rFonts w:ascii="Microsoft Sans Serif" w:hAnsi="Microsoft Sans Serif" w:cs="Microsoft Sans Serif"/>
      <w:sz w:val="20"/>
      <w:szCs w:val="20"/>
    </w:rPr>
  </w:style>
  <w:style w:type="paragraph" w:customStyle="1" w:styleId="Heading1Documentum">
    <w:name w:val="Heading 1 Documentum"/>
    <w:basedOn w:val="1"/>
    <w:next w:val="a1"/>
    <w:autoRedefine/>
    <w:rsid w:val="007F2D76"/>
    <w:pPr>
      <w:pBdr>
        <w:bottom w:val="double" w:sz="4" w:space="1" w:color="auto"/>
      </w:pBdr>
      <w:tabs>
        <w:tab w:val="left" w:pos="426"/>
      </w:tabs>
      <w:spacing w:after="120"/>
      <w:ind w:left="425" w:hanging="425"/>
      <w:jc w:val="both"/>
    </w:pPr>
    <w:rPr>
      <w:rFonts w:ascii="Times New Roman" w:hAnsi="Times New Roman"/>
    </w:rPr>
  </w:style>
  <w:style w:type="paragraph" w:customStyle="1" w:styleId="Heading2Documentum">
    <w:name w:val="Heading 2 Documentum"/>
    <w:basedOn w:val="2"/>
    <w:next w:val="a1"/>
    <w:autoRedefine/>
    <w:uiPriority w:val="99"/>
    <w:rsid w:val="007F2D76"/>
    <w:pPr>
      <w:tabs>
        <w:tab w:val="left" w:pos="567"/>
      </w:tabs>
      <w:spacing w:before="120" w:after="120"/>
      <w:ind w:left="567" w:hanging="567"/>
    </w:pPr>
    <w:rPr>
      <w:rFonts w:ascii="Times New Roman" w:hAnsi="Times New Roman"/>
      <w:i w:val="0"/>
    </w:rPr>
  </w:style>
  <w:style w:type="paragraph" w:customStyle="1" w:styleId="Heading3Documentum">
    <w:name w:val="Heading 3 Documentum"/>
    <w:basedOn w:val="a1"/>
    <w:autoRedefine/>
    <w:rsid w:val="00164A31"/>
    <w:pPr>
      <w:keepNext/>
      <w:widowControl w:val="0"/>
      <w:spacing w:before="120" w:after="120" w:line="240" w:lineRule="atLeast"/>
      <w:outlineLvl w:val="2"/>
    </w:pPr>
    <w:rPr>
      <w:b/>
      <w:sz w:val="28"/>
      <w:szCs w:val="28"/>
      <w:lang w:eastAsia="en-US"/>
    </w:rPr>
  </w:style>
  <w:style w:type="paragraph" w:customStyle="1" w:styleId="Heading4Documentum">
    <w:name w:val="Heading 4 Documentum"/>
    <w:basedOn w:val="a1"/>
    <w:autoRedefine/>
    <w:uiPriority w:val="99"/>
    <w:rsid w:val="009348F1"/>
    <w:pPr>
      <w:keepNext/>
      <w:tabs>
        <w:tab w:val="left" w:pos="851"/>
      </w:tabs>
      <w:spacing w:before="120" w:line="240" w:lineRule="atLeast"/>
      <w:outlineLvl w:val="3"/>
    </w:pPr>
    <w:rPr>
      <w:b/>
      <w:i/>
      <w:sz w:val="22"/>
      <w:szCs w:val="22"/>
      <w:lang w:eastAsia="en-US"/>
    </w:rPr>
  </w:style>
  <w:style w:type="paragraph" w:customStyle="1" w:styleId="Heading5Documentum">
    <w:name w:val="Heading 5 Documentum"/>
    <w:basedOn w:val="Heading4Documentum"/>
    <w:next w:val="a1"/>
    <w:uiPriority w:val="99"/>
    <w:qFormat/>
    <w:rsid w:val="00165790"/>
    <w:pPr>
      <w:outlineLvl w:val="4"/>
    </w:pPr>
    <w:rPr>
      <w:b w:val="0"/>
    </w:rPr>
  </w:style>
  <w:style w:type="paragraph" w:styleId="affc">
    <w:name w:val="endnote text"/>
    <w:basedOn w:val="a1"/>
    <w:link w:val="affd"/>
    <w:rsid w:val="000D6ACF"/>
    <w:rPr>
      <w:sz w:val="20"/>
      <w:szCs w:val="20"/>
    </w:rPr>
  </w:style>
  <w:style w:type="character" w:customStyle="1" w:styleId="affd">
    <w:name w:val="Текст концевой сноски Знак"/>
    <w:basedOn w:val="a2"/>
    <w:link w:val="affc"/>
    <w:rsid w:val="000D6ACF"/>
  </w:style>
  <w:style w:type="character" w:styleId="affe">
    <w:name w:val="endnote reference"/>
    <w:rsid w:val="000D6ACF"/>
    <w:rPr>
      <w:vertAlign w:val="superscript"/>
    </w:rPr>
  </w:style>
  <w:style w:type="paragraph" w:customStyle="1" w:styleId="33">
    <w:name w:val="З3"/>
    <w:basedOn w:val="3"/>
    <w:link w:val="34"/>
    <w:qFormat/>
    <w:rsid w:val="004C5DCE"/>
    <w:pPr>
      <w:keepNext w:val="0"/>
      <w:widowControl w:val="0"/>
      <w:tabs>
        <w:tab w:val="num" w:pos="360"/>
      </w:tabs>
      <w:autoSpaceDE w:val="0"/>
      <w:autoSpaceDN w:val="0"/>
      <w:adjustRightInd w:val="0"/>
      <w:spacing w:before="0" w:after="0"/>
      <w:ind w:left="907" w:hanging="567"/>
      <w:jc w:val="both"/>
    </w:pPr>
    <w:rPr>
      <w:rFonts w:ascii="Times New Roman" w:hAnsi="Times New Roman"/>
      <w:b w:val="0"/>
      <w:bCs w:val="0"/>
      <w:iCs/>
      <w:sz w:val="24"/>
      <w:szCs w:val="24"/>
    </w:rPr>
  </w:style>
  <w:style w:type="character" w:customStyle="1" w:styleId="34">
    <w:name w:val="З3 Знак"/>
    <w:link w:val="33"/>
    <w:rsid w:val="004C5DCE"/>
    <w:rPr>
      <w:rFonts w:ascii="Arial" w:hAnsi="Arial" w:cs="Arial"/>
      <w:bCs/>
      <w:iCs/>
      <w:sz w:val="24"/>
      <w:szCs w:val="24"/>
    </w:rPr>
  </w:style>
  <w:style w:type="character" w:customStyle="1" w:styleId="defaultlabelstyle1">
    <w:name w:val="defaultlabelstyle1"/>
    <w:rsid w:val="000F460B"/>
    <w:rPr>
      <w:rFonts w:ascii="Verdana" w:hAnsi="Verdana" w:hint="default"/>
      <w:b w:val="0"/>
      <w:bCs w:val="0"/>
      <w:color w:val="333333"/>
    </w:rPr>
  </w:style>
  <w:style w:type="paragraph" w:styleId="25">
    <w:name w:val="Body Text Indent 2"/>
    <w:basedOn w:val="a1"/>
    <w:link w:val="26"/>
    <w:rsid w:val="00F76079"/>
    <w:pPr>
      <w:spacing w:after="120" w:line="480" w:lineRule="auto"/>
      <w:ind w:left="283"/>
    </w:pPr>
  </w:style>
  <w:style w:type="character" w:customStyle="1" w:styleId="26">
    <w:name w:val="Основной текст с отступом 2 Знак"/>
    <w:link w:val="25"/>
    <w:rsid w:val="00F76079"/>
    <w:rPr>
      <w:sz w:val="24"/>
      <w:szCs w:val="24"/>
    </w:rPr>
  </w:style>
  <w:style w:type="paragraph" w:customStyle="1" w:styleId="afff">
    <w:name w:val="Титул"/>
    <w:basedOn w:val="a1"/>
    <w:rsid w:val="00475EA4"/>
    <w:pPr>
      <w:jc w:val="center"/>
    </w:pPr>
    <w:rPr>
      <w:rFonts w:ascii="Arial" w:hAnsi="Arial"/>
      <w:szCs w:val="20"/>
      <w:lang w:eastAsia="en-US"/>
    </w:rPr>
  </w:style>
  <w:style w:type="character" w:customStyle="1" w:styleId="a7">
    <w:name w:val="Абзац списка Знак"/>
    <w:link w:val="a6"/>
    <w:uiPriority w:val="34"/>
    <w:locked/>
    <w:rsid w:val="00310B53"/>
    <w:rPr>
      <w:sz w:val="24"/>
      <w:szCs w:val="24"/>
    </w:rPr>
  </w:style>
  <w:style w:type="paragraph" w:styleId="afff0">
    <w:name w:val="Body Text Indent"/>
    <w:basedOn w:val="a1"/>
    <w:link w:val="afff1"/>
    <w:rsid w:val="00965DD4"/>
    <w:pPr>
      <w:spacing w:after="120"/>
      <w:ind w:left="283"/>
    </w:pPr>
  </w:style>
  <w:style w:type="character" w:customStyle="1" w:styleId="afff1">
    <w:name w:val="Основной текст с отступом Знак"/>
    <w:basedOn w:val="a2"/>
    <w:link w:val="afff0"/>
    <w:rsid w:val="00965DD4"/>
    <w:rPr>
      <w:sz w:val="24"/>
      <w:szCs w:val="24"/>
    </w:rPr>
  </w:style>
  <w:style w:type="character" w:customStyle="1" w:styleId="90">
    <w:name w:val="Заголовок 9 Знак"/>
    <w:link w:val="9"/>
    <w:rsid w:val="00533750"/>
    <w:rPr>
      <w:sz w:val="18"/>
      <w:szCs w:val="24"/>
    </w:rPr>
  </w:style>
  <w:style w:type="character" w:customStyle="1" w:styleId="20">
    <w:name w:val="Заголовок 2 Знак"/>
    <w:aliases w:val="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
    <w:link w:val="2"/>
    <w:rsid w:val="00A824C7"/>
    <w:rPr>
      <w:rFonts w:ascii="Arial" w:hAnsi="Arial" w:cs="Arial"/>
      <w:bCs/>
      <w:iCs/>
      <w:sz w:val="28"/>
      <w:szCs w:val="28"/>
    </w:rPr>
  </w:style>
  <w:style w:type="character" w:customStyle="1" w:styleId="30">
    <w:name w:val="Заголовок 3 Знак"/>
    <w:aliases w:val="H3 Знак,3 Знак,h3 Знак,Gliederung3 Знак,Пункт Знак,Level 1 - 1 Знак,h31 Знак,h32 Знак,h33 Знак,h34 Знак,h35 Знак,h36 Знак,h37 Знак,h38 Знак,h39 Знак,h310 Знак,h311 Знак,h321 Знак,h331 Знак,h341 Знак,h351 Знак,h361 Знак,h371 Знак"/>
    <w:link w:val="3"/>
    <w:rsid w:val="007875F3"/>
    <w:rPr>
      <w:rFonts w:ascii="Arial" w:hAnsi="Arial" w:cs="Arial"/>
      <w:bCs/>
      <w:sz w:val="26"/>
      <w:szCs w:val="26"/>
    </w:rPr>
  </w:style>
  <w:style w:type="paragraph" w:customStyle="1" w:styleId="ListParagraph2">
    <w:name w:val="List Paragraph2"/>
    <w:basedOn w:val="a1"/>
    <w:uiPriority w:val="99"/>
    <w:rsid w:val="00BB5240"/>
    <w:pPr>
      <w:spacing w:after="200" w:line="276" w:lineRule="auto"/>
      <w:ind w:left="720"/>
    </w:pPr>
    <w:rPr>
      <w:rFonts w:ascii="Calibri" w:hAnsi="Calibri" w:cs="Calibri"/>
      <w:sz w:val="22"/>
      <w:szCs w:val="22"/>
      <w:lang w:eastAsia="en-US"/>
    </w:rPr>
  </w:style>
  <w:style w:type="character" w:styleId="afff2">
    <w:name w:val="annotation reference"/>
    <w:basedOn w:val="a2"/>
    <w:rsid w:val="00664FA0"/>
    <w:rPr>
      <w:sz w:val="16"/>
      <w:szCs w:val="16"/>
    </w:rPr>
  </w:style>
  <w:style w:type="paragraph" w:styleId="afff3">
    <w:name w:val="annotation text"/>
    <w:basedOn w:val="a1"/>
    <w:link w:val="afff4"/>
    <w:rsid w:val="00664FA0"/>
    <w:rPr>
      <w:sz w:val="20"/>
      <w:szCs w:val="20"/>
    </w:rPr>
  </w:style>
  <w:style w:type="character" w:customStyle="1" w:styleId="afff4">
    <w:name w:val="Текст примечания Знак"/>
    <w:basedOn w:val="a2"/>
    <w:link w:val="afff3"/>
    <w:rsid w:val="00664FA0"/>
  </w:style>
  <w:style w:type="paragraph" w:styleId="afff5">
    <w:name w:val="annotation subject"/>
    <w:basedOn w:val="afff3"/>
    <w:next w:val="afff3"/>
    <w:link w:val="afff6"/>
    <w:rsid w:val="00664FA0"/>
    <w:rPr>
      <w:b/>
      <w:bCs/>
    </w:rPr>
  </w:style>
  <w:style w:type="character" w:customStyle="1" w:styleId="afff6">
    <w:name w:val="Тема примечания Знак"/>
    <w:basedOn w:val="afff4"/>
    <w:link w:val="afff5"/>
    <w:rsid w:val="00664FA0"/>
    <w:rPr>
      <w:b/>
      <w:bCs/>
    </w:rPr>
  </w:style>
</w:styles>
</file>

<file path=word/webSettings.xml><?xml version="1.0" encoding="utf-8"?>
<w:webSettings xmlns:r="http://schemas.openxmlformats.org/officeDocument/2006/relationships" xmlns:w="http://schemas.openxmlformats.org/wordprocessingml/2006/main">
  <w:divs>
    <w:div w:id="289287057">
      <w:bodyDiv w:val="1"/>
      <w:marLeft w:val="0"/>
      <w:marRight w:val="0"/>
      <w:marTop w:val="0"/>
      <w:marBottom w:val="0"/>
      <w:divBdr>
        <w:top w:val="none" w:sz="0" w:space="0" w:color="auto"/>
        <w:left w:val="none" w:sz="0" w:space="0" w:color="auto"/>
        <w:bottom w:val="none" w:sz="0" w:space="0" w:color="auto"/>
        <w:right w:val="none" w:sz="0" w:space="0" w:color="auto"/>
      </w:divBdr>
    </w:div>
    <w:div w:id="303123419">
      <w:bodyDiv w:val="1"/>
      <w:marLeft w:val="0"/>
      <w:marRight w:val="0"/>
      <w:marTop w:val="0"/>
      <w:marBottom w:val="0"/>
      <w:divBdr>
        <w:top w:val="none" w:sz="0" w:space="0" w:color="auto"/>
        <w:left w:val="none" w:sz="0" w:space="0" w:color="auto"/>
        <w:bottom w:val="none" w:sz="0" w:space="0" w:color="auto"/>
        <w:right w:val="none" w:sz="0" w:space="0" w:color="auto"/>
      </w:divBdr>
    </w:div>
    <w:div w:id="324357709">
      <w:bodyDiv w:val="1"/>
      <w:marLeft w:val="0"/>
      <w:marRight w:val="0"/>
      <w:marTop w:val="0"/>
      <w:marBottom w:val="0"/>
      <w:divBdr>
        <w:top w:val="none" w:sz="0" w:space="0" w:color="auto"/>
        <w:left w:val="none" w:sz="0" w:space="0" w:color="auto"/>
        <w:bottom w:val="none" w:sz="0" w:space="0" w:color="auto"/>
        <w:right w:val="none" w:sz="0" w:space="0" w:color="auto"/>
      </w:divBdr>
      <w:divsChild>
        <w:div w:id="1986009747">
          <w:marLeft w:val="0"/>
          <w:marRight w:val="0"/>
          <w:marTop w:val="0"/>
          <w:marBottom w:val="0"/>
          <w:divBdr>
            <w:top w:val="none" w:sz="0" w:space="0" w:color="auto"/>
            <w:left w:val="none" w:sz="0" w:space="0" w:color="auto"/>
            <w:bottom w:val="none" w:sz="0" w:space="0" w:color="auto"/>
            <w:right w:val="none" w:sz="0" w:space="0" w:color="auto"/>
          </w:divBdr>
        </w:div>
      </w:divsChild>
    </w:div>
    <w:div w:id="349986463">
      <w:bodyDiv w:val="1"/>
      <w:marLeft w:val="0"/>
      <w:marRight w:val="0"/>
      <w:marTop w:val="0"/>
      <w:marBottom w:val="0"/>
      <w:divBdr>
        <w:top w:val="none" w:sz="0" w:space="0" w:color="auto"/>
        <w:left w:val="none" w:sz="0" w:space="0" w:color="auto"/>
        <w:bottom w:val="none" w:sz="0" w:space="0" w:color="auto"/>
        <w:right w:val="none" w:sz="0" w:space="0" w:color="auto"/>
      </w:divBdr>
    </w:div>
    <w:div w:id="531960551">
      <w:bodyDiv w:val="1"/>
      <w:marLeft w:val="0"/>
      <w:marRight w:val="0"/>
      <w:marTop w:val="0"/>
      <w:marBottom w:val="0"/>
      <w:divBdr>
        <w:top w:val="none" w:sz="0" w:space="0" w:color="auto"/>
        <w:left w:val="none" w:sz="0" w:space="0" w:color="auto"/>
        <w:bottom w:val="none" w:sz="0" w:space="0" w:color="auto"/>
        <w:right w:val="none" w:sz="0" w:space="0" w:color="auto"/>
      </w:divBdr>
    </w:div>
    <w:div w:id="1221595112">
      <w:bodyDiv w:val="1"/>
      <w:marLeft w:val="0"/>
      <w:marRight w:val="0"/>
      <w:marTop w:val="0"/>
      <w:marBottom w:val="0"/>
      <w:divBdr>
        <w:top w:val="none" w:sz="0" w:space="0" w:color="auto"/>
        <w:left w:val="none" w:sz="0" w:space="0" w:color="auto"/>
        <w:bottom w:val="none" w:sz="0" w:space="0" w:color="auto"/>
        <w:right w:val="none" w:sz="0" w:space="0" w:color="auto"/>
      </w:divBdr>
      <w:divsChild>
        <w:div w:id="1810853741">
          <w:marLeft w:val="0"/>
          <w:marRight w:val="0"/>
          <w:marTop w:val="0"/>
          <w:marBottom w:val="0"/>
          <w:divBdr>
            <w:top w:val="none" w:sz="0" w:space="0" w:color="auto"/>
            <w:left w:val="none" w:sz="0" w:space="0" w:color="auto"/>
            <w:bottom w:val="none" w:sz="0" w:space="0" w:color="auto"/>
            <w:right w:val="none" w:sz="0" w:space="0" w:color="auto"/>
          </w:divBdr>
          <w:divsChild>
            <w:div w:id="797072083">
              <w:marLeft w:val="0"/>
              <w:marRight w:val="0"/>
              <w:marTop w:val="0"/>
              <w:marBottom w:val="0"/>
              <w:divBdr>
                <w:top w:val="none" w:sz="0" w:space="0" w:color="auto"/>
                <w:left w:val="none" w:sz="0" w:space="0" w:color="auto"/>
                <w:bottom w:val="none" w:sz="0" w:space="0" w:color="auto"/>
                <w:right w:val="none" w:sz="0" w:space="0" w:color="auto"/>
              </w:divBdr>
            </w:div>
            <w:div w:id="16889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50848">
      <w:bodyDiv w:val="1"/>
      <w:marLeft w:val="0"/>
      <w:marRight w:val="0"/>
      <w:marTop w:val="0"/>
      <w:marBottom w:val="0"/>
      <w:divBdr>
        <w:top w:val="none" w:sz="0" w:space="0" w:color="auto"/>
        <w:left w:val="none" w:sz="0" w:space="0" w:color="auto"/>
        <w:bottom w:val="none" w:sz="0" w:space="0" w:color="auto"/>
        <w:right w:val="none" w:sz="0" w:space="0" w:color="auto"/>
      </w:divBdr>
    </w:div>
    <w:div w:id="1470979508">
      <w:bodyDiv w:val="1"/>
      <w:marLeft w:val="0"/>
      <w:marRight w:val="0"/>
      <w:marTop w:val="0"/>
      <w:marBottom w:val="0"/>
      <w:divBdr>
        <w:top w:val="none" w:sz="0" w:space="0" w:color="auto"/>
        <w:left w:val="none" w:sz="0" w:space="0" w:color="auto"/>
        <w:bottom w:val="none" w:sz="0" w:space="0" w:color="auto"/>
        <w:right w:val="none" w:sz="0" w:space="0" w:color="auto"/>
      </w:divBdr>
    </w:div>
    <w:div w:id="1570459370">
      <w:bodyDiv w:val="1"/>
      <w:marLeft w:val="0"/>
      <w:marRight w:val="0"/>
      <w:marTop w:val="0"/>
      <w:marBottom w:val="0"/>
      <w:divBdr>
        <w:top w:val="none" w:sz="0" w:space="0" w:color="auto"/>
        <w:left w:val="none" w:sz="0" w:space="0" w:color="auto"/>
        <w:bottom w:val="none" w:sz="0" w:space="0" w:color="auto"/>
        <w:right w:val="none" w:sz="0" w:space="0" w:color="auto"/>
      </w:divBdr>
    </w:div>
    <w:div w:id="1853648002">
      <w:bodyDiv w:val="1"/>
      <w:marLeft w:val="0"/>
      <w:marRight w:val="0"/>
      <w:marTop w:val="0"/>
      <w:marBottom w:val="0"/>
      <w:divBdr>
        <w:top w:val="none" w:sz="0" w:space="0" w:color="auto"/>
        <w:left w:val="none" w:sz="0" w:space="0" w:color="auto"/>
        <w:bottom w:val="none" w:sz="0" w:space="0" w:color="auto"/>
        <w:right w:val="none" w:sz="0" w:space="0" w:color="auto"/>
      </w:divBdr>
    </w:div>
    <w:div w:id="1865090638">
      <w:bodyDiv w:val="1"/>
      <w:marLeft w:val="0"/>
      <w:marRight w:val="0"/>
      <w:marTop w:val="0"/>
      <w:marBottom w:val="0"/>
      <w:divBdr>
        <w:top w:val="none" w:sz="0" w:space="0" w:color="auto"/>
        <w:left w:val="none" w:sz="0" w:space="0" w:color="auto"/>
        <w:bottom w:val="none" w:sz="0" w:space="0" w:color="auto"/>
        <w:right w:val="none" w:sz="0" w:space="0" w:color="auto"/>
      </w:divBdr>
    </w:div>
    <w:div w:id="1872648014">
      <w:bodyDiv w:val="1"/>
      <w:marLeft w:val="0"/>
      <w:marRight w:val="0"/>
      <w:marTop w:val="0"/>
      <w:marBottom w:val="0"/>
      <w:divBdr>
        <w:top w:val="none" w:sz="0" w:space="0" w:color="auto"/>
        <w:left w:val="none" w:sz="0" w:space="0" w:color="auto"/>
        <w:bottom w:val="none" w:sz="0" w:space="0" w:color="auto"/>
        <w:right w:val="none" w:sz="0" w:space="0" w:color="auto"/>
      </w:divBdr>
    </w:div>
    <w:div w:id="20288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70"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consultantplus://offline/ref=677561B0C9A66BC7EF8845BE131B553B6DBEAF2B66CFE9299EB01BEEDDD7211EB192A14DDFDAB44B76YBG"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microsoft.com/office/2011/relationships/commentsExtended" Target="commentsExtended.xml"/><Relationship Id="rId12" Type="http://schemas.openxmlformats.org/officeDocument/2006/relationships/hyperlink" Target="consultantplus://offline/ref=677561B0C9A66BC7EF8845BE131B553B6DBEAF2B66CFE9299EB01BEEDDD7211EB192A14DDFDAB44F76YFG"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156" Type="http://schemas.openxmlformats.org/officeDocument/2006/relationships/image" Target="media/image144.png"/><Relationship Id="rId164" Type="http://schemas.openxmlformats.org/officeDocument/2006/relationships/image" Target="media/image152.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81C2B-295F-441A-BD8E-6A91E4B4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9144</Words>
  <Characters>67682</Characters>
  <Application>Microsoft Office Word</Application>
  <DocSecurity>0</DocSecurity>
  <Lines>564</Lines>
  <Paragraphs>153</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LinksUpToDate>false</LinksUpToDate>
  <CharactersWithSpaces>76673</CharactersWithSpaces>
  <SharedDoc>false</SharedDoc>
  <HLinks>
    <vt:vector size="1038" baseType="variant">
      <vt:variant>
        <vt:i4>8126504</vt:i4>
      </vt:variant>
      <vt:variant>
        <vt:i4>1095</vt:i4>
      </vt:variant>
      <vt:variant>
        <vt:i4>0</vt:i4>
      </vt:variant>
      <vt:variant>
        <vt:i4>5</vt:i4>
      </vt:variant>
      <vt:variant>
        <vt:lpwstr>http://www.termika.ru/dou/enc/razd1/rekvizit12.php</vt:lpwstr>
      </vt:variant>
      <vt:variant>
        <vt:lpwstr/>
      </vt:variant>
      <vt:variant>
        <vt:i4>1179708</vt:i4>
      </vt:variant>
      <vt:variant>
        <vt:i4>1070</vt:i4>
      </vt:variant>
      <vt:variant>
        <vt:i4>0</vt:i4>
      </vt:variant>
      <vt:variant>
        <vt:i4>5</vt:i4>
      </vt:variant>
      <vt:variant>
        <vt:lpwstr/>
      </vt:variant>
      <vt:variant>
        <vt:lpwstr>_Toc274590377</vt:lpwstr>
      </vt:variant>
      <vt:variant>
        <vt:i4>1179708</vt:i4>
      </vt:variant>
      <vt:variant>
        <vt:i4>1064</vt:i4>
      </vt:variant>
      <vt:variant>
        <vt:i4>0</vt:i4>
      </vt:variant>
      <vt:variant>
        <vt:i4>5</vt:i4>
      </vt:variant>
      <vt:variant>
        <vt:lpwstr/>
      </vt:variant>
      <vt:variant>
        <vt:lpwstr>_Toc274590376</vt:lpwstr>
      </vt:variant>
      <vt:variant>
        <vt:i4>1179708</vt:i4>
      </vt:variant>
      <vt:variant>
        <vt:i4>1058</vt:i4>
      </vt:variant>
      <vt:variant>
        <vt:i4>0</vt:i4>
      </vt:variant>
      <vt:variant>
        <vt:i4>5</vt:i4>
      </vt:variant>
      <vt:variant>
        <vt:lpwstr/>
      </vt:variant>
      <vt:variant>
        <vt:lpwstr>_Toc274590375</vt:lpwstr>
      </vt:variant>
      <vt:variant>
        <vt:i4>1179708</vt:i4>
      </vt:variant>
      <vt:variant>
        <vt:i4>1052</vt:i4>
      </vt:variant>
      <vt:variant>
        <vt:i4>0</vt:i4>
      </vt:variant>
      <vt:variant>
        <vt:i4>5</vt:i4>
      </vt:variant>
      <vt:variant>
        <vt:lpwstr/>
      </vt:variant>
      <vt:variant>
        <vt:lpwstr>_Toc274590374</vt:lpwstr>
      </vt:variant>
      <vt:variant>
        <vt:i4>1179708</vt:i4>
      </vt:variant>
      <vt:variant>
        <vt:i4>1046</vt:i4>
      </vt:variant>
      <vt:variant>
        <vt:i4>0</vt:i4>
      </vt:variant>
      <vt:variant>
        <vt:i4>5</vt:i4>
      </vt:variant>
      <vt:variant>
        <vt:lpwstr/>
      </vt:variant>
      <vt:variant>
        <vt:lpwstr>_Toc274590373</vt:lpwstr>
      </vt:variant>
      <vt:variant>
        <vt:i4>1179708</vt:i4>
      </vt:variant>
      <vt:variant>
        <vt:i4>1040</vt:i4>
      </vt:variant>
      <vt:variant>
        <vt:i4>0</vt:i4>
      </vt:variant>
      <vt:variant>
        <vt:i4>5</vt:i4>
      </vt:variant>
      <vt:variant>
        <vt:lpwstr/>
      </vt:variant>
      <vt:variant>
        <vt:lpwstr>_Toc274590372</vt:lpwstr>
      </vt:variant>
      <vt:variant>
        <vt:i4>1179708</vt:i4>
      </vt:variant>
      <vt:variant>
        <vt:i4>1034</vt:i4>
      </vt:variant>
      <vt:variant>
        <vt:i4>0</vt:i4>
      </vt:variant>
      <vt:variant>
        <vt:i4>5</vt:i4>
      </vt:variant>
      <vt:variant>
        <vt:lpwstr/>
      </vt:variant>
      <vt:variant>
        <vt:lpwstr>_Toc274590371</vt:lpwstr>
      </vt:variant>
      <vt:variant>
        <vt:i4>1179708</vt:i4>
      </vt:variant>
      <vt:variant>
        <vt:i4>1028</vt:i4>
      </vt:variant>
      <vt:variant>
        <vt:i4>0</vt:i4>
      </vt:variant>
      <vt:variant>
        <vt:i4>5</vt:i4>
      </vt:variant>
      <vt:variant>
        <vt:lpwstr/>
      </vt:variant>
      <vt:variant>
        <vt:lpwstr>_Toc274590370</vt:lpwstr>
      </vt:variant>
      <vt:variant>
        <vt:i4>1245244</vt:i4>
      </vt:variant>
      <vt:variant>
        <vt:i4>1022</vt:i4>
      </vt:variant>
      <vt:variant>
        <vt:i4>0</vt:i4>
      </vt:variant>
      <vt:variant>
        <vt:i4>5</vt:i4>
      </vt:variant>
      <vt:variant>
        <vt:lpwstr/>
      </vt:variant>
      <vt:variant>
        <vt:lpwstr>_Toc274590369</vt:lpwstr>
      </vt:variant>
      <vt:variant>
        <vt:i4>1245244</vt:i4>
      </vt:variant>
      <vt:variant>
        <vt:i4>1016</vt:i4>
      </vt:variant>
      <vt:variant>
        <vt:i4>0</vt:i4>
      </vt:variant>
      <vt:variant>
        <vt:i4>5</vt:i4>
      </vt:variant>
      <vt:variant>
        <vt:lpwstr/>
      </vt:variant>
      <vt:variant>
        <vt:lpwstr>_Toc274590368</vt:lpwstr>
      </vt:variant>
      <vt:variant>
        <vt:i4>1245244</vt:i4>
      </vt:variant>
      <vt:variant>
        <vt:i4>1010</vt:i4>
      </vt:variant>
      <vt:variant>
        <vt:i4>0</vt:i4>
      </vt:variant>
      <vt:variant>
        <vt:i4>5</vt:i4>
      </vt:variant>
      <vt:variant>
        <vt:lpwstr/>
      </vt:variant>
      <vt:variant>
        <vt:lpwstr>_Toc274590367</vt:lpwstr>
      </vt:variant>
      <vt:variant>
        <vt:i4>1245244</vt:i4>
      </vt:variant>
      <vt:variant>
        <vt:i4>1004</vt:i4>
      </vt:variant>
      <vt:variant>
        <vt:i4>0</vt:i4>
      </vt:variant>
      <vt:variant>
        <vt:i4>5</vt:i4>
      </vt:variant>
      <vt:variant>
        <vt:lpwstr/>
      </vt:variant>
      <vt:variant>
        <vt:lpwstr>_Toc274590366</vt:lpwstr>
      </vt:variant>
      <vt:variant>
        <vt:i4>1245244</vt:i4>
      </vt:variant>
      <vt:variant>
        <vt:i4>998</vt:i4>
      </vt:variant>
      <vt:variant>
        <vt:i4>0</vt:i4>
      </vt:variant>
      <vt:variant>
        <vt:i4>5</vt:i4>
      </vt:variant>
      <vt:variant>
        <vt:lpwstr/>
      </vt:variant>
      <vt:variant>
        <vt:lpwstr>_Toc274590365</vt:lpwstr>
      </vt:variant>
      <vt:variant>
        <vt:i4>1245244</vt:i4>
      </vt:variant>
      <vt:variant>
        <vt:i4>992</vt:i4>
      </vt:variant>
      <vt:variant>
        <vt:i4>0</vt:i4>
      </vt:variant>
      <vt:variant>
        <vt:i4>5</vt:i4>
      </vt:variant>
      <vt:variant>
        <vt:lpwstr/>
      </vt:variant>
      <vt:variant>
        <vt:lpwstr>_Toc274590364</vt:lpwstr>
      </vt:variant>
      <vt:variant>
        <vt:i4>1245244</vt:i4>
      </vt:variant>
      <vt:variant>
        <vt:i4>986</vt:i4>
      </vt:variant>
      <vt:variant>
        <vt:i4>0</vt:i4>
      </vt:variant>
      <vt:variant>
        <vt:i4>5</vt:i4>
      </vt:variant>
      <vt:variant>
        <vt:lpwstr/>
      </vt:variant>
      <vt:variant>
        <vt:lpwstr>_Toc274590363</vt:lpwstr>
      </vt:variant>
      <vt:variant>
        <vt:i4>1245244</vt:i4>
      </vt:variant>
      <vt:variant>
        <vt:i4>980</vt:i4>
      </vt:variant>
      <vt:variant>
        <vt:i4>0</vt:i4>
      </vt:variant>
      <vt:variant>
        <vt:i4>5</vt:i4>
      </vt:variant>
      <vt:variant>
        <vt:lpwstr/>
      </vt:variant>
      <vt:variant>
        <vt:lpwstr>_Toc274590362</vt:lpwstr>
      </vt:variant>
      <vt:variant>
        <vt:i4>1245244</vt:i4>
      </vt:variant>
      <vt:variant>
        <vt:i4>974</vt:i4>
      </vt:variant>
      <vt:variant>
        <vt:i4>0</vt:i4>
      </vt:variant>
      <vt:variant>
        <vt:i4>5</vt:i4>
      </vt:variant>
      <vt:variant>
        <vt:lpwstr/>
      </vt:variant>
      <vt:variant>
        <vt:lpwstr>_Toc274590361</vt:lpwstr>
      </vt:variant>
      <vt:variant>
        <vt:i4>1245244</vt:i4>
      </vt:variant>
      <vt:variant>
        <vt:i4>968</vt:i4>
      </vt:variant>
      <vt:variant>
        <vt:i4>0</vt:i4>
      </vt:variant>
      <vt:variant>
        <vt:i4>5</vt:i4>
      </vt:variant>
      <vt:variant>
        <vt:lpwstr/>
      </vt:variant>
      <vt:variant>
        <vt:lpwstr>_Toc274590360</vt:lpwstr>
      </vt:variant>
      <vt:variant>
        <vt:i4>1048636</vt:i4>
      </vt:variant>
      <vt:variant>
        <vt:i4>962</vt:i4>
      </vt:variant>
      <vt:variant>
        <vt:i4>0</vt:i4>
      </vt:variant>
      <vt:variant>
        <vt:i4>5</vt:i4>
      </vt:variant>
      <vt:variant>
        <vt:lpwstr/>
      </vt:variant>
      <vt:variant>
        <vt:lpwstr>_Toc274590359</vt:lpwstr>
      </vt:variant>
      <vt:variant>
        <vt:i4>1048636</vt:i4>
      </vt:variant>
      <vt:variant>
        <vt:i4>956</vt:i4>
      </vt:variant>
      <vt:variant>
        <vt:i4>0</vt:i4>
      </vt:variant>
      <vt:variant>
        <vt:i4>5</vt:i4>
      </vt:variant>
      <vt:variant>
        <vt:lpwstr/>
      </vt:variant>
      <vt:variant>
        <vt:lpwstr>_Toc274590358</vt:lpwstr>
      </vt:variant>
      <vt:variant>
        <vt:i4>1048636</vt:i4>
      </vt:variant>
      <vt:variant>
        <vt:i4>950</vt:i4>
      </vt:variant>
      <vt:variant>
        <vt:i4>0</vt:i4>
      </vt:variant>
      <vt:variant>
        <vt:i4>5</vt:i4>
      </vt:variant>
      <vt:variant>
        <vt:lpwstr/>
      </vt:variant>
      <vt:variant>
        <vt:lpwstr>_Toc274590357</vt:lpwstr>
      </vt:variant>
      <vt:variant>
        <vt:i4>1048636</vt:i4>
      </vt:variant>
      <vt:variant>
        <vt:i4>944</vt:i4>
      </vt:variant>
      <vt:variant>
        <vt:i4>0</vt:i4>
      </vt:variant>
      <vt:variant>
        <vt:i4>5</vt:i4>
      </vt:variant>
      <vt:variant>
        <vt:lpwstr/>
      </vt:variant>
      <vt:variant>
        <vt:lpwstr>_Toc274590356</vt:lpwstr>
      </vt:variant>
      <vt:variant>
        <vt:i4>1048636</vt:i4>
      </vt:variant>
      <vt:variant>
        <vt:i4>938</vt:i4>
      </vt:variant>
      <vt:variant>
        <vt:i4>0</vt:i4>
      </vt:variant>
      <vt:variant>
        <vt:i4>5</vt:i4>
      </vt:variant>
      <vt:variant>
        <vt:lpwstr/>
      </vt:variant>
      <vt:variant>
        <vt:lpwstr>_Toc274590355</vt:lpwstr>
      </vt:variant>
      <vt:variant>
        <vt:i4>1048636</vt:i4>
      </vt:variant>
      <vt:variant>
        <vt:i4>932</vt:i4>
      </vt:variant>
      <vt:variant>
        <vt:i4>0</vt:i4>
      </vt:variant>
      <vt:variant>
        <vt:i4>5</vt:i4>
      </vt:variant>
      <vt:variant>
        <vt:lpwstr/>
      </vt:variant>
      <vt:variant>
        <vt:lpwstr>_Toc274590354</vt:lpwstr>
      </vt:variant>
      <vt:variant>
        <vt:i4>1048636</vt:i4>
      </vt:variant>
      <vt:variant>
        <vt:i4>926</vt:i4>
      </vt:variant>
      <vt:variant>
        <vt:i4>0</vt:i4>
      </vt:variant>
      <vt:variant>
        <vt:i4>5</vt:i4>
      </vt:variant>
      <vt:variant>
        <vt:lpwstr/>
      </vt:variant>
      <vt:variant>
        <vt:lpwstr>_Toc274590353</vt:lpwstr>
      </vt:variant>
      <vt:variant>
        <vt:i4>1048636</vt:i4>
      </vt:variant>
      <vt:variant>
        <vt:i4>920</vt:i4>
      </vt:variant>
      <vt:variant>
        <vt:i4>0</vt:i4>
      </vt:variant>
      <vt:variant>
        <vt:i4>5</vt:i4>
      </vt:variant>
      <vt:variant>
        <vt:lpwstr/>
      </vt:variant>
      <vt:variant>
        <vt:lpwstr>_Toc274590352</vt:lpwstr>
      </vt:variant>
      <vt:variant>
        <vt:i4>1048636</vt:i4>
      </vt:variant>
      <vt:variant>
        <vt:i4>914</vt:i4>
      </vt:variant>
      <vt:variant>
        <vt:i4>0</vt:i4>
      </vt:variant>
      <vt:variant>
        <vt:i4>5</vt:i4>
      </vt:variant>
      <vt:variant>
        <vt:lpwstr/>
      </vt:variant>
      <vt:variant>
        <vt:lpwstr>_Toc274590351</vt:lpwstr>
      </vt:variant>
      <vt:variant>
        <vt:i4>1048636</vt:i4>
      </vt:variant>
      <vt:variant>
        <vt:i4>908</vt:i4>
      </vt:variant>
      <vt:variant>
        <vt:i4>0</vt:i4>
      </vt:variant>
      <vt:variant>
        <vt:i4>5</vt:i4>
      </vt:variant>
      <vt:variant>
        <vt:lpwstr/>
      </vt:variant>
      <vt:variant>
        <vt:lpwstr>_Toc274590350</vt:lpwstr>
      </vt:variant>
      <vt:variant>
        <vt:i4>1114172</vt:i4>
      </vt:variant>
      <vt:variant>
        <vt:i4>902</vt:i4>
      </vt:variant>
      <vt:variant>
        <vt:i4>0</vt:i4>
      </vt:variant>
      <vt:variant>
        <vt:i4>5</vt:i4>
      </vt:variant>
      <vt:variant>
        <vt:lpwstr/>
      </vt:variant>
      <vt:variant>
        <vt:lpwstr>_Toc274590349</vt:lpwstr>
      </vt:variant>
      <vt:variant>
        <vt:i4>1114172</vt:i4>
      </vt:variant>
      <vt:variant>
        <vt:i4>896</vt:i4>
      </vt:variant>
      <vt:variant>
        <vt:i4>0</vt:i4>
      </vt:variant>
      <vt:variant>
        <vt:i4>5</vt:i4>
      </vt:variant>
      <vt:variant>
        <vt:lpwstr/>
      </vt:variant>
      <vt:variant>
        <vt:lpwstr>_Toc274590348</vt:lpwstr>
      </vt:variant>
      <vt:variant>
        <vt:i4>1114172</vt:i4>
      </vt:variant>
      <vt:variant>
        <vt:i4>890</vt:i4>
      </vt:variant>
      <vt:variant>
        <vt:i4>0</vt:i4>
      </vt:variant>
      <vt:variant>
        <vt:i4>5</vt:i4>
      </vt:variant>
      <vt:variant>
        <vt:lpwstr/>
      </vt:variant>
      <vt:variant>
        <vt:lpwstr>_Toc274590347</vt:lpwstr>
      </vt:variant>
      <vt:variant>
        <vt:i4>1114172</vt:i4>
      </vt:variant>
      <vt:variant>
        <vt:i4>884</vt:i4>
      </vt:variant>
      <vt:variant>
        <vt:i4>0</vt:i4>
      </vt:variant>
      <vt:variant>
        <vt:i4>5</vt:i4>
      </vt:variant>
      <vt:variant>
        <vt:lpwstr/>
      </vt:variant>
      <vt:variant>
        <vt:lpwstr>_Toc274590346</vt:lpwstr>
      </vt:variant>
      <vt:variant>
        <vt:i4>1114172</vt:i4>
      </vt:variant>
      <vt:variant>
        <vt:i4>878</vt:i4>
      </vt:variant>
      <vt:variant>
        <vt:i4>0</vt:i4>
      </vt:variant>
      <vt:variant>
        <vt:i4>5</vt:i4>
      </vt:variant>
      <vt:variant>
        <vt:lpwstr/>
      </vt:variant>
      <vt:variant>
        <vt:lpwstr>_Toc274590345</vt:lpwstr>
      </vt:variant>
      <vt:variant>
        <vt:i4>1114172</vt:i4>
      </vt:variant>
      <vt:variant>
        <vt:i4>872</vt:i4>
      </vt:variant>
      <vt:variant>
        <vt:i4>0</vt:i4>
      </vt:variant>
      <vt:variant>
        <vt:i4>5</vt:i4>
      </vt:variant>
      <vt:variant>
        <vt:lpwstr/>
      </vt:variant>
      <vt:variant>
        <vt:lpwstr>_Toc274590344</vt:lpwstr>
      </vt:variant>
      <vt:variant>
        <vt:i4>1114172</vt:i4>
      </vt:variant>
      <vt:variant>
        <vt:i4>866</vt:i4>
      </vt:variant>
      <vt:variant>
        <vt:i4>0</vt:i4>
      </vt:variant>
      <vt:variant>
        <vt:i4>5</vt:i4>
      </vt:variant>
      <vt:variant>
        <vt:lpwstr/>
      </vt:variant>
      <vt:variant>
        <vt:lpwstr>_Toc274590343</vt:lpwstr>
      </vt:variant>
      <vt:variant>
        <vt:i4>1114172</vt:i4>
      </vt:variant>
      <vt:variant>
        <vt:i4>860</vt:i4>
      </vt:variant>
      <vt:variant>
        <vt:i4>0</vt:i4>
      </vt:variant>
      <vt:variant>
        <vt:i4>5</vt:i4>
      </vt:variant>
      <vt:variant>
        <vt:lpwstr/>
      </vt:variant>
      <vt:variant>
        <vt:lpwstr>_Toc274590342</vt:lpwstr>
      </vt:variant>
      <vt:variant>
        <vt:i4>1114172</vt:i4>
      </vt:variant>
      <vt:variant>
        <vt:i4>854</vt:i4>
      </vt:variant>
      <vt:variant>
        <vt:i4>0</vt:i4>
      </vt:variant>
      <vt:variant>
        <vt:i4>5</vt:i4>
      </vt:variant>
      <vt:variant>
        <vt:lpwstr/>
      </vt:variant>
      <vt:variant>
        <vt:lpwstr>_Toc274590341</vt:lpwstr>
      </vt:variant>
      <vt:variant>
        <vt:i4>1114172</vt:i4>
      </vt:variant>
      <vt:variant>
        <vt:i4>848</vt:i4>
      </vt:variant>
      <vt:variant>
        <vt:i4>0</vt:i4>
      </vt:variant>
      <vt:variant>
        <vt:i4>5</vt:i4>
      </vt:variant>
      <vt:variant>
        <vt:lpwstr/>
      </vt:variant>
      <vt:variant>
        <vt:lpwstr>_Toc274590340</vt:lpwstr>
      </vt:variant>
      <vt:variant>
        <vt:i4>1441852</vt:i4>
      </vt:variant>
      <vt:variant>
        <vt:i4>842</vt:i4>
      </vt:variant>
      <vt:variant>
        <vt:i4>0</vt:i4>
      </vt:variant>
      <vt:variant>
        <vt:i4>5</vt:i4>
      </vt:variant>
      <vt:variant>
        <vt:lpwstr/>
      </vt:variant>
      <vt:variant>
        <vt:lpwstr>_Toc274590339</vt:lpwstr>
      </vt:variant>
      <vt:variant>
        <vt:i4>1441852</vt:i4>
      </vt:variant>
      <vt:variant>
        <vt:i4>836</vt:i4>
      </vt:variant>
      <vt:variant>
        <vt:i4>0</vt:i4>
      </vt:variant>
      <vt:variant>
        <vt:i4>5</vt:i4>
      </vt:variant>
      <vt:variant>
        <vt:lpwstr/>
      </vt:variant>
      <vt:variant>
        <vt:lpwstr>_Toc274590338</vt:lpwstr>
      </vt:variant>
      <vt:variant>
        <vt:i4>1441852</vt:i4>
      </vt:variant>
      <vt:variant>
        <vt:i4>830</vt:i4>
      </vt:variant>
      <vt:variant>
        <vt:i4>0</vt:i4>
      </vt:variant>
      <vt:variant>
        <vt:i4>5</vt:i4>
      </vt:variant>
      <vt:variant>
        <vt:lpwstr/>
      </vt:variant>
      <vt:variant>
        <vt:lpwstr>_Toc274590337</vt:lpwstr>
      </vt:variant>
      <vt:variant>
        <vt:i4>1441852</vt:i4>
      </vt:variant>
      <vt:variant>
        <vt:i4>824</vt:i4>
      </vt:variant>
      <vt:variant>
        <vt:i4>0</vt:i4>
      </vt:variant>
      <vt:variant>
        <vt:i4>5</vt:i4>
      </vt:variant>
      <vt:variant>
        <vt:lpwstr/>
      </vt:variant>
      <vt:variant>
        <vt:lpwstr>_Toc274590336</vt:lpwstr>
      </vt:variant>
      <vt:variant>
        <vt:i4>1441852</vt:i4>
      </vt:variant>
      <vt:variant>
        <vt:i4>818</vt:i4>
      </vt:variant>
      <vt:variant>
        <vt:i4>0</vt:i4>
      </vt:variant>
      <vt:variant>
        <vt:i4>5</vt:i4>
      </vt:variant>
      <vt:variant>
        <vt:lpwstr/>
      </vt:variant>
      <vt:variant>
        <vt:lpwstr>_Toc274590335</vt:lpwstr>
      </vt:variant>
      <vt:variant>
        <vt:i4>1441852</vt:i4>
      </vt:variant>
      <vt:variant>
        <vt:i4>812</vt:i4>
      </vt:variant>
      <vt:variant>
        <vt:i4>0</vt:i4>
      </vt:variant>
      <vt:variant>
        <vt:i4>5</vt:i4>
      </vt:variant>
      <vt:variant>
        <vt:lpwstr/>
      </vt:variant>
      <vt:variant>
        <vt:lpwstr>_Toc274590334</vt:lpwstr>
      </vt:variant>
      <vt:variant>
        <vt:i4>1441852</vt:i4>
      </vt:variant>
      <vt:variant>
        <vt:i4>806</vt:i4>
      </vt:variant>
      <vt:variant>
        <vt:i4>0</vt:i4>
      </vt:variant>
      <vt:variant>
        <vt:i4>5</vt:i4>
      </vt:variant>
      <vt:variant>
        <vt:lpwstr/>
      </vt:variant>
      <vt:variant>
        <vt:lpwstr>_Toc274590333</vt:lpwstr>
      </vt:variant>
      <vt:variant>
        <vt:i4>1441852</vt:i4>
      </vt:variant>
      <vt:variant>
        <vt:i4>800</vt:i4>
      </vt:variant>
      <vt:variant>
        <vt:i4>0</vt:i4>
      </vt:variant>
      <vt:variant>
        <vt:i4>5</vt:i4>
      </vt:variant>
      <vt:variant>
        <vt:lpwstr/>
      </vt:variant>
      <vt:variant>
        <vt:lpwstr>_Toc274590332</vt:lpwstr>
      </vt:variant>
      <vt:variant>
        <vt:i4>1441852</vt:i4>
      </vt:variant>
      <vt:variant>
        <vt:i4>794</vt:i4>
      </vt:variant>
      <vt:variant>
        <vt:i4>0</vt:i4>
      </vt:variant>
      <vt:variant>
        <vt:i4>5</vt:i4>
      </vt:variant>
      <vt:variant>
        <vt:lpwstr/>
      </vt:variant>
      <vt:variant>
        <vt:lpwstr>_Toc274590331</vt:lpwstr>
      </vt:variant>
      <vt:variant>
        <vt:i4>1441852</vt:i4>
      </vt:variant>
      <vt:variant>
        <vt:i4>788</vt:i4>
      </vt:variant>
      <vt:variant>
        <vt:i4>0</vt:i4>
      </vt:variant>
      <vt:variant>
        <vt:i4>5</vt:i4>
      </vt:variant>
      <vt:variant>
        <vt:lpwstr/>
      </vt:variant>
      <vt:variant>
        <vt:lpwstr>_Toc274590330</vt:lpwstr>
      </vt:variant>
      <vt:variant>
        <vt:i4>1507388</vt:i4>
      </vt:variant>
      <vt:variant>
        <vt:i4>782</vt:i4>
      </vt:variant>
      <vt:variant>
        <vt:i4>0</vt:i4>
      </vt:variant>
      <vt:variant>
        <vt:i4>5</vt:i4>
      </vt:variant>
      <vt:variant>
        <vt:lpwstr/>
      </vt:variant>
      <vt:variant>
        <vt:lpwstr>_Toc274590329</vt:lpwstr>
      </vt:variant>
      <vt:variant>
        <vt:i4>1507388</vt:i4>
      </vt:variant>
      <vt:variant>
        <vt:i4>776</vt:i4>
      </vt:variant>
      <vt:variant>
        <vt:i4>0</vt:i4>
      </vt:variant>
      <vt:variant>
        <vt:i4>5</vt:i4>
      </vt:variant>
      <vt:variant>
        <vt:lpwstr/>
      </vt:variant>
      <vt:variant>
        <vt:lpwstr>_Toc274590328</vt:lpwstr>
      </vt:variant>
      <vt:variant>
        <vt:i4>1507388</vt:i4>
      </vt:variant>
      <vt:variant>
        <vt:i4>770</vt:i4>
      </vt:variant>
      <vt:variant>
        <vt:i4>0</vt:i4>
      </vt:variant>
      <vt:variant>
        <vt:i4>5</vt:i4>
      </vt:variant>
      <vt:variant>
        <vt:lpwstr/>
      </vt:variant>
      <vt:variant>
        <vt:lpwstr>_Toc274590327</vt:lpwstr>
      </vt:variant>
      <vt:variant>
        <vt:i4>1507388</vt:i4>
      </vt:variant>
      <vt:variant>
        <vt:i4>764</vt:i4>
      </vt:variant>
      <vt:variant>
        <vt:i4>0</vt:i4>
      </vt:variant>
      <vt:variant>
        <vt:i4>5</vt:i4>
      </vt:variant>
      <vt:variant>
        <vt:lpwstr/>
      </vt:variant>
      <vt:variant>
        <vt:lpwstr>_Toc274590326</vt:lpwstr>
      </vt:variant>
      <vt:variant>
        <vt:i4>1507388</vt:i4>
      </vt:variant>
      <vt:variant>
        <vt:i4>758</vt:i4>
      </vt:variant>
      <vt:variant>
        <vt:i4>0</vt:i4>
      </vt:variant>
      <vt:variant>
        <vt:i4>5</vt:i4>
      </vt:variant>
      <vt:variant>
        <vt:lpwstr/>
      </vt:variant>
      <vt:variant>
        <vt:lpwstr>_Toc274590325</vt:lpwstr>
      </vt:variant>
      <vt:variant>
        <vt:i4>1507388</vt:i4>
      </vt:variant>
      <vt:variant>
        <vt:i4>752</vt:i4>
      </vt:variant>
      <vt:variant>
        <vt:i4>0</vt:i4>
      </vt:variant>
      <vt:variant>
        <vt:i4>5</vt:i4>
      </vt:variant>
      <vt:variant>
        <vt:lpwstr/>
      </vt:variant>
      <vt:variant>
        <vt:lpwstr>_Toc274590324</vt:lpwstr>
      </vt:variant>
      <vt:variant>
        <vt:i4>1507388</vt:i4>
      </vt:variant>
      <vt:variant>
        <vt:i4>746</vt:i4>
      </vt:variant>
      <vt:variant>
        <vt:i4>0</vt:i4>
      </vt:variant>
      <vt:variant>
        <vt:i4>5</vt:i4>
      </vt:variant>
      <vt:variant>
        <vt:lpwstr/>
      </vt:variant>
      <vt:variant>
        <vt:lpwstr>_Toc274590323</vt:lpwstr>
      </vt:variant>
      <vt:variant>
        <vt:i4>1507388</vt:i4>
      </vt:variant>
      <vt:variant>
        <vt:i4>740</vt:i4>
      </vt:variant>
      <vt:variant>
        <vt:i4>0</vt:i4>
      </vt:variant>
      <vt:variant>
        <vt:i4>5</vt:i4>
      </vt:variant>
      <vt:variant>
        <vt:lpwstr/>
      </vt:variant>
      <vt:variant>
        <vt:lpwstr>_Toc274590322</vt:lpwstr>
      </vt:variant>
      <vt:variant>
        <vt:i4>1507388</vt:i4>
      </vt:variant>
      <vt:variant>
        <vt:i4>734</vt:i4>
      </vt:variant>
      <vt:variant>
        <vt:i4>0</vt:i4>
      </vt:variant>
      <vt:variant>
        <vt:i4>5</vt:i4>
      </vt:variant>
      <vt:variant>
        <vt:lpwstr/>
      </vt:variant>
      <vt:variant>
        <vt:lpwstr>_Toc274590321</vt:lpwstr>
      </vt:variant>
      <vt:variant>
        <vt:i4>1507388</vt:i4>
      </vt:variant>
      <vt:variant>
        <vt:i4>728</vt:i4>
      </vt:variant>
      <vt:variant>
        <vt:i4>0</vt:i4>
      </vt:variant>
      <vt:variant>
        <vt:i4>5</vt:i4>
      </vt:variant>
      <vt:variant>
        <vt:lpwstr/>
      </vt:variant>
      <vt:variant>
        <vt:lpwstr>_Toc274590320</vt:lpwstr>
      </vt:variant>
      <vt:variant>
        <vt:i4>1310780</vt:i4>
      </vt:variant>
      <vt:variant>
        <vt:i4>722</vt:i4>
      </vt:variant>
      <vt:variant>
        <vt:i4>0</vt:i4>
      </vt:variant>
      <vt:variant>
        <vt:i4>5</vt:i4>
      </vt:variant>
      <vt:variant>
        <vt:lpwstr/>
      </vt:variant>
      <vt:variant>
        <vt:lpwstr>_Toc274590319</vt:lpwstr>
      </vt:variant>
      <vt:variant>
        <vt:i4>1310780</vt:i4>
      </vt:variant>
      <vt:variant>
        <vt:i4>716</vt:i4>
      </vt:variant>
      <vt:variant>
        <vt:i4>0</vt:i4>
      </vt:variant>
      <vt:variant>
        <vt:i4>5</vt:i4>
      </vt:variant>
      <vt:variant>
        <vt:lpwstr/>
      </vt:variant>
      <vt:variant>
        <vt:lpwstr>_Toc274590318</vt:lpwstr>
      </vt:variant>
      <vt:variant>
        <vt:i4>1310780</vt:i4>
      </vt:variant>
      <vt:variant>
        <vt:i4>710</vt:i4>
      </vt:variant>
      <vt:variant>
        <vt:i4>0</vt:i4>
      </vt:variant>
      <vt:variant>
        <vt:i4>5</vt:i4>
      </vt:variant>
      <vt:variant>
        <vt:lpwstr/>
      </vt:variant>
      <vt:variant>
        <vt:lpwstr>_Toc274590317</vt:lpwstr>
      </vt:variant>
      <vt:variant>
        <vt:i4>1310780</vt:i4>
      </vt:variant>
      <vt:variant>
        <vt:i4>704</vt:i4>
      </vt:variant>
      <vt:variant>
        <vt:i4>0</vt:i4>
      </vt:variant>
      <vt:variant>
        <vt:i4>5</vt:i4>
      </vt:variant>
      <vt:variant>
        <vt:lpwstr/>
      </vt:variant>
      <vt:variant>
        <vt:lpwstr>_Toc274590316</vt:lpwstr>
      </vt:variant>
      <vt:variant>
        <vt:i4>1310780</vt:i4>
      </vt:variant>
      <vt:variant>
        <vt:i4>698</vt:i4>
      </vt:variant>
      <vt:variant>
        <vt:i4>0</vt:i4>
      </vt:variant>
      <vt:variant>
        <vt:i4>5</vt:i4>
      </vt:variant>
      <vt:variant>
        <vt:lpwstr/>
      </vt:variant>
      <vt:variant>
        <vt:lpwstr>_Toc274590315</vt:lpwstr>
      </vt:variant>
      <vt:variant>
        <vt:i4>1310780</vt:i4>
      </vt:variant>
      <vt:variant>
        <vt:i4>692</vt:i4>
      </vt:variant>
      <vt:variant>
        <vt:i4>0</vt:i4>
      </vt:variant>
      <vt:variant>
        <vt:i4>5</vt:i4>
      </vt:variant>
      <vt:variant>
        <vt:lpwstr/>
      </vt:variant>
      <vt:variant>
        <vt:lpwstr>_Toc274590314</vt:lpwstr>
      </vt:variant>
      <vt:variant>
        <vt:i4>1310780</vt:i4>
      </vt:variant>
      <vt:variant>
        <vt:i4>686</vt:i4>
      </vt:variant>
      <vt:variant>
        <vt:i4>0</vt:i4>
      </vt:variant>
      <vt:variant>
        <vt:i4>5</vt:i4>
      </vt:variant>
      <vt:variant>
        <vt:lpwstr/>
      </vt:variant>
      <vt:variant>
        <vt:lpwstr>_Toc274590313</vt:lpwstr>
      </vt:variant>
      <vt:variant>
        <vt:i4>1310780</vt:i4>
      </vt:variant>
      <vt:variant>
        <vt:i4>680</vt:i4>
      </vt:variant>
      <vt:variant>
        <vt:i4>0</vt:i4>
      </vt:variant>
      <vt:variant>
        <vt:i4>5</vt:i4>
      </vt:variant>
      <vt:variant>
        <vt:lpwstr/>
      </vt:variant>
      <vt:variant>
        <vt:lpwstr>_Toc274590312</vt:lpwstr>
      </vt:variant>
      <vt:variant>
        <vt:i4>1310780</vt:i4>
      </vt:variant>
      <vt:variant>
        <vt:i4>674</vt:i4>
      </vt:variant>
      <vt:variant>
        <vt:i4>0</vt:i4>
      </vt:variant>
      <vt:variant>
        <vt:i4>5</vt:i4>
      </vt:variant>
      <vt:variant>
        <vt:lpwstr/>
      </vt:variant>
      <vt:variant>
        <vt:lpwstr>_Toc274590311</vt:lpwstr>
      </vt:variant>
      <vt:variant>
        <vt:i4>1310780</vt:i4>
      </vt:variant>
      <vt:variant>
        <vt:i4>668</vt:i4>
      </vt:variant>
      <vt:variant>
        <vt:i4>0</vt:i4>
      </vt:variant>
      <vt:variant>
        <vt:i4>5</vt:i4>
      </vt:variant>
      <vt:variant>
        <vt:lpwstr/>
      </vt:variant>
      <vt:variant>
        <vt:lpwstr>_Toc274590310</vt:lpwstr>
      </vt:variant>
      <vt:variant>
        <vt:i4>1376316</vt:i4>
      </vt:variant>
      <vt:variant>
        <vt:i4>662</vt:i4>
      </vt:variant>
      <vt:variant>
        <vt:i4>0</vt:i4>
      </vt:variant>
      <vt:variant>
        <vt:i4>5</vt:i4>
      </vt:variant>
      <vt:variant>
        <vt:lpwstr/>
      </vt:variant>
      <vt:variant>
        <vt:lpwstr>_Toc274590309</vt:lpwstr>
      </vt:variant>
      <vt:variant>
        <vt:i4>1376316</vt:i4>
      </vt:variant>
      <vt:variant>
        <vt:i4>656</vt:i4>
      </vt:variant>
      <vt:variant>
        <vt:i4>0</vt:i4>
      </vt:variant>
      <vt:variant>
        <vt:i4>5</vt:i4>
      </vt:variant>
      <vt:variant>
        <vt:lpwstr/>
      </vt:variant>
      <vt:variant>
        <vt:lpwstr>_Toc274590308</vt:lpwstr>
      </vt:variant>
      <vt:variant>
        <vt:i4>1376316</vt:i4>
      </vt:variant>
      <vt:variant>
        <vt:i4>650</vt:i4>
      </vt:variant>
      <vt:variant>
        <vt:i4>0</vt:i4>
      </vt:variant>
      <vt:variant>
        <vt:i4>5</vt:i4>
      </vt:variant>
      <vt:variant>
        <vt:lpwstr/>
      </vt:variant>
      <vt:variant>
        <vt:lpwstr>_Toc274590307</vt:lpwstr>
      </vt:variant>
      <vt:variant>
        <vt:i4>1376316</vt:i4>
      </vt:variant>
      <vt:variant>
        <vt:i4>644</vt:i4>
      </vt:variant>
      <vt:variant>
        <vt:i4>0</vt:i4>
      </vt:variant>
      <vt:variant>
        <vt:i4>5</vt:i4>
      </vt:variant>
      <vt:variant>
        <vt:lpwstr/>
      </vt:variant>
      <vt:variant>
        <vt:lpwstr>_Toc274590306</vt:lpwstr>
      </vt:variant>
      <vt:variant>
        <vt:i4>1376316</vt:i4>
      </vt:variant>
      <vt:variant>
        <vt:i4>638</vt:i4>
      </vt:variant>
      <vt:variant>
        <vt:i4>0</vt:i4>
      </vt:variant>
      <vt:variant>
        <vt:i4>5</vt:i4>
      </vt:variant>
      <vt:variant>
        <vt:lpwstr/>
      </vt:variant>
      <vt:variant>
        <vt:lpwstr>_Toc274590305</vt:lpwstr>
      </vt:variant>
      <vt:variant>
        <vt:i4>1376316</vt:i4>
      </vt:variant>
      <vt:variant>
        <vt:i4>632</vt:i4>
      </vt:variant>
      <vt:variant>
        <vt:i4>0</vt:i4>
      </vt:variant>
      <vt:variant>
        <vt:i4>5</vt:i4>
      </vt:variant>
      <vt:variant>
        <vt:lpwstr/>
      </vt:variant>
      <vt:variant>
        <vt:lpwstr>_Toc274590304</vt:lpwstr>
      </vt:variant>
      <vt:variant>
        <vt:i4>1376316</vt:i4>
      </vt:variant>
      <vt:variant>
        <vt:i4>626</vt:i4>
      </vt:variant>
      <vt:variant>
        <vt:i4>0</vt:i4>
      </vt:variant>
      <vt:variant>
        <vt:i4>5</vt:i4>
      </vt:variant>
      <vt:variant>
        <vt:lpwstr/>
      </vt:variant>
      <vt:variant>
        <vt:lpwstr>_Toc274590303</vt:lpwstr>
      </vt:variant>
      <vt:variant>
        <vt:i4>1376316</vt:i4>
      </vt:variant>
      <vt:variant>
        <vt:i4>620</vt:i4>
      </vt:variant>
      <vt:variant>
        <vt:i4>0</vt:i4>
      </vt:variant>
      <vt:variant>
        <vt:i4>5</vt:i4>
      </vt:variant>
      <vt:variant>
        <vt:lpwstr/>
      </vt:variant>
      <vt:variant>
        <vt:lpwstr>_Toc274590302</vt:lpwstr>
      </vt:variant>
      <vt:variant>
        <vt:i4>1376316</vt:i4>
      </vt:variant>
      <vt:variant>
        <vt:i4>614</vt:i4>
      </vt:variant>
      <vt:variant>
        <vt:i4>0</vt:i4>
      </vt:variant>
      <vt:variant>
        <vt:i4>5</vt:i4>
      </vt:variant>
      <vt:variant>
        <vt:lpwstr/>
      </vt:variant>
      <vt:variant>
        <vt:lpwstr>_Toc274590301</vt:lpwstr>
      </vt:variant>
      <vt:variant>
        <vt:i4>1376316</vt:i4>
      </vt:variant>
      <vt:variant>
        <vt:i4>608</vt:i4>
      </vt:variant>
      <vt:variant>
        <vt:i4>0</vt:i4>
      </vt:variant>
      <vt:variant>
        <vt:i4>5</vt:i4>
      </vt:variant>
      <vt:variant>
        <vt:lpwstr/>
      </vt:variant>
      <vt:variant>
        <vt:lpwstr>_Toc274590300</vt:lpwstr>
      </vt:variant>
      <vt:variant>
        <vt:i4>1835069</vt:i4>
      </vt:variant>
      <vt:variant>
        <vt:i4>602</vt:i4>
      </vt:variant>
      <vt:variant>
        <vt:i4>0</vt:i4>
      </vt:variant>
      <vt:variant>
        <vt:i4>5</vt:i4>
      </vt:variant>
      <vt:variant>
        <vt:lpwstr/>
      </vt:variant>
      <vt:variant>
        <vt:lpwstr>_Toc274590299</vt:lpwstr>
      </vt:variant>
      <vt:variant>
        <vt:i4>1835069</vt:i4>
      </vt:variant>
      <vt:variant>
        <vt:i4>596</vt:i4>
      </vt:variant>
      <vt:variant>
        <vt:i4>0</vt:i4>
      </vt:variant>
      <vt:variant>
        <vt:i4>5</vt:i4>
      </vt:variant>
      <vt:variant>
        <vt:lpwstr/>
      </vt:variant>
      <vt:variant>
        <vt:lpwstr>_Toc274590298</vt:lpwstr>
      </vt:variant>
      <vt:variant>
        <vt:i4>1835069</vt:i4>
      </vt:variant>
      <vt:variant>
        <vt:i4>590</vt:i4>
      </vt:variant>
      <vt:variant>
        <vt:i4>0</vt:i4>
      </vt:variant>
      <vt:variant>
        <vt:i4>5</vt:i4>
      </vt:variant>
      <vt:variant>
        <vt:lpwstr/>
      </vt:variant>
      <vt:variant>
        <vt:lpwstr>_Toc274590297</vt:lpwstr>
      </vt:variant>
      <vt:variant>
        <vt:i4>1835069</vt:i4>
      </vt:variant>
      <vt:variant>
        <vt:i4>584</vt:i4>
      </vt:variant>
      <vt:variant>
        <vt:i4>0</vt:i4>
      </vt:variant>
      <vt:variant>
        <vt:i4>5</vt:i4>
      </vt:variant>
      <vt:variant>
        <vt:lpwstr/>
      </vt:variant>
      <vt:variant>
        <vt:lpwstr>_Toc274590296</vt:lpwstr>
      </vt:variant>
      <vt:variant>
        <vt:i4>1835069</vt:i4>
      </vt:variant>
      <vt:variant>
        <vt:i4>578</vt:i4>
      </vt:variant>
      <vt:variant>
        <vt:i4>0</vt:i4>
      </vt:variant>
      <vt:variant>
        <vt:i4>5</vt:i4>
      </vt:variant>
      <vt:variant>
        <vt:lpwstr/>
      </vt:variant>
      <vt:variant>
        <vt:lpwstr>_Toc274590295</vt:lpwstr>
      </vt:variant>
      <vt:variant>
        <vt:i4>1835069</vt:i4>
      </vt:variant>
      <vt:variant>
        <vt:i4>572</vt:i4>
      </vt:variant>
      <vt:variant>
        <vt:i4>0</vt:i4>
      </vt:variant>
      <vt:variant>
        <vt:i4>5</vt:i4>
      </vt:variant>
      <vt:variant>
        <vt:lpwstr/>
      </vt:variant>
      <vt:variant>
        <vt:lpwstr>_Toc274590294</vt:lpwstr>
      </vt:variant>
      <vt:variant>
        <vt:i4>1835069</vt:i4>
      </vt:variant>
      <vt:variant>
        <vt:i4>566</vt:i4>
      </vt:variant>
      <vt:variant>
        <vt:i4>0</vt:i4>
      </vt:variant>
      <vt:variant>
        <vt:i4>5</vt:i4>
      </vt:variant>
      <vt:variant>
        <vt:lpwstr/>
      </vt:variant>
      <vt:variant>
        <vt:lpwstr>_Toc274590293</vt:lpwstr>
      </vt:variant>
      <vt:variant>
        <vt:i4>1835069</vt:i4>
      </vt:variant>
      <vt:variant>
        <vt:i4>560</vt:i4>
      </vt:variant>
      <vt:variant>
        <vt:i4>0</vt:i4>
      </vt:variant>
      <vt:variant>
        <vt:i4>5</vt:i4>
      </vt:variant>
      <vt:variant>
        <vt:lpwstr/>
      </vt:variant>
      <vt:variant>
        <vt:lpwstr>_Toc274590292</vt:lpwstr>
      </vt:variant>
      <vt:variant>
        <vt:i4>1835069</vt:i4>
      </vt:variant>
      <vt:variant>
        <vt:i4>554</vt:i4>
      </vt:variant>
      <vt:variant>
        <vt:i4>0</vt:i4>
      </vt:variant>
      <vt:variant>
        <vt:i4>5</vt:i4>
      </vt:variant>
      <vt:variant>
        <vt:lpwstr/>
      </vt:variant>
      <vt:variant>
        <vt:lpwstr>_Toc274590291</vt:lpwstr>
      </vt:variant>
      <vt:variant>
        <vt:i4>1835069</vt:i4>
      </vt:variant>
      <vt:variant>
        <vt:i4>548</vt:i4>
      </vt:variant>
      <vt:variant>
        <vt:i4>0</vt:i4>
      </vt:variant>
      <vt:variant>
        <vt:i4>5</vt:i4>
      </vt:variant>
      <vt:variant>
        <vt:lpwstr/>
      </vt:variant>
      <vt:variant>
        <vt:lpwstr>_Toc274590290</vt:lpwstr>
      </vt:variant>
      <vt:variant>
        <vt:i4>1900605</vt:i4>
      </vt:variant>
      <vt:variant>
        <vt:i4>542</vt:i4>
      </vt:variant>
      <vt:variant>
        <vt:i4>0</vt:i4>
      </vt:variant>
      <vt:variant>
        <vt:i4>5</vt:i4>
      </vt:variant>
      <vt:variant>
        <vt:lpwstr/>
      </vt:variant>
      <vt:variant>
        <vt:lpwstr>_Toc274590289</vt:lpwstr>
      </vt:variant>
      <vt:variant>
        <vt:i4>1900605</vt:i4>
      </vt:variant>
      <vt:variant>
        <vt:i4>536</vt:i4>
      </vt:variant>
      <vt:variant>
        <vt:i4>0</vt:i4>
      </vt:variant>
      <vt:variant>
        <vt:i4>5</vt:i4>
      </vt:variant>
      <vt:variant>
        <vt:lpwstr/>
      </vt:variant>
      <vt:variant>
        <vt:lpwstr>_Toc274590288</vt:lpwstr>
      </vt:variant>
      <vt:variant>
        <vt:i4>1900605</vt:i4>
      </vt:variant>
      <vt:variant>
        <vt:i4>530</vt:i4>
      </vt:variant>
      <vt:variant>
        <vt:i4>0</vt:i4>
      </vt:variant>
      <vt:variant>
        <vt:i4>5</vt:i4>
      </vt:variant>
      <vt:variant>
        <vt:lpwstr/>
      </vt:variant>
      <vt:variant>
        <vt:lpwstr>_Toc274590287</vt:lpwstr>
      </vt:variant>
      <vt:variant>
        <vt:i4>1900605</vt:i4>
      </vt:variant>
      <vt:variant>
        <vt:i4>524</vt:i4>
      </vt:variant>
      <vt:variant>
        <vt:i4>0</vt:i4>
      </vt:variant>
      <vt:variant>
        <vt:i4>5</vt:i4>
      </vt:variant>
      <vt:variant>
        <vt:lpwstr/>
      </vt:variant>
      <vt:variant>
        <vt:lpwstr>_Toc274590286</vt:lpwstr>
      </vt:variant>
      <vt:variant>
        <vt:i4>1900605</vt:i4>
      </vt:variant>
      <vt:variant>
        <vt:i4>518</vt:i4>
      </vt:variant>
      <vt:variant>
        <vt:i4>0</vt:i4>
      </vt:variant>
      <vt:variant>
        <vt:i4>5</vt:i4>
      </vt:variant>
      <vt:variant>
        <vt:lpwstr/>
      </vt:variant>
      <vt:variant>
        <vt:lpwstr>_Toc274590285</vt:lpwstr>
      </vt:variant>
      <vt:variant>
        <vt:i4>1900605</vt:i4>
      </vt:variant>
      <vt:variant>
        <vt:i4>512</vt:i4>
      </vt:variant>
      <vt:variant>
        <vt:i4>0</vt:i4>
      </vt:variant>
      <vt:variant>
        <vt:i4>5</vt:i4>
      </vt:variant>
      <vt:variant>
        <vt:lpwstr/>
      </vt:variant>
      <vt:variant>
        <vt:lpwstr>_Toc274590284</vt:lpwstr>
      </vt:variant>
      <vt:variant>
        <vt:i4>1900605</vt:i4>
      </vt:variant>
      <vt:variant>
        <vt:i4>506</vt:i4>
      </vt:variant>
      <vt:variant>
        <vt:i4>0</vt:i4>
      </vt:variant>
      <vt:variant>
        <vt:i4>5</vt:i4>
      </vt:variant>
      <vt:variant>
        <vt:lpwstr/>
      </vt:variant>
      <vt:variant>
        <vt:lpwstr>_Toc274590283</vt:lpwstr>
      </vt:variant>
      <vt:variant>
        <vt:i4>1900605</vt:i4>
      </vt:variant>
      <vt:variant>
        <vt:i4>500</vt:i4>
      </vt:variant>
      <vt:variant>
        <vt:i4>0</vt:i4>
      </vt:variant>
      <vt:variant>
        <vt:i4>5</vt:i4>
      </vt:variant>
      <vt:variant>
        <vt:lpwstr/>
      </vt:variant>
      <vt:variant>
        <vt:lpwstr>_Toc274590282</vt:lpwstr>
      </vt:variant>
      <vt:variant>
        <vt:i4>1900605</vt:i4>
      </vt:variant>
      <vt:variant>
        <vt:i4>494</vt:i4>
      </vt:variant>
      <vt:variant>
        <vt:i4>0</vt:i4>
      </vt:variant>
      <vt:variant>
        <vt:i4>5</vt:i4>
      </vt:variant>
      <vt:variant>
        <vt:lpwstr/>
      </vt:variant>
      <vt:variant>
        <vt:lpwstr>_Toc274590281</vt:lpwstr>
      </vt:variant>
      <vt:variant>
        <vt:i4>1900605</vt:i4>
      </vt:variant>
      <vt:variant>
        <vt:i4>488</vt:i4>
      </vt:variant>
      <vt:variant>
        <vt:i4>0</vt:i4>
      </vt:variant>
      <vt:variant>
        <vt:i4>5</vt:i4>
      </vt:variant>
      <vt:variant>
        <vt:lpwstr/>
      </vt:variant>
      <vt:variant>
        <vt:lpwstr>_Toc274590280</vt:lpwstr>
      </vt:variant>
      <vt:variant>
        <vt:i4>1179709</vt:i4>
      </vt:variant>
      <vt:variant>
        <vt:i4>482</vt:i4>
      </vt:variant>
      <vt:variant>
        <vt:i4>0</vt:i4>
      </vt:variant>
      <vt:variant>
        <vt:i4>5</vt:i4>
      </vt:variant>
      <vt:variant>
        <vt:lpwstr/>
      </vt:variant>
      <vt:variant>
        <vt:lpwstr>_Toc274590279</vt:lpwstr>
      </vt:variant>
      <vt:variant>
        <vt:i4>1179709</vt:i4>
      </vt:variant>
      <vt:variant>
        <vt:i4>476</vt:i4>
      </vt:variant>
      <vt:variant>
        <vt:i4>0</vt:i4>
      </vt:variant>
      <vt:variant>
        <vt:i4>5</vt:i4>
      </vt:variant>
      <vt:variant>
        <vt:lpwstr/>
      </vt:variant>
      <vt:variant>
        <vt:lpwstr>_Toc274590278</vt:lpwstr>
      </vt:variant>
      <vt:variant>
        <vt:i4>1179709</vt:i4>
      </vt:variant>
      <vt:variant>
        <vt:i4>470</vt:i4>
      </vt:variant>
      <vt:variant>
        <vt:i4>0</vt:i4>
      </vt:variant>
      <vt:variant>
        <vt:i4>5</vt:i4>
      </vt:variant>
      <vt:variant>
        <vt:lpwstr/>
      </vt:variant>
      <vt:variant>
        <vt:lpwstr>_Toc274590277</vt:lpwstr>
      </vt:variant>
      <vt:variant>
        <vt:i4>1179709</vt:i4>
      </vt:variant>
      <vt:variant>
        <vt:i4>464</vt:i4>
      </vt:variant>
      <vt:variant>
        <vt:i4>0</vt:i4>
      </vt:variant>
      <vt:variant>
        <vt:i4>5</vt:i4>
      </vt:variant>
      <vt:variant>
        <vt:lpwstr/>
      </vt:variant>
      <vt:variant>
        <vt:lpwstr>_Toc274590276</vt:lpwstr>
      </vt:variant>
      <vt:variant>
        <vt:i4>1179709</vt:i4>
      </vt:variant>
      <vt:variant>
        <vt:i4>458</vt:i4>
      </vt:variant>
      <vt:variant>
        <vt:i4>0</vt:i4>
      </vt:variant>
      <vt:variant>
        <vt:i4>5</vt:i4>
      </vt:variant>
      <vt:variant>
        <vt:lpwstr/>
      </vt:variant>
      <vt:variant>
        <vt:lpwstr>_Toc274590275</vt:lpwstr>
      </vt:variant>
      <vt:variant>
        <vt:i4>1179709</vt:i4>
      </vt:variant>
      <vt:variant>
        <vt:i4>452</vt:i4>
      </vt:variant>
      <vt:variant>
        <vt:i4>0</vt:i4>
      </vt:variant>
      <vt:variant>
        <vt:i4>5</vt:i4>
      </vt:variant>
      <vt:variant>
        <vt:lpwstr/>
      </vt:variant>
      <vt:variant>
        <vt:lpwstr>_Toc274590274</vt:lpwstr>
      </vt:variant>
      <vt:variant>
        <vt:i4>1179709</vt:i4>
      </vt:variant>
      <vt:variant>
        <vt:i4>446</vt:i4>
      </vt:variant>
      <vt:variant>
        <vt:i4>0</vt:i4>
      </vt:variant>
      <vt:variant>
        <vt:i4>5</vt:i4>
      </vt:variant>
      <vt:variant>
        <vt:lpwstr/>
      </vt:variant>
      <vt:variant>
        <vt:lpwstr>_Toc274590273</vt:lpwstr>
      </vt:variant>
      <vt:variant>
        <vt:i4>1179709</vt:i4>
      </vt:variant>
      <vt:variant>
        <vt:i4>440</vt:i4>
      </vt:variant>
      <vt:variant>
        <vt:i4>0</vt:i4>
      </vt:variant>
      <vt:variant>
        <vt:i4>5</vt:i4>
      </vt:variant>
      <vt:variant>
        <vt:lpwstr/>
      </vt:variant>
      <vt:variant>
        <vt:lpwstr>_Toc274590272</vt:lpwstr>
      </vt:variant>
      <vt:variant>
        <vt:i4>1179709</vt:i4>
      </vt:variant>
      <vt:variant>
        <vt:i4>434</vt:i4>
      </vt:variant>
      <vt:variant>
        <vt:i4>0</vt:i4>
      </vt:variant>
      <vt:variant>
        <vt:i4>5</vt:i4>
      </vt:variant>
      <vt:variant>
        <vt:lpwstr/>
      </vt:variant>
      <vt:variant>
        <vt:lpwstr>_Toc274590271</vt:lpwstr>
      </vt:variant>
      <vt:variant>
        <vt:i4>1179709</vt:i4>
      </vt:variant>
      <vt:variant>
        <vt:i4>428</vt:i4>
      </vt:variant>
      <vt:variant>
        <vt:i4>0</vt:i4>
      </vt:variant>
      <vt:variant>
        <vt:i4>5</vt:i4>
      </vt:variant>
      <vt:variant>
        <vt:lpwstr/>
      </vt:variant>
      <vt:variant>
        <vt:lpwstr>_Toc274590270</vt:lpwstr>
      </vt:variant>
      <vt:variant>
        <vt:i4>1245245</vt:i4>
      </vt:variant>
      <vt:variant>
        <vt:i4>422</vt:i4>
      </vt:variant>
      <vt:variant>
        <vt:i4>0</vt:i4>
      </vt:variant>
      <vt:variant>
        <vt:i4>5</vt:i4>
      </vt:variant>
      <vt:variant>
        <vt:lpwstr/>
      </vt:variant>
      <vt:variant>
        <vt:lpwstr>_Toc274590269</vt:lpwstr>
      </vt:variant>
      <vt:variant>
        <vt:i4>1245245</vt:i4>
      </vt:variant>
      <vt:variant>
        <vt:i4>416</vt:i4>
      </vt:variant>
      <vt:variant>
        <vt:i4>0</vt:i4>
      </vt:variant>
      <vt:variant>
        <vt:i4>5</vt:i4>
      </vt:variant>
      <vt:variant>
        <vt:lpwstr/>
      </vt:variant>
      <vt:variant>
        <vt:lpwstr>_Toc274590268</vt:lpwstr>
      </vt:variant>
      <vt:variant>
        <vt:i4>1245245</vt:i4>
      </vt:variant>
      <vt:variant>
        <vt:i4>410</vt:i4>
      </vt:variant>
      <vt:variant>
        <vt:i4>0</vt:i4>
      </vt:variant>
      <vt:variant>
        <vt:i4>5</vt:i4>
      </vt:variant>
      <vt:variant>
        <vt:lpwstr/>
      </vt:variant>
      <vt:variant>
        <vt:lpwstr>_Toc274590267</vt:lpwstr>
      </vt:variant>
      <vt:variant>
        <vt:i4>1245245</vt:i4>
      </vt:variant>
      <vt:variant>
        <vt:i4>404</vt:i4>
      </vt:variant>
      <vt:variant>
        <vt:i4>0</vt:i4>
      </vt:variant>
      <vt:variant>
        <vt:i4>5</vt:i4>
      </vt:variant>
      <vt:variant>
        <vt:lpwstr/>
      </vt:variant>
      <vt:variant>
        <vt:lpwstr>_Toc274590266</vt:lpwstr>
      </vt:variant>
      <vt:variant>
        <vt:i4>1245245</vt:i4>
      </vt:variant>
      <vt:variant>
        <vt:i4>398</vt:i4>
      </vt:variant>
      <vt:variant>
        <vt:i4>0</vt:i4>
      </vt:variant>
      <vt:variant>
        <vt:i4>5</vt:i4>
      </vt:variant>
      <vt:variant>
        <vt:lpwstr/>
      </vt:variant>
      <vt:variant>
        <vt:lpwstr>_Toc274590265</vt:lpwstr>
      </vt:variant>
      <vt:variant>
        <vt:i4>1245245</vt:i4>
      </vt:variant>
      <vt:variant>
        <vt:i4>392</vt:i4>
      </vt:variant>
      <vt:variant>
        <vt:i4>0</vt:i4>
      </vt:variant>
      <vt:variant>
        <vt:i4>5</vt:i4>
      </vt:variant>
      <vt:variant>
        <vt:lpwstr/>
      </vt:variant>
      <vt:variant>
        <vt:lpwstr>_Toc274590264</vt:lpwstr>
      </vt:variant>
      <vt:variant>
        <vt:i4>1245245</vt:i4>
      </vt:variant>
      <vt:variant>
        <vt:i4>386</vt:i4>
      </vt:variant>
      <vt:variant>
        <vt:i4>0</vt:i4>
      </vt:variant>
      <vt:variant>
        <vt:i4>5</vt:i4>
      </vt:variant>
      <vt:variant>
        <vt:lpwstr/>
      </vt:variant>
      <vt:variant>
        <vt:lpwstr>_Toc274590263</vt:lpwstr>
      </vt:variant>
      <vt:variant>
        <vt:i4>1245245</vt:i4>
      </vt:variant>
      <vt:variant>
        <vt:i4>380</vt:i4>
      </vt:variant>
      <vt:variant>
        <vt:i4>0</vt:i4>
      </vt:variant>
      <vt:variant>
        <vt:i4>5</vt:i4>
      </vt:variant>
      <vt:variant>
        <vt:lpwstr/>
      </vt:variant>
      <vt:variant>
        <vt:lpwstr>_Toc274590262</vt:lpwstr>
      </vt:variant>
      <vt:variant>
        <vt:i4>1245245</vt:i4>
      </vt:variant>
      <vt:variant>
        <vt:i4>374</vt:i4>
      </vt:variant>
      <vt:variant>
        <vt:i4>0</vt:i4>
      </vt:variant>
      <vt:variant>
        <vt:i4>5</vt:i4>
      </vt:variant>
      <vt:variant>
        <vt:lpwstr/>
      </vt:variant>
      <vt:variant>
        <vt:lpwstr>_Toc274590261</vt:lpwstr>
      </vt:variant>
      <vt:variant>
        <vt:i4>1245245</vt:i4>
      </vt:variant>
      <vt:variant>
        <vt:i4>368</vt:i4>
      </vt:variant>
      <vt:variant>
        <vt:i4>0</vt:i4>
      </vt:variant>
      <vt:variant>
        <vt:i4>5</vt:i4>
      </vt:variant>
      <vt:variant>
        <vt:lpwstr/>
      </vt:variant>
      <vt:variant>
        <vt:lpwstr>_Toc274590260</vt:lpwstr>
      </vt:variant>
      <vt:variant>
        <vt:i4>1048637</vt:i4>
      </vt:variant>
      <vt:variant>
        <vt:i4>362</vt:i4>
      </vt:variant>
      <vt:variant>
        <vt:i4>0</vt:i4>
      </vt:variant>
      <vt:variant>
        <vt:i4>5</vt:i4>
      </vt:variant>
      <vt:variant>
        <vt:lpwstr/>
      </vt:variant>
      <vt:variant>
        <vt:lpwstr>_Toc274590259</vt:lpwstr>
      </vt:variant>
      <vt:variant>
        <vt:i4>1048637</vt:i4>
      </vt:variant>
      <vt:variant>
        <vt:i4>356</vt:i4>
      </vt:variant>
      <vt:variant>
        <vt:i4>0</vt:i4>
      </vt:variant>
      <vt:variant>
        <vt:i4>5</vt:i4>
      </vt:variant>
      <vt:variant>
        <vt:lpwstr/>
      </vt:variant>
      <vt:variant>
        <vt:lpwstr>_Toc274590258</vt:lpwstr>
      </vt:variant>
      <vt:variant>
        <vt:i4>1048637</vt:i4>
      </vt:variant>
      <vt:variant>
        <vt:i4>350</vt:i4>
      </vt:variant>
      <vt:variant>
        <vt:i4>0</vt:i4>
      </vt:variant>
      <vt:variant>
        <vt:i4>5</vt:i4>
      </vt:variant>
      <vt:variant>
        <vt:lpwstr/>
      </vt:variant>
      <vt:variant>
        <vt:lpwstr>_Toc274590257</vt:lpwstr>
      </vt:variant>
      <vt:variant>
        <vt:i4>1048637</vt:i4>
      </vt:variant>
      <vt:variant>
        <vt:i4>344</vt:i4>
      </vt:variant>
      <vt:variant>
        <vt:i4>0</vt:i4>
      </vt:variant>
      <vt:variant>
        <vt:i4>5</vt:i4>
      </vt:variant>
      <vt:variant>
        <vt:lpwstr/>
      </vt:variant>
      <vt:variant>
        <vt:lpwstr>_Toc274590256</vt:lpwstr>
      </vt:variant>
      <vt:variant>
        <vt:i4>1048637</vt:i4>
      </vt:variant>
      <vt:variant>
        <vt:i4>338</vt:i4>
      </vt:variant>
      <vt:variant>
        <vt:i4>0</vt:i4>
      </vt:variant>
      <vt:variant>
        <vt:i4>5</vt:i4>
      </vt:variant>
      <vt:variant>
        <vt:lpwstr/>
      </vt:variant>
      <vt:variant>
        <vt:lpwstr>_Toc274590255</vt:lpwstr>
      </vt:variant>
      <vt:variant>
        <vt:i4>1048637</vt:i4>
      </vt:variant>
      <vt:variant>
        <vt:i4>332</vt:i4>
      </vt:variant>
      <vt:variant>
        <vt:i4>0</vt:i4>
      </vt:variant>
      <vt:variant>
        <vt:i4>5</vt:i4>
      </vt:variant>
      <vt:variant>
        <vt:lpwstr/>
      </vt:variant>
      <vt:variant>
        <vt:lpwstr>_Toc274590254</vt:lpwstr>
      </vt:variant>
      <vt:variant>
        <vt:i4>1048637</vt:i4>
      </vt:variant>
      <vt:variant>
        <vt:i4>326</vt:i4>
      </vt:variant>
      <vt:variant>
        <vt:i4>0</vt:i4>
      </vt:variant>
      <vt:variant>
        <vt:i4>5</vt:i4>
      </vt:variant>
      <vt:variant>
        <vt:lpwstr/>
      </vt:variant>
      <vt:variant>
        <vt:lpwstr>_Toc274590253</vt:lpwstr>
      </vt:variant>
      <vt:variant>
        <vt:i4>1048637</vt:i4>
      </vt:variant>
      <vt:variant>
        <vt:i4>320</vt:i4>
      </vt:variant>
      <vt:variant>
        <vt:i4>0</vt:i4>
      </vt:variant>
      <vt:variant>
        <vt:i4>5</vt:i4>
      </vt:variant>
      <vt:variant>
        <vt:lpwstr/>
      </vt:variant>
      <vt:variant>
        <vt:lpwstr>_Toc274590252</vt:lpwstr>
      </vt:variant>
      <vt:variant>
        <vt:i4>1048637</vt:i4>
      </vt:variant>
      <vt:variant>
        <vt:i4>314</vt:i4>
      </vt:variant>
      <vt:variant>
        <vt:i4>0</vt:i4>
      </vt:variant>
      <vt:variant>
        <vt:i4>5</vt:i4>
      </vt:variant>
      <vt:variant>
        <vt:lpwstr/>
      </vt:variant>
      <vt:variant>
        <vt:lpwstr>_Toc274590251</vt:lpwstr>
      </vt:variant>
      <vt:variant>
        <vt:i4>1048637</vt:i4>
      </vt:variant>
      <vt:variant>
        <vt:i4>308</vt:i4>
      </vt:variant>
      <vt:variant>
        <vt:i4>0</vt:i4>
      </vt:variant>
      <vt:variant>
        <vt:i4>5</vt:i4>
      </vt:variant>
      <vt:variant>
        <vt:lpwstr/>
      </vt:variant>
      <vt:variant>
        <vt:lpwstr>_Toc274590250</vt:lpwstr>
      </vt:variant>
      <vt:variant>
        <vt:i4>1114173</vt:i4>
      </vt:variant>
      <vt:variant>
        <vt:i4>302</vt:i4>
      </vt:variant>
      <vt:variant>
        <vt:i4>0</vt:i4>
      </vt:variant>
      <vt:variant>
        <vt:i4>5</vt:i4>
      </vt:variant>
      <vt:variant>
        <vt:lpwstr/>
      </vt:variant>
      <vt:variant>
        <vt:lpwstr>_Toc274590249</vt:lpwstr>
      </vt:variant>
      <vt:variant>
        <vt:i4>1114173</vt:i4>
      </vt:variant>
      <vt:variant>
        <vt:i4>296</vt:i4>
      </vt:variant>
      <vt:variant>
        <vt:i4>0</vt:i4>
      </vt:variant>
      <vt:variant>
        <vt:i4>5</vt:i4>
      </vt:variant>
      <vt:variant>
        <vt:lpwstr/>
      </vt:variant>
      <vt:variant>
        <vt:lpwstr>_Toc274590248</vt:lpwstr>
      </vt:variant>
      <vt:variant>
        <vt:i4>1114173</vt:i4>
      </vt:variant>
      <vt:variant>
        <vt:i4>290</vt:i4>
      </vt:variant>
      <vt:variant>
        <vt:i4>0</vt:i4>
      </vt:variant>
      <vt:variant>
        <vt:i4>5</vt:i4>
      </vt:variant>
      <vt:variant>
        <vt:lpwstr/>
      </vt:variant>
      <vt:variant>
        <vt:lpwstr>_Toc274590247</vt:lpwstr>
      </vt:variant>
      <vt:variant>
        <vt:i4>1114173</vt:i4>
      </vt:variant>
      <vt:variant>
        <vt:i4>284</vt:i4>
      </vt:variant>
      <vt:variant>
        <vt:i4>0</vt:i4>
      </vt:variant>
      <vt:variant>
        <vt:i4>5</vt:i4>
      </vt:variant>
      <vt:variant>
        <vt:lpwstr/>
      </vt:variant>
      <vt:variant>
        <vt:lpwstr>_Toc274590246</vt:lpwstr>
      </vt:variant>
      <vt:variant>
        <vt:i4>1114173</vt:i4>
      </vt:variant>
      <vt:variant>
        <vt:i4>278</vt:i4>
      </vt:variant>
      <vt:variant>
        <vt:i4>0</vt:i4>
      </vt:variant>
      <vt:variant>
        <vt:i4>5</vt:i4>
      </vt:variant>
      <vt:variant>
        <vt:lpwstr/>
      </vt:variant>
      <vt:variant>
        <vt:lpwstr>_Toc274590245</vt:lpwstr>
      </vt:variant>
      <vt:variant>
        <vt:i4>1114173</vt:i4>
      </vt:variant>
      <vt:variant>
        <vt:i4>272</vt:i4>
      </vt:variant>
      <vt:variant>
        <vt:i4>0</vt:i4>
      </vt:variant>
      <vt:variant>
        <vt:i4>5</vt:i4>
      </vt:variant>
      <vt:variant>
        <vt:lpwstr/>
      </vt:variant>
      <vt:variant>
        <vt:lpwstr>_Toc274590244</vt:lpwstr>
      </vt:variant>
      <vt:variant>
        <vt:i4>1114173</vt:i4>
      </vt:variant>
      <vt:variant>
        <vt:i4>266</vt:i4>
      </vt:variant>
      <vt:variant>
        <vt:i4>0</vt:i4>
      </vt:variant>
      <vt:variant>
        <vt:i4>5</vt:i4>
      </vt:variant>
      <vt:variant>
        <vt:lpwstr/>
      </vt:variant>
      <vt:variant>
        <vt:lpwstr>_Toc274590243</vt:lpwstr>
      </vt:variant>
      <vt:variant>
        <vt:i4>1114173</vt:i4>
      </vt:variant>
      <vt:variant>
        <vt:i4>260</vt:i4>
      </vt:variant>
      <vt:variant>
        <vt:i4>0</vt:i4>
      </vt:variant>
      <vt:variant>
        <vt:i4>5</vt:i4>
      </vt:variant>
      <vt:variant>
        <vt:lpwstr/>
      </vt:variant>
      <vt:variant>
        <vt:lpwstr>_Toc274590242</vt:lpwstr>
      </vt:variant>
      <vt:variant>
        <vt:i4>1114173</vt:i4>
      </vt:variant>
      <vt:variant>
        <vt:i4>254</vt:i4>
      </vt:variant>
      <vt:variant>
        <vt:i4>0</vt:i4>
      </vt:variant>
      <vt:variant>
        <vt:i4>5</vt:i4>
      </vt:variant>
      <vt:variant>
        <vt:lpwstr/>
      </vt:variant>
      <vt:variant>
        <vt:lpwstr>_Toc274590241</vt:lpwstr>
      </vt:variant>
      <vt:variant>
        <vt:i4>1114173</vt:i4>
      </vt:variant>
      <vt:variant>
        <vt:i4>248</vt:i4>
      </vt:variant>
      <vt:variant>
        <vt:i4>0</vt:i4>
      </vt:variant>
      <vt:variant>
        <vt:i4>5</vt:i4>
      </vt:variant>
      <vt:variant>
        <vt:lpwstr/>
      </vt:variant>
      <vt:variant>
        <vt:lpwstr>_Toc274590240</vt:lpwstr>
      </vt:variant>
      <vt:variant>
        <vt:i4>1441853</vt:i4>
      </vt:variant>
      <vt:variant>
        <vt:i4>242</vt:i4>
      </vt:variant>
      <vt:variant>
        <vt:i4>0</vt:i4>
      </vt:variant>
      <vt:variant>
        <vt:i4>5</vt:i4>
      </vt:variant>
      <vt:variant>
        <vt:lpwstr/>
      </vt:variant>
      <vt:variant>
        <vt:lpwstr>_Toc274590239</vt:lpwstr>
      </vt:variant>
      <vt:variant>
        <vt:i4>1441853</vt:i4>
      </vt:variant>
      <vt:variant>
        <vt:i4>236</vt:i4>
      </vt:variant>
      <vt:variant>
        <vt:i4>0</vt:i4>
      </vt:variant>
      <vt:variant>
        <vt:i4>5</vt:i4>
      </vt:variant>
      <vt:variant>
        <vt:lpwstr/>
      </vt:variant>
      <vt:variant>
        <vt:lpwstr>_Toc274590238</vt:lpwstr>
      </vt:variant>
      <vt:variant>
        <vt:i4>1441853</vt:i4>
      </vt:variant>
      <vt:variant>
        <vt:i4>230</vt:i4>
      </vt:variant>
      <vt:variant>
        <vt:i4>0</vt:i4>
      </vt:variant>
      <vt:variant>
        <vt:i4>5</vt:i4>
      </vt:variant>
      <vt:variant>
        <vt:lpwstr/>
      </vt:variant>
      <vt:variant>
        <vt:lpwstr>_Toc274590237</vt:lpwstr>
      </vt:variant>
      <vt:variant>
        <vt:i4>1441853</vt:i4>
      </vt:variant>
      <vt:variant>
        <vt:i4>224</vt:i4>
      </vt:variant>
      <vt:variant>
        <vt:i4>0</vt:i4>
      </vt:variant>
      <vt:variant>
        <vt:i4>5</vt:i4>
      </vt:variant>
      <vt:variant>
        <vt:lpwstr/>
      </vt:variant>
      <vt:variant>
        <vt:lpwstr>_Toc274590236</vt:lpwstr>
      </vt:variant>
      <vt:variant>
        <vt:i4>1441853</vt:i4>
      </vt:variant>
      <vt:variant>
        <vt:i4>218</vt:i4>
      </vt:variant>
      <vt:variant>
        <vt:i4>0</vt:i4>
      </vt:variant>
      <vt:variant>
        <vt:i4>5</vt:i4>
      </vt:variant>
      <vt:variant>
        <vt:lpwstr/>
      </vt:variant>
      <vt:variant>
        <vt:lpwstr>_Toc274590235</vt:lpwstr>
      </vt:variant>
      <vt:variant>
        <vt:i4>1441853</vt:i4>
      </vt:variant>
      <vt:variant>
        <vt:i4>212</vt:i4>
      </vt:variant>
      <vt:variant>
        <vt:i4>0</vt:i4>
      </vt:variant>
      <vt:variant>
        <vt:i4>5</vt:i4>
      </vt:variant>
      <vt:variant>
        <vt:lpwstr/>
      </vt:variant>
      <vt:variant>
        <vt:lpwstr>_Toc274590234</vt:lpwstr>
      </vt:variant>
      <vt:variant>
        <vt:i4>1441853</vt:i4>
      </vt:variant>
      <vt:variant>
        <vt:i4>206</vt:i4>
      </vt:variant>
      <vt:variant>
        <vt:i4>0</vt:i4>
      </vt:variant>
      <vt:variant>
        <vt:i4>5</vt:i4>
      </vt:variant>
      <vt:variant>
        <vt:lpwstr/>
      </vt:variant>
      <vt:variant>
        <vt:lpwstr>_Toc274590233</vt:lpwstr>
      </vt:variant>
      <vt:variant>
        <vt:i4>1441853</vt:i4>
      </vt:variant>
      <vt:variant>
        <vt:i4>200</vt:i4>
      </vt:variant>
      <vt:variant>
        <vt:i4>0</vt:i4>
      </vt:variant>
      <vt:variant>
        <vt:i4>5</vt:i4>
      </vt:variant>
      <vt:variant>
        <vt:lpwstr/>
      </vt:variant>
      <vt:variant>
        <vt:lpwstr>_Toc274590232</vt:lpwstr>
      </vt:variant>
      <vt:variant>
        <vt:i4>1441853</vt:i4>
      </vt:variant>
      <vt:variant>
        <vt:i4>194</vt:i4>
      </vt:variant>
      <vt:variant>
        <vt:i4>0</vt:i4>
      </vt:variant>
      <vt:variant>
        <vt:i4>5</vt:i4>
      </vt:variant>
      <vt:variant>
        <vt:lpwstr/>
      </vt:variant>
      <vt:variant>
        <vt:lpwstr>_Toc274590231</vt:lpwstr>
      </vt:variant>
      <vt:variant>
        <vt:i4>1441853</vt:i4>
      </vt:variant>
      <vt:variant>
        <vt:i4>188</vt:i4>
      </vt:variant>
      <vt:variant>
        <vt:i4>0</vt:i4>
      </vt:variant>
      <vt:variant>
        <vt:i4>5</vt:i4>
      </vt:variant>
      <vt:variant>
        <vt:lpwstr/>
      </vt:variant>
      <vt:variant>
        <vt:lpwstr>_Toc274590230</vt:lpwstr>
      </vt:variant>
      <vt:variant>
        <vt:i4>1507389</vt:i4>
      </vt:variant>
      <vt:variant>
        <vt:i4>182</vt:i4>
      </vt:variant>
      <vt:variant>
        <vt:i4>0</vt:i4>
      </vt:variant>
      <vt:variant>
        <vt:i4>5</vt:i4>
      </vt:variant>
      <vt:variant>
        <vt:lpwstr/>
      </vt:variant>
      <vt:variant>
        <vt:lpwstr>_Toc274590229</vt:lpwstr>
      </vt:variant>
      <vt:variant>
        <vt:i4>1507389</vt:i4>
      </vt:variant>
      <vt:variant>
        <vt:i4>176</vt:i4>
      </vt:variant>
      <vt:variant>
        <vt:i4>0</vt:i4>
      </vt:variant>
      <vt:variant>
        <vt:i4>5</vt:i4>
      </vt:variant>
      <vt:variant>
        <vt:lpwstr/>
      </vt:variant>
      <vt:variant>
        <vt:lpwstr>_Toc274590228</vt:lpwstr>
      </vt:variant>
      <vt:variant>
        <vt:i4>1507389</vt:i4>
      </vt:variant>
      <vt:variant>
        <vt:i4>170</vt:i4>
      </vt:variant>
      <vt:variant>
        <vt:i4>0</vt:i4>
      </vt:variant>
      <vt:variant>
        <vt:i4>5</vt:i4>
      </vt:variant>
      <vt:variant>
        <vt:lpwstr/>
      </vt:variant>
      <vt:variant>
        <vt:lpwstr>_Toc274590227</vt:lpwstr>
      </vt:variant>
      <vt:variant>
        <vt:i4>1507389</vt:i4>
      </vt:variant>
      <vt:variant>
        <vt:i4>164</vt:i4>
      </vt:variant>
      <vt:variant>
        <vt:i4>0</vt:i4>
      </vt:variant>
      <vt:variant>
        <vt:i4>5</vt:i4>
      </vt:variant>
      <vt:variant>
        <vt:lpwstr/>
      </vt:variant>
      <vt:variant>
        <vt:lpwstr>_Toc274590226</vt:lpwstr>
      </vt:variant>
      <vt:variant>
        <vt:i4>1507389</vt:i4>
      </vt:variant>
      <vt:variant>
        <vt:i4>158</vt:i4>
      </vt:variant>
      <vt:variant>
        <vt:i4>0</vt:i4>
      </vt:variant>
      <vt:variant>
        <vt:i4>5</vt:i4>
      </vt:variant>
      <vt:variant>
        <vt:lpwstr/>
      </vt:variant>
      <vt:variant>
        <vt:lpwstr>_Toc274590225</vt:lpwstr>
      </vt:variant>
      <vt:variant>
        <vt:i4>1507389</vt:i4>
      </vt:variant>
      <vt:variant>
        <vt:i4>152</vt:i4>
      </vt:variant>
      <vt:variant>
        <vt:i4>0</vt:i4>
      </vt:variant>
      <vt:variant>
        <vt:i4>5</vt:i4>
      </vt:variant>
      <vt:variant>
        <vt:lpwstr/>
      </vt:variant>
      <vt:variant>
        <vt:lpwstr>_Toc274590224</vt:lpwstr>
      </vt:variant>
      <vt:variant>
        <vt:i4>1507389</vt:i4>
      </vt:variant>
      <vt:variant>
        <vt:i4>146</vt:i4>
      </vt:variant>
      <vt:variant>
        <vt:i4>0</vt:i4>
      </vt:variant>
      <vt:variant>
        <vt:i4>5</vt:i4>
      </vt:variant>
      <vt:variant>
        <vt:lpwstr/>
      </vt:variant>
      <vt:variant>
        <vt:lpwstr>_Toc274590223</vt:lpwstr>
      </vt:variant>
      <vt:variant>
        <vt:i4>1507389</vt:i4>
      </vt:variant>
      <vt:variant>
        <vt:i4>140</vt:i4>
      </vt:variant>
      <vt:variant>
        <vt:i4>0</vt:i4>
      </vt:variant>
      <vt:variant>
        <vt:i4>5</vt:i4>
      </vt:variant>
      <vt:variant>
        <vt:lpwstr/>
      </vt:variant>
      <vt:variant>
        <vt:lpwstr>_Toc274590222</vt:lpwstr>
      </vt:variant>
      <vt:variant>
        <vt:i4>1507389</vt:i4>
      </vt:variant>
      <vt:variant>
        <vt:i4>134</vt:i4>
      </vt:variant>
      <vt:variant>
        <vt:i4>0</vt:i4>
      </vt:variant>
      <vt:variant>
        <vt:i4>5</vt:i4>
      </vt:variant>
      <vt:variant>
        <vt:lpwstr/>
      </vt:variant>
      <vt:variant>
        <vt:lpwstr>_Toc274590221</vt:lpwstr>
      </vt:variant>
      <vt:variant>
        <vt:i4>1507389</vt:i4>
      </vt:variant>
      <vt:variant>
        <vt:i4>128</vt:i4>
      </vt:variant>
      <vt:variant>
        <vt:i4>0</vt:i4>
      </vt:variant>
      <vt:variant>
        <vt:i4>5</vt:i4>
      </vt:variant>
      <vt:variant>
        <vt:lpwstr/>
      </vt:variant>
      <vt:variant>
        <vt:lpwstr>_Toc274590220</vt:lpwstr>
      </vt:variant>
      <vt:variant>
        <vt:i4>1310781</vt:i4>
      </vt:variant>
      <vt:variant>
        <vt:i4>122</vt:i4>
      </vt:variant>
      <vt:variant>
        <vt:i4>0</vt:i4>
      </vt:variant>
      <vt:variant>
        <vt:i4>5</vt:i4>
      </vt:variant>
      <vt:variant>
        <vt:lpwstr/>
      </vt:variant>
      <vt:variant>
        <vt:lpwstr>_Toc274590219</vt:lpwstr>
      </vt:variant>
      <vt:variant>
        <vt:i4>1310781</vt:i4>
      </vt:variant>
      <vt:variant>
        <vt:i4>116</vt:i4>
      </vt:variant>
      <vt:variant>
        <vt:i4>0</vt:i4>
      </vt:variant>
      <vt:variant>
        <vt:i4>5</vt:i4>
      </vt:variant>
      <vt:variant>
        <vt:lpwstr/>
      </vt:variant>
      <vt:variant>
        <vt:lpwstr>_Toc274590218</vt:lpwstr>
      </vt:variant>
      <vt:variant>
        <vt:i4>1310781</vt:i4>
      </vt:variant>
      <vt:variant>
        <vt:i4>110</vt:i4>
      </vt:variant>
      <vt:variant>
        <vt:i4>0</vt:i4>
      </vt:variant>
      <vt:variant>
        <vt:i4>5</vt:i4>
      </vt:variant>
      <vt:variant>
        <vt:lpwstr/>
      </vt:variant>
      <vt:variant>
        <vt:lpwstr>_Toc274590217</vt:lpwstr>
      </vt:variant>
      <vt:variant>
        <vt:i4>1310781</vt:i4>
      </vt:variant>
      <vt:variant>
        <vt:i4>104</vt:i4>
      </vt:variant>
      <vt:variant>
        <vt:i4>0</vt:i4>
      </vt:variant>
      <vt:variant>
        <vt:i4>5</vt:i4>
      </vt:variant>
      <vt:variant>
        <vt:lpwstr/>
      </vt:variant>
      <vt:variant>
        <vt:lpwstr>_Toc274590216</vt:lpwstr>
      </vt:variant>
      <vt:variant>
        <vt:i4>1310781</vt:i4>
      </vt:variant>
      <vt:variant>
        <vt:i4>98</vt:i4>
      </vt:variant>
      <vt:variant>
        <vt:i4>0</vt:i4>
      </vt:variant>
      <vt:variant>
        <vt:i4>5</vt:i4>
      </vt:variant>
      <vt:variant>
        <vt:lpwstr/>
      </vt:variant>
      <vt:variant>
        <vt:lpwstr>_Toc274590215</vt:lpwstr>
      </vt:variant>
      <vt:variant>
        <vt:i4>1310781</vt:i4>
      </vt:variant>
      <vt:variant>
        <vt:i4>92</vt:i4>
      </vt:variant>
      <vt:variant>
        <vt:i4>0</vt:i4>
      </vt:variant>
      <vt:variant>
        <vt:i4>5</vt:i4>
      </vt:variant>
      <vt:variant>
        <vt:lpwstr/>
      </vt:variant>
      <vt:variant>
        <vt:lpwstr>_Toc274590214</vt:lpwstr>
      </vt:variant>
      <vt:variant>
        <vt:i4>1310781</vt:i4>
      </vt:variant>
      <vt:variant>
        <vt:i4>86</vt:i4>
      </vt:variant>
      <vt:variant>
        <vt:i4>0</vt:i4>
      </vt:variant>
      <vt:variant>
        <vt:i4>5</vt:i4>
      </vt:variant>
      <vt:variant>
        <vt:lpwstr/>
      </vt:variant>
      <vt:variant>
        <vt:lpwstr>_Toc274590213</vt:lpwstr>
      </vt:variant>
      <vt:variant>
        <vt:i4>1310781</vt:i4>
      </vt:variant>
      <vt:variant>
        <vt:i4>80</vt:i4>
      </vt:variant>
      <vt:variant>
        <vt:i4>0</vt:i4>
      </vt:variant>
      <vt:variant>
        <vt:i4>5</vt:i4>
      </vt:variant>
      <vt:variant>
        <vt:lpwstr/>
      </vt:variant>
      <vt:variant>
        <vt:lpwstr>_Toc274590212</vt:lpwstr>
      </vt:variant>
      <vt:variant>
        <vt:i4>1310781</vt:i4>
      </vt:variant>
      <vt:variant>
        <vt:i4>74</vt:i4>
      </vt:variant>
      <vt:variant>
        <vt:i4>0</vt:i4>
      </vt:variant>
      <vt:variant>
        <vt:i4>5</vt:i4>
      </vt:variant>
      <vt:variant>
        <vt:lpwstr/>
      </vt:variant>
      <vt:variant>
        <vt:lpwstr>_Toc274590211</vt:lpwstr>
      </vt:variant>
      <vt:variant>
        <vt:i4>1310781</vt:i4>
      </vt:variant>
      <vt:variant>
        <vt:i4>68</vt:i4>
      </vt:variant>
      <vt:variant>
        <vt:i4>0</vt:i4>
      </vt:variant>
      <vt:variant>
        <vt:i4>5</vt:i4>
      </vt:variant>
      <vt:variant>
        <vt:lpwstr/>
      </vt:variant>
      <vt:variant>
        <vt:lpwstr>_Toc274590210</vt:lpwstr>
      </vt:variant>
      <vt:variant>
        <vt:i4>1376317</vt:i4>
      </vt:variant>
      <vt:variant>
        <vt:i4>62</vt:i4>
      </vt:variant>
      <vt:variant>
        <vt:i4>0</vt:i4>
      </vt:variant>
      <vt:variant>
        <vt:i4>5</vt:i4>
      </vt:variant>
      <vt:variant>
        <vt:lpwstr/>
      </vt:variant>
      <vt:variant>
        <vt:lpwstr>_Toc274590209</vt:lpwstr>
      </vt:variant>
      <vt:variant>
        <vt:i4>1376317</vt:i4>
      </vt:variant>
      <vt:variant>
        <vt:i4>56</vt:i4>
      </vt:variant>
      <vt:variant>
        <vt:i4>0</vt:i4>
      </vt:variant>
      <vt:variant>
        <vt:i4>5</vt:i4>
      </vt:variant>
      <vt:variant>
        <vt:lpwstr/>
      </vt:variant>
      <vt:variant>
        <vt:lpwstr>_Toc274590208</vt:lpwstr>
      </vt:variant>
      <vt:variant>
        <vt:i4>1376317</vt:i4>
      </vt:variant>
      <vt:variant>
        <vt:i4>50</vt:i4>
      </vt:variant>
      <vt:variant>
        <vt:i4>0</vt:i4>
      </vt:variant>
      <vt:variant>
        <vt:i4>5</vt:i4>
      </vt:variant>
      <vt:variant>
        <vt:lpwstr/>
      </vt:variant>
      <vt:variant>
        <vt:lpwstr>_Toc274590207</vt:lpwstr>
      </vt:variant>
      <vt:variant>
        <vt:i4>1376317</vt:i4>
      </vt:variant>
      <vt:variant>
        <vt:i4>44</vt:i4>
      </vt:variant>
      <vt:variant>
        <vt:i4>0</vt:i4>
      </vt:variant>
      <vt:variant>
        <vt:i4>5</vt:i4>
      </vt:variant>
      <vt:variant>
        <vt:lpwstr/>
      </vt:variant>
      <vt:variant>
        <vt:lpwstr>_Toc274590206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creator/>
  <cp:lastModifiedBy/>
  <cp:revision>1</cp:revision>
  <dcterms:created xsi:type="dcterms:W3CDTF">2015-10-13T11:52:00Z</dcterms:created>
  <dcterms:modified xsi:type="dcterms:W3CDTF">2017-07-05T07:10:00Z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85921859.425520.003.ИЗ.01</vt:lpwstr>
  </property>
</Properties>
</file>