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1B" w:rsidRDefault="00320A1B" w:rsidP="00320A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43366">
        <w:rPr>
          <w:rFonts w:ascii="Times New Roman" w:hAnsi="Times New Roman"/>
          <w:b/>
          <w:sz w:val="28"/>
          <w:szCs w:val="28"/>
        </w:rPr>
        <w:t xml:space="preserve">Заявка на согласование права использования веб-приложения </w:t>
      </w:r>
    </w:p>
    <w:p w:rsidR="00320A1B" w:rsidRPr="00E43366" w:rsidRDefault="00320A1B" w:rsidP="00320A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43366">
        <w:rPr>
          <w:rFonts w:ascii="Times New Roman" w:hAnsi="Times New Roman"/>
          <w:b/>
          <w:sz w:val="28"/>
          <w:szCs w:val="28"/>
        </w:rPr>
        <w:t>«Центр обслуживания»</w:t>
      </w:r>
    </w:p>
    <w:p w:rsidR="00320A1B" w:rsidRDefault="00320A1B" w:rsidP="00320A1B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Полное наименование органа/организации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ОГРН органа/организации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2500" w:type="pct"/>
          </w:tcPr>
          <w:p w:rsidR="00320A1B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 xml:space="preserve">Тип организации </w:t>
            </w:r>
          </w:p>
          <w:p w:rsidR="00320A1B" w:rsidRPr="00004109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(</w:t>
            </w:r>
            <w:r w:rsidRPr="00004109">
              <w:rPr>
                <w:rFonts w:ascii="Times New Roman" w:hAnsi="Times New Roman"/>
                <w:sz w:val="16"/>
              </w:rPr>
              <w:t xml:space="preserve">Федеральный орган исполнительной власти/ </w:t>
            </w:r>
            <w:r w:rsidRPr="00004109">
              <w:rPr>
                <w:rFonts w:ascii="Times New Roman" w:hAnsi="Times New Roman"/>
                <w:sz w:val="16"/>
              </w:rPr>
              <w:br/>
              <w:t xml:space="preserve">Орган исполнительной власти субъекта РФ/ </w:t>
            </w:r>
            <w:r w:rsidRPr="00004109">
              <w:rPr>
                <w:rFonts w:ascii="Times New Roman" w:hAnsi="Times New Roman"/>
                <w:sz w:val="16"/>
              </w:rPr>
              <w:br/>
              <w:t xml:space="preserve">Государственное учреждение/Муниципальное учреждение/ </w:t>
            </w:r>
            <w:r w:rsidRPr="00004109">
              <w:rPr>
                <w:rFonts w:ascii="Times New Roman" w:hAnsi="Times New Roman"/>
                <w:sz w:val="16"/>
              </w:rPr>
              <w:br/>
              <w:t xml:space="preserve">Орган местного самоуправления/ </w:t>
            </w:r>
            <w:r w:rsidRPr="00004109">
              <w:rPr>
                <w:rFonts w:ascii="Times New Roman" w:hAnsi="Times New Roman"/>
                <w:sz w:val="16"/>
              </w:rPr>
              <w:br/>
              <w:t xml:space="preserve">Государственный внебюджетный фонд/ </w:t>
            </w:r>
            <w:r w:rsidRPr="00004109">
              <w:rPr>
                <w:rFonts w:ascii="Times New Roman" w:hAnsi="Times New Roman"/>
                <w:sz w:val="16"/>
              </w:rPr>
              <w:br/>
              <w:t xml:space="preserve">Многофункциональный центр/ </w:t>
            </w:r>
            <w:r w:rsidRPr="00004109">
              <w:rPr>
                <w:rFonts w:ascii="Times New Roman" w:hAnsi="Times New Roman"/>
                <w:sz w:val="16"/>
              </w:rPr>
              <w:br/>
              <w:t>Почта России)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5000" w:type="pct"/>
            <w:gridSpan w:val="2"/>
            <w:shd w:val="clear" w:color="auto" w:fill="F2F2F2"/>
          </w:tcPr>
          <w:p w:rsidR="00320A1B" w:rsidRPr="00004109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b/>
                <w:sz w:val="26"/>
                <w:szCs w:val="26"/>
              </w:rPr>
              <w:t xml:space="preserve">Данные об </w:t>
            </w:r>
            <w:proofErr w:type="gramStart"/>
            <w:r w:rsidRPr="00004109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End"/>
            <w:r w:rsidRPr="00004109">
              <w:rPr>
                <w:rFonts w:ascii="Times New Roman" w:hAnsi="Times New Roman"/>
                <w:sz w:val="24"/>
              </w:rPr>
              <w:br/>
            </w:r>
            <w:r w:rsidRPr="00004109">
              <w:rPr>
                <w:rFonts w:ascii="Times New Roman" w:hAnsi="Times New Roman"/>
                <w:sz w:val="20"/>
                <w:szCs w:val="21"/>
              </w:rPr>
              <w:t xml:space="preserve">Данное лицо несет ответственность за осуществление операций, выполняемых в Центрах обслуживания данного Оператора выдачи ключа ПЭП. При наличии жалоб на Центры обслуживания данной организации и в отсутствие реагирования Ответственного на запросы Оператора эксплуатации ИЭП, </w:t>
            </w:r>
            <w:proofErr w:type="spellStart"/>
            <w:r w:rsidRPr="00004109">
              <w:rPr>
                <w:rFonts w:ascii="Times New Roman" w:hAnsi="Times New Roman"/>
                <w:sz w:val="20"/>
                <w:szCs w:val="21"/>
              </w:rPr>
              <w:t>Минкомсвязь</w:t>
            </w:r>
            <w:proofErr w:type="spellEnd"/>
            <w:r w:rsidRPr="00004109">
              <w:rPr>
                <w:rFonts w:ascii="Times New Roman" w:hAnsi="Times New Roman"/>
                <w:sz w:val="20"/>
                <w:szCs w:val="21"/>
              </w:rPr>
              <w:t xml:space="preserve"> России оставляет за собой право блокировать данного Оператора выдачи ключа ПЭП</w:t>
            </w:r>
          </w:p>
        </w:tc>
      </w:tr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ind w:firstLine="993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ind w:firstLine="993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ind w:firstLine="993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отчество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ind w:firstLine="993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ind w:firstLine="993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рабочий телефон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ind w:firstLine="993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мобильный телефон</w:t>
            </w:r>
          </w:p>
        </w:tc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0A1B" w:rsidRPr="00004109" w:rsidTr="003656D8">
        <w:tc>
          <w:tcPr>
            <w:tcW w:w="2500" w:type="pct"/>
          </w:tcPr>
          <w:p w:rsidR="00320A1B" w:rsidRPr="00004109" w:rsidRDefault="00320A1B" w:rsidP="003656D8">
            <w:pPr>
              <w:spacing w:after="0" w:line="240" w:lineRule="auto"/>
              <w:ind w:firstLine="993"/>
              <w:rPr>
                <w:rFonts w:ascii="Times New Roman" w:hAnsi="Times New Roman"/>
                <w:sz w:val="24"/>
              </w:rPr>
            </w:pPr>
            <w:r w:rsidRPr="00004109"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2500" w:type="pct"/>
          </w:tcPr>
          <w:p w:rsidR="00320A1B" w:rsidRPr="00C6409A" w:rsidRDefault="00320A1B" w:rsidP="0036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320A1B" w:rsidRDefault="00320A1B" w:rsidP="00320A1B">
      <w:pPr>
        <w:rPr>
          <w:rFonts w:ascii="Times New Roman" w:hAnsi="Times New Roman"/>
          <w:b/>
          <w:sz w:val="24"/>
        </w:rPr>
      </w:pPr>
    </w:p>
    <w:p w:rsidR="00320A1B" w:rsidRDefault="00320A1B" w:rsidP="00320A1B">
      <w:pPr>
        <w:ind w:firstLine="709"/>
        <w:rPr>
          <w:rFonts w:ascii="Times New Roman" w:hAnsi="Times New Roman"/>
          <w:sz w:val="24"/>
        </w:rPr>
      </w:pPr>
      <w:r w:rsidRPr="00E43366">
        <w:rPr>
          <w:rFonts w:ascii="Times New Roman" w:hAnsi="Times New Roman"/>
          <w:sz w:val="24"/>
        </w:rPr>
        <w:t>Про</w:t>
      </w:r>
      <w:r>
        <w:rPr>
          <w:rFonts w:ascii="Times New Roman" w:hAnsi="Times New Roman"/>
          <w:sz w:val="24"/>
        </w:rPr>
        <w:t>шу предоставить доступ к веб-приложению «Центр обслуживания».</w:t>
      </w:r>
    </w:p>
    <w:p w:rsidR="00320A1B" w:rsidRDefault="00320A1B" w:rsidP="00320A1B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320A1B" w:rsidRDefault="00320A1B" w:rsidP="00320A1B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320A1B" w:rsidRDefault="00320A1B" w:rsidP="00320A1B">
      <w:pPr>
        <w:tabs>
          <w:tab w:val="left" w:pos="7230"/>
        </w:tabs>
        <w:spacing w:after="0" w:line="240" w:lineRule="auto"/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320A1B" w:rsidRDefault="00320A1B" w:rsidP="00320A1B">
      <w:pPr>
        <w:tabs>
          <w:tab w:val="left" w:pos="4678"/>
          <w:tab w:val="left" w:pos="6946"/>
        </w:tabs>
        <w:ind w:firstLine="709"/>
        <w:rPr>
          <w:rFonts w:ascii="Times New Roman" w:hAnsi="Times New Roman"/>
          <w:sz w:val="20"/>
        </w:rPr>
      </w:pPr>
      <w:r w:rsidRPr="00E43366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FB736" wp14:editId="73147166">
                <wp:simplePos x="0" y="0"/>
                <wp:positionH relativeFrom="column">
                  <wp:posOffset>3977640</wp:posOffset>
                </wp:positionH>
                <wp:positionV relativeFrom="paragraph">
                  <wp:posOffset>29210</wp:posOffset>
                </wp:positionV>
                <wp:extent cx="2228850" cy="0"/>
                <wp:effectExtent l="9525" t="10795" r="952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13.2pt;margin-top:2.3pt;width:17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"/>
            </w:pict>
          </mc:Fallback>
        </mc:AlternateContent>
      </w:r>
      <w:r w:rsidRPr="00E43366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F4DA3" wp14:editId="67626285">
                <wp:simplePos x="0" y="0"/>
                <wp:positionH relativeFrom="column">
                  <wp:posOffset>2777490</wp:posOffset>
                </wp:positionH>
                <wp:positionV relativeFrom="paragraph">
                  <wp:posOffset>19685</wp:posOffset>
                </wp:positionV>
                <wp:extent cx="990600" cy="0"/>
                <wp:effectExtent l="9525" t="10795" r="9525" b="82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18.7pt;margin-top:1.55pt;width:7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F7SgIAAFM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"/>
            </w:pict>
          </mc:Fallback>
        </mc:AlternateContent>
      </w:r>
      <w:r w:rsidRPr="00E43366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A6F58" wp14:editId="423E5371">
                <wp:simplePos x="0" y="0"/>
                <wp:positionH relativeFrom="column">
                  <wp:posOffset>53340</wp:posOffset>
                </wp:positionH>
                <wp:positionV relativeFrom="paragraph">
                  <wp:posOffset>19685</wp:posOffset>
                </wp:positionV>
                <wp:extent cx="2495550" cy="0"/>
                <wp:effectExtent l="9525" t="10795" r="952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.2pt;margin-top:1.55pt;width:19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"/>
            </w:pict>
          </mc:Fallback>
        </mc:AlternateContent>
      </w:r>
      <w:r w:rsidRPr="00E43366">
        <w:rPr>
          <w:rFonts w:ascii="Times New Roman" w:hAnsi="Times New Roman"/>
          <w:sz w:val="20"/>
        </w:rPr>
        <w:t>(должность)</w:t>
      </w:r>
      <w:r>
        <w:rPr>
          <w:rFonts w:ascii="Times New Roman" w:hAnsi="Times New Roman"/>
          <w:sz w:val="20"/>
        </w:rPr>
        <w:tab/>
      </w:r>
      <w:r w:rsidRPr="00E43366">
        <w:rPr>
          <w:rFonts w:ascii="Times New Roman" w:hAnsi="Times New Roman"/>
          <w:sz w:val="20"/>
        </w:rPr>
        <w:t>(подпись)</w:t>
      </w:r>
      <w:r>
        <w:rPr>
          <w:rFonts w:ascii="Times New Roman" w:hAnsi="Times New Roman"/>
          <w:sz w:val="20"/>
        </w:rPr>
        <w:tab/>
      </w:r>
      <w:r w:rsidRPr="00E43366">
        <w:rPr>
          <w:rFonts w:ascii="Times New Roman" w:hAnsi="Times New Roman"/>
          <w:sz w:val="20"/>
        </w:rPr>
        <w:t xml:space="preserve"> (расшифровка подписи)</w:t>
      </w:r>
    </w:p>
    <w:p w:rsidR="00320A1B" w:rsidRPr="00E43366" w:rsidRDefault="00320A1B" w:rsidP="00320A1B">
      <w:pPr>
        <w:spacing w:after="0" w:line="240" w:lineRule="auto"/>
        <w:ind w:left="723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3F309" wp14:editId="545F8A11">
                <wp:simplePos x="0" y="0"/>
                <wp:positionH relativeFrom="column">
                  <wp:posOffset>4806315</wp:posOffset>
                </wp:positionH>
                <wp:positionV relativeFrom="paragraph">
                  <wp:posOffset>191770</wp:posOffset>
                </wp:positionV>
                <wp:extent cx="1381125" cy="635"/>
                <wp:effectExtent l="9525" t="11430" r="9525" b="69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78.45pt;margin-top:15.1pt;width:108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"/>
            </w:pict>
          </mc:Fallback>
        </mc:AlternateContent>
      </w:r>
    </w:p>
    <w:p w:rsidR="00320A1B" w:rsidRPr="005E7C41" w:rsidRDefault="00320A1B" w:rsidP="00320A1B">
      <w:pPr>
        <w:tabs>
          <w:tab w:val="left" w:pos="8222"/>
        </w:tabs>
        <w:spacing w:after="0" w:line="240" w:lineRule="auto"/>
        <w:ind w:left="2694"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М.П.</w:t>
      </w:r>
      <w:r>
        <w:rPr>
          <w:rFonts w:ascii="Times New Roman" w:hAnsi="Times New Roman"/>
          <w:sz w:val="20"/>
        </w:rPr>
        <w:tab/>
        <w:t>(дата)</w:t>
      </w:r>
    </w:p>
    <w:p w:rsidR="00A446EB" w:rsidRDefault="00320A1B">
      <w:bookmarkStart w:id="0" w:name="_GoBack"/>
      <w:bookmarkEnd w:id="0"/>
    </w:p>
    <w:sectPr w:rsidR="00A4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1B"/>
    <w:rsid w:val="00246631"/>
    <w:rsid w:val="00320A1B"/>
    <w:rsid w:val="006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Скопкарёва Альбина Фаруковна</dc:creator>
  <cp:lastModifiedBy>Скопкарёва Альбина Фаруковна</cp:lastModifiedBy>
  <cp:revision>1</cp:revision>
  <dcterms:created xsi:type="dcterms:W3CDTF">2016-07-19T08:46:00Z</dcterms:created>
  <dcterms:modified xsi:type="dcterms:W3CDTF">2016-07-19T08:48:00Z</dcterms:modified>
</cp:coreProperties>
</file>